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6875881E"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5DAB3C27"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69E24F23">
        <w:rPr>
          <w:rFonts w:ascii="Arial" w:eastAsia="Arial" w:hAnsi="Arial" w:cs="Arial"/>
          <w:sz w:val="72"/>
          <w:szCs w:val="72"/>
        </w:rPr>
        <w:t>Pediatric</w:t>
      </w:r>
      <w:r w:rsidR="6FF48B6C">
        <w:rPr>
          <w:rFonts w:ascii="Arial" w:eastAsia="Arial" w:hAnsi="Arial" w:cs="Arial"/>
          <w:sz w:val="72"/>
          <w:szCs w:val="72"/>
        </w:rPr>
        <w:t xml:space="preserve"> Transplant Hepatology</w:t>
      </w:r>
      <w:r w:rsidR="2860E74B">
        <w:rPr>
          <w:rFonts w:ascii="Arial" w:eastAsia="Arial" w:hAnsi="Arial" w:cs="Arial"/>
          <w:sz w:val="72"/>
          <w:szCs w:val="72"/>
        </w:rPr>
        <w:t xml:space="preserve"> </w:t>
      </w:r>
      <w:r w:rsidR="1B62FD01">
        <w:rPr>
          <w:rFonts w:ascii="Arial" w:eastAsia="Arial" w:hAnsi="Arial" w:cs="Arial"/>
          <w:sz w:val="72"/>
          <w:szCs w:val="72"/>
        </w:rPr>
        <w:t xml:space="preserve"> </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2F9A9604" w:rsidR="000D19DE" w:rsidRDefault="00E56DB3">
      <w:pPr>
        <w:jc w:val="center"/>
        <w:rPr>
          <w:rFonts w:ascii="Arial" w:eastAsia="Arial" w:hAnsi="Arial" w:cs="Arial"/>
        </w:rPr>
      </w:pPr>
      <w:r>
        <w:rPr>
          <w:rFonts w:ascii="Arial" w:eastAsia="Arial" w:hAnsi="Arial" w:cs="Arial"/>
        </w:rPr>
        <w:t>July</w:t>
      </w:r>
      <w:r w:rsidR="00E635EA">
        <w:rPr>
          <w:rFonts w:ascii="Arial" w:eastAsia="Arial" w:hAnsi="Arial" w:cs="Arial"/>
        </w:rPr>
        <w:t xml:space="preserve"> 2023</w:t>
      </w:r>
    </w:p>
    <w:p w14:paraId="77C513A9" w14:textId="77777777" w:rsidR="009C3B2E" w:rsidRPr="002C0206" w:rsidRDefault="009C3B2E" w:rsidP="009C3B2E">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E904409" w14:textId="77777777" w:rsidR="009C3B2E" w:rsidRPr="009C3B2E" w:rsidRDefault="009C3B2E" w:rsidP="009C3B2E">
      <w:pPr>
        <w:tabs>
          <w:tab w:val="right" w:leader="dot" w:pos="8630"/>
        </w:tabs>
        <w:spacing w:before="120" w:after="120" w:line="240" w:lineRule="auto"/>
        <w:jc w:val="center"/>
        <w:rPr>
          <w:rFonts w:ascii="Arial" w:eastAsia="Times New Roman" w:hAnsi="Arial" w:cs="Arial"/>
          <w:b/>
          <w:bCs/>
          <w:caps/>
          <w:sz w:val="19"/>
          <w:szCs w:val="19"/>
        </w:rPr>
      </w:pPr>
      <w:r w:rsidRPr="009C3B2E">
        <w:rPr>
          <w:rFonts w:ascii="Arial" w:eastAsia="Times New Roman" w:hAnsi="Arial" w:cs="Arial"/>
          <w:b/>
          <w:bCs/>
          <w:caps/>
          <w:webHidden/>
          <w:sz w:val="19"/>
          <w:szCs w:val="19"/>
        </w:rPr>
        <w:t>introduction</w:t>
      </w:r>
      <w:r w:rsidRPr="009C3B2E">
        <w:rPr>
          <w:rFonts w:ascii="Arial" w:eastAsia="Times New Roman" w:hAnsi="Arial" w:cs="Arial"/>
          <w:b/>
          <w:bCs/>
          <w:caps/>
          <w:webHidden/>
          <w:sz w:val="19"/>
          <w:szCs w:val="19"/>
        </w:rPr>
        <w:tab/>
        <w:t>3</w:t>
      </w:r>
    </w:p>
    <w:p w14:paraId="5F8F0108" w14:textId="77777777" w:rsidR="009C3B2E" w:rsidRPr="009C3B2E" w:rsidRDefault="009C3B2E" w:rsidP="009C3B2E">
      <w:pPr>
        <w:tabs>
          <w:tab w:val="right" w:leader="dot" w:pos="8630"/>
        </w:tabs>
        <w:spacing w:before="120" w:after="120" w:line="240" w:lineRule="auto"/>
        <w:jc w:val="center"/>
        <w:rPr>
          <w:rFonts w:ascii="Arial" w:eastAsia="Times New Roman" w:hAnsi="Arial" w:cs="Arial"/>
          <w:b/>
          <w:bCs/>
          <w:caps/>
          <w:sz w:val="19"/>
          <w:szCs w:val="19"/>
        </w:rPr>
      </w:pPr>
      <w:r w:rsidRPr="009C3B2E">
        <w:rPr>
          <w:rFonts w:ascii="Arial" w:eastAsia="Times New Roman" w:hAnsi="Arial" w:cs="Arial"/>
          <w:b/>
          <w:bCs/>
          <w:caps/>
          <w:webHidden/>
          <w:sz w:val="19"/>
          <w:szCs w:val="19"/>
        </w:rPr>
        <w:t>Patient care</w:t>
      </w:r>
      <w:r w:rsidRPr="009C3B2E">
        <w:rPr>
          <w:rFonts w:ascii="Arial" w:eastAsia="Times New Roman" w:hAnsi="Arial" w:cs="Arial"/>
          <w:b/>
          <w:bCs/>
          <w:caps/>
          <w:webHidden/>
          <w:sz w:val="19"/>
          <w:szCs w:val="19"/>
        </w:rPr>
        <w:tab/>
        <w:t>4</w:t>
      </w:r>
    </w:p>
    <w:p w14:paraId="0C27821A"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webHidden/>
          <w:color w:val="000000"/>
          <w:sz w:val="19"/>
          <w:szCs w:val="19"/>
        </w:rPr>
        <w:t>History and Physical Exam</w:t>
      </w:r>
      <w:r w:rsidRPr="009C3B2E">
        <w:rPr>
          <w:rFonts w:ascii="Arial" w:eastAsia="Times New Roman" w:hAnsi="Arial" w:cs="Arial"/>
          <w:webHidden/>
          <w:color w:val="000000"/>
          <w:sz w:val="19"/>
          <w:szCs w:val="19"/>
        </w:rPr>
        <w:tab/>
        <w:t>4</w:t>
      </w:r>
    </w:p>
    <w:p w14:paraId="62B6CC07"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webHidden/>
          <w:color w:val="000000"/>
          <w:sz w:val="19"/>
          <w:szCs w:val="19"/>
        </w:rPr>
        <w:t>Organization and Prioritization of Patient Care</w:t>
      </w:r>
      <w:r w:rsidRPr="009C3B2E">
        <w:rPr>
          <w:rFonts w:ascii="Arial" w:eastAsia="Times New Roman" w:hAnsi="Arial" w:cs="Arial"/>
          <w:webHidden/>
          <w:color w:val="000000"/>
          <w:sz w:val="19"/>
          <w:szCs w:val="19"/>
        </w:rPr>
        <w:tab/>
        <w:t>6</w:t>
      </w:r>
    </w:p>
    <w:p w14:paraId="19BE054F"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webHidden/>
          <w:color w:val="000000"/>
          <w:sz w:val="19"/>
          <w:szCs w:val="19"/>
        </w:rPr>
      </w:pPr>
      <w:r w:rsidRPr="009C3B2E">
        <w:rPr>
          <w:rFonts w:ascii="Arial" w:eastAsia="Times New Roman" w:hAnsi="Arial" w:cs="Arial"/>
          <w:webHidden/>
          <w:color w:val="000000"/>
          <w:sz w:val="19"/>
          <w:szCs w:val="19"/>
        </w:rPr>
        <w:t>Patient Management in Pediatric Transplant Hepatology</w:t>
      </w:r>
      <w:r w:rsidRPr="009C3B2E">
        <w:rPr>
          <w:rFonts w:ascii="Arial" w:eastAsia="Times New Roman" w:hAnsi="Arial" w:cs="Arial"/>
          <w:webHidden/>
          <w:color w:val="000000"/>
          <w:sz w:val="19"/>
          <w:szCs w:val="19"/>
        </w:rPr>
        <w:tab/>
        <w:t>7</w:t>
      </w:r>
    </w:p>
    <w:p w14:paraId="29DE563B"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webHidden/>
          <w:color w:val="000000"/>
          <w:sz w:val="19"/>
          <w:szCs w:val="19"/>
        </w:rPr>
        <w:t>Transplant Hepatology Procedures</w:t>
      </w:r>
      <w:r w:rsidRPr="009C3B2E">
        <w:rPr>
          <w:rFonts w:ascii="Arial" w:eastAsia="Times New Roman" w:hAnsi="Arial" w:cs="Arial"/>
          <w:webHidden/>
          <w:color w:val="000000"/>
          <w:sz w:val="19"/>
          <w:szCs w:val="19"/>
        </w:rPr>
        <w:tab/>
        <w:t>9</w:t>
      </w:r>
    </w:p>
    <w:p w14:paraId="519EE78E"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webHidden/>
          <w:color w:val="000000"/>
          <w:sz w:val="19"/>
          <w:szCs w:val="19"/>
        </w:rPr>
      </w:pPr>
      <w:r w:rsidRPr="009C3B2E">
        <w:rPr>
          <w:rFonts w:ascii="Arial" w:eastAsia="Times New Roman" w:hAnsi="Arial" w:cs="Arial"/>
          <w:webHidden/>
          <w:color w:val="000000"/>
          <w:sz w:val="19"/>
          <w:szCs w:val="19"/>
        </w:rPr>
        <w:t>Pre-Transplant Hepatology</w:t>
      </w:r>
      <w:r w:rsidRPr="009C3B2E">
        <w:rPr>
          <w:rFonts w:ascii="Arial" w:eastAsia="Times New Roman" w:hAnsi="Arial" w:cs="Arial"/>
          <w:webHidden/>
          <w:color w:val="000000"/>
          <w:sz w:val="19"/>
          <w:szCs w:val="19"/>
        </w:rPr>
        <w:tab/>
        <w:t>11</w:t>
      </w:r>
    </w:p>
    <w:p w14:paraId="58260F6C"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webHidden/>
          <w:color w:val="000000"/>
          <w:sz w:val="19"/>
          <w:szCs w:val="19"/>
        </w:rPr>
        <w:t>Peri-Operative and Post-Transplant Hepatology</w:t>
      </w:r>
      <w:r w:rsidRPr="009C3B2E">
        <w:rPr>
          <w:rFonts w:ascii="Arial" w:eastAsia="Times New Roman" w:hAnsi="Arial" w:cs="Arial"/>
          <w:webHidden/>
          <w:color w:val="000000"/>
          <w:sz w:val="19"/>
          <w:szCs w:val="19"/>
        </w:rPr>
        <w:tab/>
        <w:t>13</w:t>
      </w:r>
    </w:p>
    <w:p w14:paraId="472A7E19" w14:textId="77777777" w:rsidR="009C3B2E" w:rsidRPr="009C3B2E" w:rsidRDefault="009C3B2E" w:rsidP="009C3B2E">
      <w:pPr>
        <w:tabs>
          <w:tab w:val="right" w:leader="dot" w:pos="8630"/>
        </w:tabs>
        <w:spacing w:before="120" w:after="120" w:line="240" w:lineRule="auto"/>
        <w:jc w:val="center"/>
        <w:rPr>
          <w:rFonts w:ascii="Arial" w:eastAsia="Times New Roman" w:hAnsi="Arial" w:cs="Arial"/>
          <w:b/>
          <w:bCs/>
          <w:caps/>
          <w:sz w:val="19"/>
          <w:szCs w:val="19"/>
        </w:rPr>
      </w:pPr>
      <w:r w:rsidRPr="009C3B2E">
        <w:rPr>
          <w:rFonts w:ascii="Arial" w:eastAsia="Times New Roman" w:hAnsi="Arial" w:cs="Arial"/>
          <w:b/>
          <w:bCs/>
          <w:caps/>
          <w:webHidden/>
          <w:sz w:val="19"/>
          <w:szCs w:val="19"/>
        </w:rPr>
        <w:t>Medical Knowledge</w:t>
      </w:r>
      <w:r w:rsidRPr="009C3B2E">
        <w:rPr>
          <w:rFonts w:ascii="Arial" w:eastAsia="Times New Roman" w:hAnsi="Arial" w:cs="Arial"/>
          <w:b/>
          <w:bCs/>
          <w:caps/>
          <w:webHidden/>
          <w:sz w:val="19"/>
          <w:szCs w:val="19"/>
        </w:rPr>
        <w:tab/>
        <w:t>15</w:t>
      </w:r>
    </w:p>
    <w:p w14:paraId="44345315"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webHidden/>
          <w:color w:val="000000"/>
          <w:sz w:val="19"/>
          <w:szCs w:val="19"/>
        </w:rPr>
        <w:t>Clinical Knowledge of Pediatric Transplant Hepatology (Non-Procedural)</w:t>
      </w:r>
      <w:r w:rsidRPr="009C3B2E">
        <w:rPr>
          <w:rFonts w:ascii="Arial" w:eastAsia="Times New Roman" w:hAnsi="Arial" w:cs="Arial"/>
          <w:webHidden/>
          <w:color w:val="000000"/>
          <w:sz w:val="19"/>
          <w:szCs w:val="19"/>
        </w:rPr>
        <w:tab/>
        <w:t>15</w:t>
      </w:r>
    </w:p>
    <w:p w14:paraId="266429D7"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webHidden/>
          <w:color w:val="000000"/>
          <w:sz w:val="19"/>
          <w:szCs w:val="19"/>
        </w:rPr>
        <w:t>Clinical Reasoning for Pediatric Transplant Hepatology</w:t>
      </w:r>
      <w:r w:rsidRPr="009C3B2E">
        <w:rPr>
          <w:rFonts w:ascii="Arial" w:eastAsia="Times New Roman" w:hAnsi="Arial" w:cs="Arial"/>
          <w:webHidden/>
          <w:color w:val="000000"/>
          <w:sz w:val="19"/>
          <w:szCs w:val="19"/>
        </w:rPr>
        <w:tab/>
        <w:t>17</w:t>
      </w:r>
    </w:p>
    <w:p w14:paraId="6BA5F572" w14:textId="77777777" w:rsidR="009C3B2E" w:rsidRPr="009C3B2E" w:rsidRDefault="009C3B2E" w:rsidP="009C3B2E">
      <w:pPr>
        <w:tabs>
          <w:tab w:val="right" w:leader="dot" w:pos="8630"/>
        </w:tabs>
        <w:spacing w:before="120" w:after="120" w:line="240" w:lineRule="auto"/>
        <w:jc w:val="center"/>
        <w:rPr>
          <w:rFonts w:ascii="Arial" w:eastAsia="Times New Roman" w:hAnsi="Arial" w:cs="Arial"/>
          <w:b/>
          <w:bCs/>
          <w:caps/>
          <w:sz w:val="19"/>
          <w:szCs w:val="19"/>
        </w:rPr>
      </w:pPr>
      <w:r w:rsidRPr="009C3B2E">
        <w:rPr>
          <w:rFonts w:ascii="Arial" w:eastAsia="Times New Roman" w:hAnsi="Arial" w:cs="Arial"/>
          <w:b/>
          <w:bCs/>
          <w:caps/>
          <w:webHidden/>
          <w:sz w:val="19"/>
          <w:szCs w:val="19"/>
        </w:rPr>
        <w:t>Systems-based practice</w:t>
      </w:r>
      <w:r w:rsidRPr="009C3B2E">
        <w:rPr>
          <w:rFonts w:ascii="Arial" w:eastAsia="Times New Roman" w:hAnsi="Arial" w:cs="Arial"/>
          <w:b/>
          <w:bCs/>
          <w:caps/>
          <w:webHidden/>
          <w:sz w:val="19"/>
          <w:szCs w:val="19"/>
        </w:rPr>
        <w:tab/>
        <w:t>19</w:t>
      </w:r>
    </w:p>
    <w:p w14:paraId="58C5F62C"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Patient Safety</w:t>
      </w:r>
      <w:r w:rsidRPr="009C3B2E">
        <w:rPr>
          <w:rFonts w:ascii="Arial" w:eastAsia="Times New Roman" w:hAnsi="Arial" w:cs="Arial"/>
          <w:webHidden/>
          <w:color w:val="000000"/>
          <w:sz w:val="19"/>
          <w:szCs w:val="19"/>
        </w:rPr>
        <w:tab/>
        <w:t>19</w:t>
      </w:r>
    </w:p>
    <w:p w14:paraId="3D81D538"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Quality Improvement</w:t>
      </w:r>
      <w:r w:rsidRPr="009C3B2E">
        <w:rPr>
          <w:rFonts w:ascii="Arial" w:eastAsia="Times New Roman" w:hAnsi="Arial" w:cs="Arial"/>
          <w:webHidden/>
          <w:color w:val="000000"/>
          <w:sz w:val="19"/>
          <w:szCs w:val="19"/>
        </w:rPr>
        <w:tab/>
        <w:t>21</w:t>
      </w:r>
    </w:p>
    <w:p w14:paraId="38DD9A03"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webHidden/>
          <w:color w:val="000000"/>
          <w:sz w:val="19"/>
          <w:szCs w:val="19"/>
        </w:rPr>
      </w:pPr>
      <w:r w:rsidRPr="009C3B2E">
        <w:rPr>
          <w:rFonts w:ascii="Arial" w:eastAsia="Times New Roman" w:hAnsi="Arial" w:cs="Arial"/>
          <w:color w:val="000000"/>
          <w:sz w:val="19"/>
          <w:szCs w:val="19"/>
        </w:rPr>
        <w:t>System Navigation for Patient-Centered Care – Coordination of Care</w:t>
      </w:r>
      <w:r w:rsidRPr="009C3B2E">
        <w:rPr>
          <w:rFonts w:ascii="Arial" w:eastAsia="Times New Roman" w:hAnsi="Arial" w:cs="Arial"/>
          <w:webHidden/>
          <w:color w:val="000000"/>
          <w:sz w:val="19"/>
          <w:szCs w:val="19"/>
        </w:rPr>
        <w:tab/>
        <w:t>23</w:t>
      </w:r>
    </w:p>
    <w:p w14:paraId="286A48AC"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System Navigation for Patient-Centered Care – Transitions in Care</w:t>
      </w:r>
      <w:r w:rsidRPr="009C3B2E">
        <w:rPr>
          <w:rFonts w:ascii="Arial" w:eastAsia="Times New Roman" w:hAnsi="Arial" w:cs="Arial"/>
          <w:webHidden/>
          <w:color w:val="000000"/>
          <w:sz w:val="19"/>
          <w:szCs w:val="19"/>
        </w:rPr>
        <w:tab/>
        <w:t>25</w:t>
      </w:r>
    </w:p>
    <w:p w14:paraId="1072B153"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Population and Community Health</w:t>
      </w:r>
      <w:r w:rsidRPr="009C3B2E">
        <w:rPr>
          <w:rFonts w:ascii="Arial" w:eastAsia="Times New Roman" w:hAnsi="Arial" w:cs="Arial"/>
          <w:webHidden/>
          <w:color w:val="000000"/>
          <w:sz w:val="19"/>
          <w:szCs w:val="19"/>
        </w:rPr>
        <w:tab/>
        <w:t>27</w:t>
      </w:r>
    </w:p>
    <w:p w14:paraId="1B097188"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smallCaps/>
          <w:color w:val="000000"/>
          <w:sz w:val="19"/>
          <w:szCs w:val="19"/>
        </w:rPr>
      </w:pPr>
      <w:r w:rsidRPr="009C3B2E">
        <w:rPr>
          <w:rFonts w:ascii="Arial" w:eastAsia="Times New Roman" w:hAnsi="Arial" w:cs="Arial"/>
          <w:color w:val="000000"/>
          <w:sz w:val="19"/>
          <w:szCs w:val="19"/>
        </w:rPr>
        <w:t>Physician Role in Health Care Systems</w:t>
      </w:r>
      <w:r w:rsidRPr="009C3B2E">
        <w:rPr>
          <w:rFonts w:ascii="Arial" w:eastAsia="Times New Roman" w:hAnsi="Arial" w:cs="Arial"/>
          <w:smallCaps/>
          <w:webHidden/>
          <w:color w:val="000000"/>
          <w:sz w:val="19"/>
          <w:szCs w:val="19"/>
        </w:rPr>
        <w:tab/>
        <w:t>29</w:t>
      </w:r>
    </w:p>
    <w:p w14:paraId="5455209B" w14:textId="77777777" w:rsidR="009C3B2E" w:rsidRPr="009C3B2E" w:rsidRDefault="009C3B2E" w:rsidP="009C3B2E">
      <w:pPr>
        <w:tabs>
          <w:tab w:val="right" w:leader="dot" w:pos="8630"/>
        </w:tabs>
        <w:spacing w:before="120" w:after="120" w:line="240" w:lineRule="auto"/>
        <w:jc w:val="center"/>
        <w:rPr>
          <w:rFonts w:ascii="Arial" w:eastAsia="Times New Roman" w:hAnsi="Arial" w:cs="Arial"/>
          <w:b/>
          <w:bCs/>
          <w:caps/>
          <w:sz w:val="19"/>
          <w:szCs w:val="19"/>
        </w:rPr>
      </w:pPr>
      <w:r w:rsidRPr="009C3B2E">
        <w:rPr>
          <w:rFonts w:ascii="Arial" w:eastAsia="Times New Roman" w:hAnsi="Arial" w:cs="Arial"/>
          <w:b/>
          <w:bCs/>
          <w:caps/>
          <w:webHidden/>
          <w:sz w:val="19"/>
          <w:szCs w:val="19"/>
        </w:rPr>
        <w:t>practice-based learning and improvement</w:t>
      </w:r>
      <w:r w:rsidRPr="009C3B2E">
        <w:rPr>
          <w:rFonts w:ascii="Arial" w:eastAsia="Times New Roman" w:hAnsi="Arial" w:cs="Arial"/>
          <w:b/>
          <w:bCs/>
          <w:caps/>
          <w:webHidden/>
          <w:sz w:val="19"/>
          <w:szCs w:val="19"/>
        </w:rPr>
        <w:tab/>
        <w:t>31</w:t>
      </w:r>
    </w:p>
    <w:p w14:paraId="60D0CEF8"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Evidence-Based and Informed Practice</w:t>
      </w:r>
      <w:r w:rsidRPr="009C3B2E">
        <w:rPr>
          <w:rFonts w:ascii="Arial" w:eastAsia="Times New Roman" w:hAnsi="Arial" w:cs="Arial"/>
          <w:webHidden/>
          <w:color w:val="000000"/>
          <w:sz w:val="19"/>
          <w:szCs w:val="19"/>
        </w:rPr>
        <w:tab/>
        <w:t>31</w:t>
      </w:r>
    </w:p>
    <w:p w14:paraId="45A0F92E"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Reflective Practice and Commitment to Personal Growth</w:t>
      </w:r>
      <w:r w:rsidRPr="009C3B2E">
        <w:rPr>
          <w:rFonts w:ascii="Arial" w:eastAsia="Times New Roman" w:hAnsi="Arial" w:cs="Arial"/>
          <w:webHidden/>
          <w:color w:val="000000"/>
          <w:sz w:val="19"/>
          <w:szCs w:val="19"/>
        </w:rPr>
        <w:tab/>
        <w:t>33</w:t>
      </w:r>
    </w:p>
    <w:p w14:paraId="4B842191" w14:textId="77777777" w:rsidR="009C3B2E" w:rsidRPr="009C3B2E" w:rsidRDefault="009C3B2E" w:rsidP="009C3B2E">
      <w:pPr>
        <w:tabs>
          <w:tab w:val="right" w:leader="dot" w:pos="8630"/>
        </w:tabs>
        <w:spacing w:before="120" w:after="120" w:line="240" w:lineRule="auto"/>
        <w:jc w:val="center"/>
        <w:rPr>
          <w:rFonts w:ascii="Arial" w:eastAsia="Times New Roman" w:hAnsi="Arial" w:cs="Arial"/>
          <w:b/>
          <w:bCs/>
          <w:caps/>
          <w:sz w:val="19"/>
          <w:szCs w:val="19"/>
        </w:rPr>
      </w:pPr>
      <w:r w:rsidRPr="009C3B2E">
        <w:rPr>
          <w:rFonts w:ascii="Arial" w:eastAsia="Times New Roman" w:hAnsi="Arial" w:cs="Arial"/>
          <w:b/>
          <w:bCs/>
          <w:caps/>
          <w:webHidden/>
          <w:sz w:val="19"/>
          <w:szCs w:val="19"/>
        </w:rPr>
        <w:t>professionalism</w:t>
      </w:r>
      <w:r w:rsidRPr="009C3B2E">
        <w:rPr>
          <w:rFonts w:ascii="Arial" w:eastAsia="Times New Roman" w:hAnsi="Arial" w:cs="Arial"/>
          <w:b/>
          <w:bCs/>
          <w:caps/>
          <w:webHidden/>
          <w:sz w:val="19"/>
          <w:szCs w:val="19"/>
        </w:rPr>
        <w:tab/>
        <w:t>35</w:t>
      </w:r>
    </w:p>
    <w:p w14:paraId="270898EF"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Professional Behavior</w:t>
      </w:r>
      <w:r w:rsidRPr="009C3B2E">
        <w:rPr>
          <w:rFonts w:ascii="Arial" w:eastAsia="Times New Roman" w:hAnsi="Arial" w:cs="Arial"/>
          <w:webHidden/>
          <w:color w:val="000000"/>
          <w:sz w:val="19"/>
          <w:szCs w:val="19"/>
        </w:rPr>
        <w:tab/>
        <w:t>35</w:t>
      </w:r>
    </w:p>
    <w:p w14:paraId="0FDFD9D3"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Ethical Principles</w:t>
      </w:r>
      <w:r w:rsidRPr="009C3B2E">
        <w:rPr>
          <w:rFonts w:ascii="Arial" w:eastAsia="Times New Roman" w:hAnsi="Arial" w:cs="Arial"/>
          <w:webHidden/>
          <w:color w:val="000000"/>
          <w:sz w:val="19"/>
          <w:szCs w:val="19"/>
        </w:rPr>
        <w:tab/>
        <w:t>38</w:t>
      </w:r>
    </w:p>
    <w:p w14:paraId="19B434B1"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webHidden/>
          <w:color w:val="000000"/>
          <w:sz w:val="19"/>
          <w:szCs w:val="19"/>
        </w:rPr>
      </w:pPr>
      <w:r w:rsidRPr="009C3B2E">
        <w:rPr>
          <w:rFonts w:ascii="Arial" w:eastAsia="Times New Roman" w:hAnsi="Arial" w:cs="Arial"/>
          <w:color w:val="000000"/>
          <w:sz w:val="19"/>
          <w:szCs w:val="19"/>
        </w:rPr>
        <w:t>Accountability/Conscientiousness</w:t>
      </w:r>
      <w:r w:rsidRPr="009C3B2E">
        <w:rPr>
          <w:rFonts w:ascii="Arial" w:eastAsia="Times New Roman" w:hAnsi="Arial" w:cs="Arial"/>
          <w:webHidden/>
          <w:color w:val="000000"/>
          <w:sz w:val="19"/>
          <w:szCs w:val="19"/>
        </w:rPr>
        <w:tab/>
        <w:t>40</w:t>
      </w:r>
    </w:p>
    <w:p w14:paraId="31563741"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Well-Being</w:t>
      </w:r>
      <w:r w:rsidRPr="009C3B2E">
        <w:rPr>
          <w:rFonts w:ascii="Arial" w:eastAsia="Times New Roman" w:hAnsi="Arial" w:cs="Arial"/>
          <w:webHidden/>
          <w:color w:val="000000"/>
          <w:sz w:val="19"/>
          <w:szCs w:val="19"/>
        </w:rPr>
        <w:tab/>
        <w:t>41</w:t>
      </w:r>
    </w:p>
    <w:p w14:paraId="539280FE" w14:textId="77777777" w:rsidR="009C3B2E" w:rsidRPr="009C3B2E" w:rsidRDefault="009C3B2E" w:rsidP="009C3B2E">
      <w:pPr>
        <w:tabs>
          <w:tab w:val="right" w:leader="dot" w:pos="8630"/>
        </w:tabs>
        <w:spacing w:before="120" w:after="120" w:line="240" w:lineRule="auto"/>
        <w:jc w:val="center"/>
        <w:rPr>
          <w:rFonts w:ascii="Arial" w:eastAsia="Times New Roman" w:hAnsi="Arial" w:cs="Arial"/>
          <w:b/>
          <w:bCs/>
          <w:caps/>
          <w:sz w:val="19"/>
          <w:szCs w:val="19"/>
        </w:rPr>
      </w:pPr>
      <w:r w:rsidRPr="009C3B2E">
        <w:rPr>
          <w:rFonts w:ascii="Arial" w:eastAsia="Times New Roman" w:hAnsi="Arial" w:cs="Arial"/>
          <w:b/>
          <w:bCs/>
          <w:caps/>
          <w:webHidden/>
          <w:sz w:val="19"/>
          <w:szCs w:val="19"/>
        </w:rPr>
        <w:t>interpersonal and communication skills</w:t>
      </w:r>
      <w:r w:rsidRPr="009C3B2E">
        <w:rPr>
          <w:rFonts w:ascii="Arial" w:eastAsia="Times New Roman" w:hAnsi="Arial" w:cs="Arial"/>
          <w:b/>
          <w:bCs/>
          <w:caps/>
          <w:webHidden/>
          <w:sz w:val="19"/>
          <w:szCs w:val="19"/>
        </w:rPr>
        <w:tab/>
        <w:t>42</w:t>
      </w:r>
    </w:p>
    <w:p w14:paraId="366B7BF2"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Patient- and Family-Centered Communication</w:t>
      </w:r>
      <w:r w:rsidRPr="009C3B2E">
        <w:rPr>
          <w:rFonts w:ascii="Arial" w:eastAsia="Times New Roman" w:hAnsi="Arial" w:cs="Arial"/>
          <w:webHidden/>
          <w:color w:val="000000"/>
          <w:sz w:val="19"/>
          <w:szCs w:val="19"/>
        </w:rPr>
        <w:tab/>
        <w:t>42</w:t>
      </w:r>
    </w:p>
    <w:p w14:paraId="547ECD6D"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color w:val="000000"/>
          <w:sz w:val="19"/>
          <w:szCs w:val="19"/>
        </w:rPr>
      </w:pPr>
      <w:r w:rsidRPr="009C3B2E">
        <w:rPr>
          <w:rFonts w:ascii="Arial" w:eastAsia="Times New Roman" w:hAnsi="Arial" w:cs="Arial"/>
          <w:color w:val="000000"/>
          <w:sz w:val="19"/>
          <w:szCs w:val="19"/>
        </w:rPr>
        <w:t>Interprofessional and Team Communication</w:t>
      </w:r>
      <w:r w:rsidRPr="009C3B2E">
        <w:rPr>
          <w:rFonts w:ascii="Arial" w:eastAsia="Times New Roman" w:hAnsi="Arial" w:cs="Arial"/>
          <w:webHidden/>
          <w:color w:val="000000"/>
          <w:sz w:val="19"/>
          <w:szCs w:val="19"/>
        </w:rPr>
        <w:tab/>
        <w:t>44</w:t>
      </w:r>
    </w:p>
    <w:p w14:paraId="1F9BB8A0"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webHidden/>
          <w:color w:val="000000"/>
          <w:sz w:val="19"/>
          <w:szCs w:val="19"/>
        </w:rPr>
      </w:pPr>
      <w:r w:rsidRPr="009C3B2E">
        <w:rPr>
          <w:rFonts w:ascii="Arial" w:eastAsia="Times New Roman" w:hAnsi="Arial" w:cs="Arial"/>
          <w:color w:val="000000"/>
          <w:sz w:val="19"/>
          <w:szCs w:val="19"/>
        </w:rPr>
        <w:t>Communication within Health Care Systems</w:t>
      </w:r>
      <w:r w:rsidRPr="009C3B2E">
        <w:rPr>
          <w:rFonts w:ascii="Arial" w:eastAsia="Times New Roman" w:hAnsi="Arial" w:cs="Arial"/>
          <w:webHidden/>
          <w:color w:val="000000"/>
          <w:sz w:val="19"/>
          <w:szCs w:val="19"/>
        </w:rPr>
        <w:tab/>
        <w:t>46</w:t>
      </w:r>
    </w:p>
    <w:p w14:paraId="3406866D" w14:textId="77777777" w:rsidR="009C3B2E" w:rsidRPr="009C3B2E" w:rsidRDefault="009C3B2E" w:rsidP="009C3B2E">
      <w:pPr>
        <w:tabs>
          <w:tab w:val="right" w:leader="dot" w:pos="8630"/>
        </w:tabs>
        <w:spacing w:after="0" w:line="240" w:lineRule="auto"/>
        <w:ind w:left="200"/>
        <w:jc w:val="center"/>
        <w:rPr>
          <w:rFonts w:ascii="Arial" w:eastAsia="Times New Roman" w:hAnsi="Arial" w:cs="Arial"/>
          <w:webHidden/>
          <w:color w:val="000000"/>
          <w:sz w:val="19"/>
          <w:szCs w:val="19"/>
        </w:rPr>
      </w:pPr>
      <w:r w:rsidRPr="009C3B2E">
        <w:rPr>
          <w:rFonts w:ascii="Arial" w:eastAsia="Times New Roman" w:hAnsi="Arial" w:cs="Arial"/>
          <w:webHidden/>
          <w:color w:val="000000"/>
          <w:sz w:val="19"/>
          <w:szCs w:val="19"/>
        </w:rPr>
        <w:t>Complex Communication around Serious Illness</w:t>
      </w:r>
      <w:r w:rsidRPr="009C3B2E">
        <w:rPr>
          <w:rFonts w:ascii="Arial" w:eastAsia="Times New Roman" w:hAnsi="Arial" w:cs="Arial"/>
          <w:webHidden/>
          <w:color w:val="000000"/>
          <w:sz w:val="19"/>
          <w:szCs w:val="19"/>
        </w:rPr>
        <w:tab/>
        <w:t>48</w:t>
      </w:r>
    </w:p>
    <w:p w14:paraId="795FD531" w14:textId="77777777" w:rsidR="009C3B2E" w:rsidRPr="009C3B2E" w:rsidRDefault="009C3B2E" w:rsidP="009C3B2E">
      <w:pPr>
        <w:tabs>
          <w:tab w:val="right" w:leader="dot" w:pos="8630"/>
        </w:tabs>
        <w:spacing w:before="120" w:after="120" w:line="240" w:lineRule="auto"/>
        <w:jc w:val="center"/>
        <w:rPr>
          <w:rFonts w:ascii="Arial" w:eastAsia="Times New Roman" w:hAnsi="Arial" w:cs="Arial"/>
          <w:b/>
          <w:bCs/>
          <w:caps/>
          <w:sz w:val="19"/>
          <w:szCs w:val="19"/>
        </w:rPr>
      </w:pPr>
      <w:r w:rsidRPr="009C3B2E">
        <w:rPr>
          <w:rFonts w:ascii="Arial" w:eastAsia="Times New Roman" w:hAnsi="Arial" w:cs="Arial"/>
          <w:b/>
          <w:bCs/>
          <w:caps/>
          <w:webHidden/>
          <w:sz w:val="19"/>
          <w:szCs w:val="19"/>
        </w:rPr>
        <w:t xml:space="preserve">Mapping of 1.0 to 2.0 </w:t>
      </w:r>
      <w:r w:rsidRPr="009C3B2E">
        <w:rPr>
          <w:rFonts w:ascii="Arial" w:eastAsia="Times New Roman" w:hAnsi="Arial" w:cs="Arial"/>
          <w:b/>
          <w:bCs/>
          <w:caps/>
          <w:webHidden/>
          <w:sz w:val="19"/>
          <w:szCs w:val="19"/>
        </w:rPr>
        <w:tab/>
        <w:t>50</w:t>
      </w:r>
    </w:p>
    <w:p w14:paraId="6C82B195" w14:textId="47CB229A" w:rsidR="009C3B2E" w:rsidRPr="009C3B2E" w:rsidRDefault="009C3B2E" w:rsidP="009C3B2E">
      <w:pPr>
        <w:tabs>
          <w:tab w:val="right" w:leader="dot" w:pos="8630"/>
        </w:tabs>
        <w:spacing w:before="120" w:after="120" w:line="240" w:lineRule="auto"/>
        <w:jc w:val="center"/>
        <w:rPr>
          <w:rFonts w:ascii="Arial" w:eastAsia="Times New Roman" w:hAnsi="Arial" w:cs="Arial"/>
          <w:b/>
          <w:bCs/>
          <w:caps/>
          <w:sz w:val="19"/>
          <w:szCs w:val="19"/>
        </w:rPr>
      </w:pPr>
      <w:r w:rsidRPr="009C3B2E">
        <w:rPr>
          <w:rFonts w:ascii="Arial" w:eastAsia="Times New Roman" w:hAnsi="Arial" w:cs="Arial"/>
          <w:b/>
          <w:bCs/>
          <w:caps/>
          <w:webHidden/>
          <w:sz w:val="19"/>
          <w:szCs w:val="19"/>
        </w:rPr>
        <w:t>Resources</w:t>
      </w:r>
      <w:r w:rsidRPr="009C3B2E">
        <w:rPr>
          <w:rFonts w:ascii="Arial" w:eastAsia="Times New Roman" w:hAnsi="Arial" w:cs="Arial"/>
          <w:b/>
          <w:bCs/>
          <w:caps/>
          <w:webHidden/>
          <w:sz w:val="19"/>
          <w:szCs w:val="19"/>
        </w:rPr>
        <w:tab/>
        <w:t>5</w:t>
      </w:r>
      <w:r w:rsidR="00B5705A">
        <w:rPr>
          <w:rFonts w:ascii="Arial" w:eastAsia="Times New Roman" w:hAnsi="Arial" w:cs="Arial"/>
          <w:b/>
          <w:bCs/>
          <w:caps/>
          <w:webHidden/>
          <w:sz w:val="19"/>
          <w:szCs w:val="19"/>
        </w:rPr>
        <w:t>3</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1B9CE34D"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8A0CFB">
        <w:rPr>
          <w:rFonts w:ascii="Arial" w:eastAsia="Arial" w:hAnsi="Arial" w:cs="Arial"/>
        </w:rPr>
        <w:t xml:space="preserve"> Transplant Hepatology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070376DC"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865C5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755FB" w:rsidRPr="00B97E28" w14:paraId="2E633BA5" w14:textId="77777777" w:rsidTr="73D0BC6E">
        <w:trPr>
          <w:trHeight w:val="769"/>
        </w:trPr>
        <w:tc>
          <w:tcPr>
            <w:tcW w:w="14125" w:type="dxa"/>
            <w:gridSpan w:val="2"/>
            <w:shd w:val="clear" w:color="auto" w:fill="9CC3E5"/>
          </w:tcPr>
          <w:p w14:paraId="575089E3" w14:textId="2A07597C" w:rsidR="00F01E31" w:rsidRPr="00B97E28" w:rsidRDefault="00F01E31"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Patient Care 1:</w:t>
            </w:r>
            <w:r>
              <w:rPr>
                <w:rFonts w:ascii="Arial" w:eastAsia="Arial" w:hAnsi="Arial" w:cs="Arial"/>
                <w:b/>
              </w:rPr>
              <w:t xml:space="preserve"> History </w:t>
            </w:r>
            <w:r w:rsidR="00665DA7">
              <w:rPr>
                <w:rFonts w:ascii="Arial" w:eastAsia="Arial" w:hAnsi="Arial" w:cs="Arial"/>
                <w:b/>
              </w:rPr>
              <w:t>and Physical Exam</w:t>
            </w:r>
          </w:p>
          <w:p w14:paraId="47C6BD91" w14:textId="03524F14" w:rsidR="00A610DD" w:rsidRPr="00B97E28" w:rsidRDefault="00F01E31" w:rsidP="00AA23AD">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w:t>
            </w:r>
            <w:r w:rsidR="00AA23AD">
              <w:rPr>
                <w:rFonts w:ascii="Arial" w:eastAsia="Arial" w:hAnsi="Arial" w:cs="Arial"/>
              </w:rPr>
              <w:t>perform</w:t>
            </w:r>
            <w:r w:rsidR="00AA23AD" w:rsidRPr="00B97E28">
              <w:rPr>
                <w:rFonts w:ascii="Arial" w:eastAsia="Arial" w:hAnsi="Arial" w:cs="Arial"/>
              </w:rPr>
              <w:t xml:space="preserve"> </w:t>
            </w:r>
            <w:r w:rsidRPr="00B97E28">
              <w:rPr>
                <w:rFonts w:ascii="Arial" w:eastAsia="Arial" w:hAnsi="Arial" w:cs="Arial"/>
              </w:rPr>
              <w:t>patient history</w:t>
            </w:r>
            <w:r w:rsidR="00AA23AD">
              <w:rPr>
                <w:rFonts w:ascii="Arial" w:eastAsia="Arial" w:hAnsi="Arial" w:cs="Arial"/>
              </w:rPr>
              <w:t xml:space="preserve"> and physical exam</w:t>
            </w:r>
            <w:r w:rsidRPr="00B97E28">
              <w:rPr>
                <w:rFonts w:ascii="Arial" w:eastAsia="Arial" w:hAnsi="Arial" w:cs="Arial"/>
              </w:rPr>
              <w:t xml:space="preserve"> with the level of detail and focus required for the individual patient</w:t>
            </w:r>
          </w:p>
        </w:tc>
      </w:tr>
      <w:tr w:rsidR="00A54302" w:rsidRPr="00B97E28" w14:paraId="5784BA1C" w14:textId="77777777" w:rsidTr="73D0BC6E">
        <w:tc>
          <w:tcPr>
            <w:tcW w:w="4950" w:type="dxa"/>
            <w:shd w:val="clear" w:color="auto" w:fill="FAC090"/>
          </w:tcPr>
          <w:p w14:paraId="2FF3E5DC" w14:textId="77777777" w:rsidR="00F01E31" w:rsidRPr="00B97E28" w:rsidRDefault="00F01E31"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C5F640" w14:textId="77777777" w:rsidR="00F01E31" w:rsidRPr="00B97E28" w:rsidRDefault="00F01E31"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B755FB" w:rsidRPr="00B97E28" w14:paraId="59881228" w14:textId="77777777" w:rsidTr="00423ED0">
        <w:trPr>
          <w:trHeight w:val="845"/>
        </w:trPr>
        <w:tc>
          <w:tcPr>
            <w:tcW w:w="4950" w:type="dxa"/>
            <w:tcBorders>
              <w:top w:val="single" w:sz="4" w:space="0" w:color="000000"/>
              <w:bottom w:val="single" w:sz="4" w:space="0" w:color="000000"/>
            </w:tcBorders>
            <w:shd w:val="clear" w:color="auto" w:fill="C9C9C9"/>
          </w:tcPr>
          <w:p w14:paraId="19E49B3E" w14:textId="4FADFE1B" w:rsidR="00F01E31" w:rsidRPr="00B97E28" w:rsidRDefault="00F01E31" w:rsidP="00463401">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82EED" w:rsidRPr="00A82EED">
              <w:rPr>
                <w:rFonts w:ascii="Arial" w:eastAsia="Arial" w:hAnsi="Arial" w:cs="Arial"/>
                <w:i/>
              </w:rPr>
              <w:t>Acquires a comprehensive and developmentally appropriate pediatric medical history and 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244F8B" w14:textId="11471CEA" w:rsidR="00F01E31" w:rsidRPr="003702F0" w:rsidRDefault="1820CD77" w:rsidP="73D0BC6E">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73D0BC6E">
              <w:rPr>
                <w:rFonts w:ascii="Arial" w:eastAsia="Arial" w:hAnsi="Arial" w:cs="Arial"/>
                <w:color w:val="000000" w:themeColor="text1"/>
              </w:rPr>
              <w:t xml:space="preserve">In taking the history of a patient presenting </w:t>
            </w:r>
            <w:r w:rsidR="5A5F99F8" w:rsidRPr="73D0BC6E">
              <w:rPr>
                <w:rFonts w:ascii="Arial" w:eastAsia="Arial" w:hAnsi="Arial" w:cs="Arial"/>
                <w:color w:val="000000" w:themeColor="text1"/>
              </w:rPr>
              <w:t>to the c</w:t>
            </w:r>
            <w:r w:rsidRPr="73D0BC6E">
              <w:rPr>
                <w:rFonts w:ascii="Arial" w:eastAsia="Arial" w:hAnsi="Arial" w:cs="Arial"/>
                <w:color w:val="000000" w:themeColor="text1"/>
              </w:rPr>
              <w:t>linic</w:t>
            </w:r>
            <w:r w:rsidR="6BD7FF17" w:rsidRPr="73D0BC6E">
              <w:rPr>
                <w:rFonts w:ascii="Arial" w:eastAsia="Arial" w:hAnsi="Arial" w:cs="Arial"/>
                <w:color w:val="000000" w:themeColor="text1"/>
              </w:rPr>
              <w:t>,</w:t>
            </w:r>
            <w:r w:rsidRPr="73D0BC6E">
              <w:rPr>
                <w:rFonts w:ascii="Arial" w:eastAsia="Arial" w:hAnsi="Arial" w:cs="Arial"/>
                <w:color w:val="000000" w:themeColor="text1"/>
              </w:rPr>
              <w:t xml:space="preserve"> </w:t>
            </w:r>
            <w:r w:rsidR="46C9E24A" w:rsidRPr="73D0BC6E">
              <w:rPr>
                <w:rFonts w:ascii="Arial" w:eastAsia="Arial" w:hAnsi="Arial" w:cs="Arial"/>
                <w:color w:val="000000" w:themeColor="text1"/>
              </w:rPr>
              <w:t>ask</w:t>
            </w:r>
            <w:r w:rsidR="00FB209D">
              <w:rPr>
                <w:rFonts w:ascii="Arial" w:eastAsia="Arial" w:hAnsi="Arial" w:cs="Arial"/>
                <w:color w:val="000000" w:themeColor="text1"/>
              </w:rPr>
              <w:t>s</w:t>
            </w:r>
            <w:r w:rsidR="46C9E24A" w:rsidRPr="73D0BC6E">
              <w:rPr>
                <w:rFonts w:ascii="Arial" w:eastAsia="Arial" w:hAnsi="Arial" w:cs="Arial"/>
                <w:color w:val="000000" w:themeColor="text1"/>
              </w:rPr>
              <w:t xml:space="preserve"> questions pertinent to the chief </w:t>
            </w:r>
            <w:proofErr w:type="gramStart"/>
            <w:r w:rsidR="46C9E24A" w:rsidRPr="73D0BC6E">
              <w:rPr>
                <w:rFonts w:ascii="Arial" w:eastAsia="Arial" w:hAnsi="Arial" w:cs="Arial"/>
                <w:color w:val="000000" w:themeColor="text1"/>
              </w:rPr>
              <w:t>complaint</w:t>
            </w:r>
            <w:proofErr w:type="gramEnd"/>
          </w:p>
          <w:p w14:paraId="645AC7FB" w14:textId="77777777" w:rsidR="00665DA7" w:rsidRPr="00665DA7" w:rsidRDefault="00F01E31"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rPr>
              <w:t>Reviews available medical records</w:t>
            </w:r>
            <w:r w:rsidR="00665DA7" w:rsidRPr="00B97E28">
              <w:rPr>
                <w:rFonts w:ascii="Arial" w:eastAsia="Arial" w:hAnsi="Arial" w:cs="Arial"/>
              </w:rPr>
              <w:t xml:space="preserve"> </w:t>
            </w:r>
          </w:p>
          <w:p w14:paraId="760C8646" w14:textId="314F5C48" w:rsidR="00F01E31" w:rsidRPr="003702F0" w:rsidRDefault="03943FF6" w:rsidP="73D0BC6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Performs a complete physical examination</w:t>
            </w:r>
            <w:r w:rsidR="0F2200D0" w:rsidRPr="73D0BC6E">
              <w:rPr>
                <w:rFonts w:ascii="Arial" w:eastAsia="Arial" w:hAnsi="Arial" w:cs="Arial"/>
              </w:rPr>
              <w:t xml:space="preserve"> pertinent to age</w:t>
            </w:r>
          </w:p>
        </w:tc>
      </w:tr>
      <w:tr w:rsidR="00B755FB" w:rsidRPr="00B97E28" w14:paraId="48222632" w14:textId="77777777" w:rsidTr="00423ED0">
        <w:tc>
          <w:tcPr>
            <w:tcW w:w="4950" w:type="dxa"/>
            <w:tcBorders>
              <w:top w:val="single" w:sz="4" w:space="0" w:color="000000"/>
              <w:bottom w:val="single" w:sz="4" w:space="0" w:color="000000"/>
            </w:tcBorders>
            <w:shd w:val="clear" w:color="auto" w:fill="C9C9C9"/>
          </w:tcPr>
          <w:p w14:paraId="135E8AB8" w14:textId="6BAFA60B" w:rsidR="00A610DD" w:rsidRPr="00B97E28" w:rsidRDefault="00A610DD" w:rsidP="0046340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D12239" w:rsidRPr="00D12239">
              <w:rPr>
                <w:rFonts w:ascii="Arial" w:eastAsia="Arial" w:hAnsi="Arial" w:cs="Arial"/>
                <w:i/>
              </w:rPr>
              <w:t xml:space="preserve">Acquires a pediatric transplant hepatology history and focused physical examination, including pertinent positives and negatives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FC62C7" w14:textId="3B2B7A19" w:rsidR="00A610DD" w:rsidRPr="003702F0" w:rsidRDefault="21070F87" w:rsidP="73D0BC6E">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Using elements of the chief complaint and review of systems, appropriately focuses information gathering to characterize severity for a patient with </w:t>
            </w:r>
            <w:r w:rsidR="44103AF1" w:rsidRPr="73D0BC6E">
              <w:rPr>
                <w:rFonts w:ascii="Arial" w:eastAsia="Arial" w:hAnsi="Arial" w:cs="Arial"/>
              </w:rPr>
              <w:t xml:space="preserve">signs and symptoms of liver </w:t>
            </w:r>
            <w:proofErr w:type="gramStart"/>
            <w:r w:rsidR="44103AF1" w:rsidRPr="73D0BC6E">
              <w:rPr>
                <w:rFonts w:ascii="Arial" w:eastAsia="Arial" w:hAnsi="Arial" w:cs="Arial"/>
              </w:rPr>
              <w:t>injury</w:t>
            </w:r>
            <w:proofErr w:type="gramEnd"/>
          </w:p>
          <w:p w14:paraId="69662D07" w14:textId="65916E3E" w:rsidR="00A610DD" w:rsidRPr="003702F0" w:rsidRDefault="1F9FBB7B" w:rsidP="73D0BC6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hAnsi="Arial" w:cs="Arial"/>
                <w:color w:val="000000" w:themeColor="text1"/>
              </w:rPr>
              <w:t xml:space="preserve">Asks questions pertinent to liver </w:t>
            </w:r>
            <w:proofErr w:type="gramStart"/>
            <w:r w:rsidRPr="73D0BC6E">
              <w:rPr>
                <w:rFonts w:ascii="Arial" w:hAnsi="Arial" w:cs="Arial"/>
                <w:color w:val="000000" w:themeColor="text1"/>
              </w:rPr>
              <w:t>disease</w:t>
            </w:r>
            <w:proofErr w:type="gramEnd"/>
            <w:r w:rsidRPr="73D0BC6E">
              <w:rPr>
                <w:rFonts w:ascii="Arial" w:hAnsi="Arial" w:cs="Arial"/>
                <w:color w:val="000000" w:themeColor="text1"/>
              </w:rPr>
              <w:t xml:space="preserve"> </w:t>
            </w:r>
          </w:p>
          <w:p w14:paraId="1326FC37" w14:textId="77777777" w:rsidR="004D45C6" w:rsidRPr="004D45C6" w:rsidRDefault="21070F87" w:rsidP="00865C52">
            <w:pPr>
              <w:numPr>
                <w:ilvl w:val="0"/>
                <w:numId w:val="4"/>
              </w:numPr>
              <w:spacing w:after="0" w:line="240" w:lineRule="auto"/>
              <w:ind w:left="187" w:hanging="187"/>
              <w:rPr>
                <w:color w:val="000000" w:themeColor="text1"/>
              </w:rPr>
            </w:pPr>
            <w:r w:rsidRPr="73D0BC6E">
              <w:rPr>
                <w:rFonts w:ascii="Arial" w:eastAsia="Arial" w:hAnsi="Arial" w:cs="Arial"/>
              </w:rPr>
              <w:t xml:space="preserve">Identifies relevant findings in the medical </w:t>
            </w:r>
            <w:proofErr w:type="gramStart"/>
            <w:r w:rsidRPr="73D0BC6E">
              <w:rPr>
                <w:rFonts w:ascii="Arial" w:eastAsia="Arial" w:hAnsi="Arial" w:cs="Arial"/>
              </w:rPr>
              <w:t>record</w:t>
            </w:r>
            <w:proofErr w:type="gramEnd"/>
            <w:r w:rsidR="3AEE5D6C" w:rsidRPr="73D0BC6E">
              <w:rPr>
                <w:rFonts w:ascii="Arial" w:eastAsia="Arial" w:hAnsi="Arial" w:cs="Arial"/>
              </w:rPr>
              <w:t xml:space="preserve"> </w:t>
            </w:r>
          </w:p>
          <w:p w14:paraId="0FDA635A" w14:textId="3EA22A06" w:rsidR="00A610DD" w:rsidRPr="00114D96" w:rsidRDefault="02BE0C1C" w:rsidP="73D0BC6E">
            <w:pPr>
              <w:numPr>
                <w:ilvl w:val="0"/>
                <w:numId w:val="4"/>
              </w:numPr>
              <w:spacing w:after="0" w:line="240" w:lineRule="auto"/>
              <w:ind w:left="187" w:hanging="187"/>
              <w:rPr>
                <w:rFonts w:ascii="Arial" w:eastAsia="Arial" w:hAnsi="Arial" w:cs="Arial"/>
                <w:color w:val="000000" w:themeColor="text1"/>
              </w:rPr>
            </w:pPr>
            <w:r w:rsidRPr="73D0BC6E">
              <w:rPr>
                <w:rFonts w:ascii="Arial" w:eastAsia="Arial" w:hAnsi="Arial" w:cs="Arial"/>
                <w:color w:val="000000" w:themeColor="text1"/>
              </w:rPr>
              <w:t xml:space="preserve">Identifies important </w:t>
            </w:r>
            <w:r w:rsidR="75A9653B" w:rsidRPr="73D0BC6E">
              <w:rPr>
                <w:rFonts w:ascii="Arial" w:eastAsia="Arial" w:hAnsi="Arial" w:cs="Arial"/>
                <w:color w:val="000000" w:themeColor="text1"/>
              </w:rPr>
              <w:t xml:space="preserve">liver </w:t>
            </w:r>
            <w:r w:rsidRPr="73D0BC6E">
              <w:rPr>
                <w:rFonts w:ascii="Arial" w:eastAsia="Arial" w:hAnsi="Arial" w:cs="Arial"/>
                <w:color w:val="000000" w:themeColor="text1"/>
              </w:rPr>
              <w:t>exam findings like jaundice,</w:t>
            </w:r>
            <w:r w:rsidR="650065B6" w:rsidRPr="73D0BC6E">
              <w:rPr>
                <w:rFonts w:ascii="Arial" w:eastAsia="Arial" w:hAnsi="Arial" w:cs="Arial"/>
                <w:color w:val="000000" w:themeColor="text1"/>
              </w:rPr>
              <w:t xml:space="preserve"> scleral icterus,</w:t>
            </w:r>
            <w:r w:rsidRPr="73D0BC6E">
              <w:rPr>
                <w:rFonts w:ascii="Arial" w:eastAsia="Arial" w:hAnsi="Arial" w:cs="Arial"/>
                <w:color w:val="000000" w:themeColor="text1"/>
              </w:rPr>
              <w:t xml:space="preserve"> hepato</w:t>
            </w:r>
            <w:r w:rsidR="64FC0060" w:rsidRPr="73D0BC6E">
              <w:rPr>
                <w:rFonts w:ascii="Arial" w:eastAsia="Arial" w:hAnsi="Arial" w:cs="Arial"/>
                <w:color w:val="000000" w:themeColor="text1"/>
              </w:rPr>
              <w:t>spleno</w:t>
            </w:r>
            <w:r w:rsidRPr="73D0BC6E">
              <w:rPr>
                <w:rFonts w:ascii="Arial" w:eastAsia="Arial" w:hAnsi="Arial" w:cs="Arial"/>
                <w:color w:val="000000" w:themeColor="text1"/>
              </w:rPr>
              <w:t>megaly</w:t>
            </w:r>
            <w:r w:rsidR="02BDB605" w:rsidRPr="73D0BC6E">
              <w:rPr>
                <w:rFonts w:ascii="Arial" w:eastAsia="Arial" w:hAnsi="Arial" w:cs="Arial"/>
                <w:color w:val="000000" w:themeColor="text1"/>
              </w:rPr>
              <w:t xml:space="preserve">, </w:t>
            </w:r>
            <w:r w:rsidR="0FCB8FC6" w:rsidRPr="73D0BC6E">
              <w:rPr>
                <w:rFonts w:ascii="Arial" w:eastAsia="Arial" w:hAnsi="Arial" w:cs="Arial"/>
                <w:color w:val="000000" w:themeColor="text1"/>
              </w:rPr>
              <w:t xml:space="preserve">and </w:t>
            </w:r>
            <w:r w:rsidR="02BDB605" w:rsidRPr="73D0BC6E">
              <w:rPr>
                <w:rFonts w:ascii="Arial" w:eastAsia="Arial" w:hAnsi="Arial" w:cs="Arial"/>
                <w:color w:val="000000" w:themeColor="text1"/>
              </w:rPr>
              <w:t>skin lesions</w:t>
            </w:r>
          </w:p>
        </w:tc>
      </w:tr>
      <w:tr w:rsidR="00B755FB" w:rsidRPr="00B97E28" w14:paraId="20CAD989" w14:textId="77777777" w:rsidTr="00423ED0">
        <w:tc>
          <w:tcPr>
            <w:tcW w:w="4950" w:type="dxa"/>
            <w:tcBorders>
              <w:top w:val="single" w:sz="4" w:space="0" w:color="000000"/>
              <w:bottom w:val="single" w:sz="4" w:space="0" w:color="000000"/>
            </w:tcBorders>
            <w:shd w:val="clear" w:color="auto" w:fill="C9C9C9"/>
          </w:tcPr>
          <w:p w14:paraId="61203656" w14:textId="2ED180A4" w:rsidR="00A610DD" w:rsidRPr="00B97E28" w:rsidRDefault="00A610DD" w:rsidP="00295568">
            <w:pPr>
              <w:spacing w:after="0" w:line="240" w:lineRule="auto"/>
              <w:rPr>
                <w:rFonts w:ascii="Arial" w:eastAsia="Arial" w:hAnsi="Arial" w:cs="Arial"/>
                <w:i/>
                <w:color w:val="000000"/>
              </w:rPr>
            </w:pPr>
            <w:r w:rsidRPr="00B97E28">
              <w:rPr>
                <w:rFonts w:ascii="Arial" w:eastAsia="Arial" w:hAnsi="Arial" w:cs="Arial"/>
                <w:b/>
              </w:rPr>
              <w:t>Level 3</w:t>
            </w:r>
            <w:r>
              <w:rPr>
                <w:rFonts w:ascii="Arial" w:eastAsia="Arial" w:hAnsi="Arial" w:cs="Arial"/>
                <w:b/>
              </w:rPr>
              <w:t xml:space="preserve"> </w:t>
            </w:r>
            <w:r w:rsidR="00F237CD" w:rsidRPr="00F237CD">
              <w:rPr>
                <w:rFonts w:ascii="Arial" w:eastAsia="Arial" w:hAnsi="Arial" w:cs="Arial"/>
                <w:bCs/>
                <w:i/>
                <w:iCs/>
              </w:rPr>
              <w:t>Acquires a focused pediatric transplant hepatology history with historical subtleties, including psychosocial and physical functioning, and performs a focused 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880B05" w14:textId="4987291A" w:rsidR="00BE7B6F" w:rsidRPr="00981724" w:rsidRDefault="21070F87" w:rsidP="73D0BC6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 xml:space="preserve">Uses an organized and descriptive approach to discuss </w:t>
            </w:r>
            <w:r w:rsidR="3AF318D9" w:rsidRPr="73D0BC6E">
              <w:rPr>
                <w:rFonts w:ascii="Arial" w:eastAsia="Arial" w:hAnsi="Arial" w:cs="Arial"/>
                <w:color w:val="000000" w:themeColor="text1"/>
              </w:rPr>
              <w:t xml:space="preserve">common issues in a liver transplant </w:t>
            </w:r>
            <w:proofErr w:type="gramStart"/>
            <w:r w:rsidR="3AF318D9" w:rsidRPr="73D0BC6E">
              <w:rPr>
                <w:rFonts w:ascii="Arial" w:eastAsia="Arial" w:hAnsi="Arial" w:cs="Arial"/>
                <w:color w:val="000000" w:themeColor="text1"/>
              </w:rPr>
              <w:t>recipient</w:t>
            </w:r>
            <w:proofErr w:type="gramEnd"/>
            <w:r w:rsidR="3AF318D9" w:rsidRPr="73D0BC6E">
              <w:rPr>
                <w:rFonts w:ascii="Arial" w:eastAsia="Arial" w:hAnsi="Arial" w:cs="Arial"/>
                <w:color w:val="000000" w:themeColor="text1"/>
              </w:rPr>
              <w:t xml:space="preserve"> </w:t>
            </w:r>
          </w:p>
          <w:p w14:paraId="7AFC61E0" w14:textId="5B50C489" w:rsidR="00360C75" w:rsidRPr="003702F0" w:rsidRDefault="00E32E08" w:rsidP="73D0BC6E">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Reviews</w:t>
            </w:r>
            <w:r w:rsidR="00650E92">
              <w:rPr>
                <w:rFonts w:ascii="Arial" w:hAnsi="Arial" w:cs="Arial"/>
                <w:color w:val="000000"/>
              </w:rPr>
              <w:t xml:space="preserve"> barriers that interfere with medication compliance </w:t>
            </w:r>
          </w:p>
          <w:p w14:paraId="1BD64CD3" w14:textId="7BEFC3FA" w:rsidR="00A610DD" w:rsidRPr="003702F0" w:rsidRDefault="21070F87" w:rsidP="73D0BC6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hAnsi="Arial" w:cs="Arial"/>
                <w:color w:val="000000" w:themeColor="text1"/>
              </w:rPr>
              <w:t xml:space="preserve">Incorporates social determinants of health or other social screening questions when performing </w:t>
            </w:r>
            <w:proofErr w:type="gramStart"/>
            <w:r w:rsidRPr="73D0BC6E">
              <w:rPr>
                <w:rFonts w:ascii="Arial" w:hAnsi="Arial" w:cs="Arial"/>
                <w:color w:val="000000" w:themeColor="text1"/>
              </w:rPr>
              <w:t>history</w:t>
            </w:r>
            <w:proofErr w:type="gramEnd"/>
            <w:r w:rsidR="4A4A42CA" w:rsidRPr="73D0BC6E">
              <w:rPr>
                <w:rFonts w:ascii="Arial" w:hAnsi="Arial" w:cs="Arial"/>
                <w:color w:val="000000" w:themeColor="text1"/>
              </w:rPr>
              <w:t xml:space="preserve"> </w:t>
            </w:r>
          </w:p>
          <w:p w14:paraId="4D849982" w14:textId="744DA7EB" w:rsidR="004D45C6" w:rsidRPr="004D45C6" w:rsidRDefault="21070F87" w:rsidP="00865C52">
            <w:pPr>
              <w:numPr>
                <w:ilvl w:val="0"/>
                <w:numId w:val="4"/>
              </w:numPr>
              <w:spacing w:after="0" w:line="240" w:lineRule="auto"/>
              <w:ind w:left="187" w:hanging="187"/>
              <w:rPr>
                <w:rFonts w:ascii="Arial" w:eastAsia="Arial" w:hAnsi="Arial" w:cs="Arial"/>
                <w:color w:val="000000" w:themeColor="text1"/>
              </w:rPr>
            </w:pPr>
            <w:r w:rsidRPr="73D0BC6E">
              <w:rPr>
                <w:rFonts w:ascii="Arial" w:eastAsia="Arial" w:hAnsi="Arial" w:cs="Arial"/>
              </w:rPr>
              <w:t xml:space="preserve">Independently requests additional information to supplement available medical </w:t>
            </w:r>
            <w:proofErr w:type="gramStart"/>
            <w:r w:rsidRPr="73D0BC6E">
              <w:rPr>
                <w:rFonts w:ascii="Arial" w:eastAsia="Arial" w:hAnsi="Arial" w:cs="Arial"/>
              </w:rPr>
              <w:t>records</w:t>
            </w:r>
            <w:proofErr w:type="gramEnd"/>
            <w:r w:rsidR="3AEE5D6C" w:rsidRPr="73D0BC6E">
              <w:rPr>
                <w:rFonts w:ascii="Arial" w:eastAsia="Arial" w:hAnsi="Arial" w:cs="Arial"/>
              </w:rPr>
              <w:t xml:space="preserve"> </w:t>
            </w:r>
          </w:p>
          <w:p w14:paraId="587522F4" w14:textId="5674E49A" w:rsidR="00A610DD" w:rsidRPr="003702F0" w:rsidRDefault="3AEE5D6C" w:rsidP="00981724">
            <w:pPr>
              <w:numPr>
                <w:ilvl w:val="0"/>
                <w:numId w:val="4"/>
              </w:numPr>
              <w:spacing w:after="0" w:line="240" w:lineRule="auto"/>
              <w:ind w:left="187" w:hanging="187"/>
              <w:rPr>
                <w:rFonts w:ascii="Arial" w:hAnsi="Arial" w:cs="Arial"/>
                <w:color w:val="000000"/>
              </w:rPr>
            </w:pPr>
            <w:r w:rsidRPr="73D0BC6E">
              <w:rPr>
                <w:rFonts w:ascii="Arial" w:eastAsia="Arial" w:hAnsi="Arial" w:cs="Arial"/>
              </w:rPr>
              <w:t xml:space="preserve">Identifies </w:t>
            </w:r>
            <w:r w:rsidR="3F48F3DD" w:rsidRPr="73D0BC6E">
              <w:rPr>
                <w:rFonts w:ascii="Arial" w:eastAsia="Arial" w:hAnsi="Arial" w:cs="Arial"/>
              </w:rPr>
              <w:t xml:space="preserve">ascites, spider nevi, asterixis, </w:t>
            </w:r>
            <w:r w:rsidR="00AC0A03">
              <w:rPr>
                <w:rFonts w:ascii="Arial" w:eastAsia="Arial" w:hAnsi="Arial" w:cs="Arial"/>
              </w:rPr>
              <w:t xml:space="preserve">and </w:t>
            </w:r>
            <w:r w:rsidR="0F07E7BA" w:rsidRPr="73D0BC6E">
              <w:rPr>
                <w:rFonts w:ascii="Arial" w:eastAsia="Arial" w:hAnsi="Arial" w:cs="Arial"/>
              </w:rPr>
              <w:t xml:space="preserve">signs of malnutrition </w:t>
            </w:r>
          </w:p>
        </w:tc>
      </w:tr>
      <w:tr w:rsidR="00B755FB" w:rsidRPr="00B97E28" w14:paraId="16589ACE" w14:textId="77777777" w:rsidTr="00423ED0">
        <w:tc>
          <w:tcPr>
            <w:tcW w:w="4950" w:type="dxa"/>
            <w:tcBorders>
              <w:top w:val="single" w:sz="4" w:space="0" w:color="000000"/>
              <w:bottom w:val="single" w:sz="4" w:space="0" w:color="000000"/>
            </w:tcBorders>
            <w:shd w:val="clear" w:color="auto" w:fill="C9C9C9"/>
          </w:tcPr>
          <w:p w14:paraId="21083004" w14:textId="5BB64F83" w:rsidR="00A610DD" w:rsidRPr="00B97E28" w:rsidRDefault="00A610DD" w:rsidP="00865C5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6427E" w:rsidRPr="0096427E">
              <w:rPr>
                <w:rFonts w:ascii="Arial" w:eastAsia="Arial" w:hAnsi="Arial" w:cs="Arial"/>
                <w:i/>
              </w:rPr>
              <w:t>Acquires the complete patient history and physical examination, interprets subtleties, and determines tailored assessment of disease activity for a patient with a complex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26DBB9" w14:textId="5D72CEF8" w:rsidR="00A610DD" w:rsidRPr="003702F0" w:rsidRDefault="21070F87" w:rsidP="73D0BC6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Recognizes during history taking the nuanced risk factors of complex </w:t>
            </w:r>
            <w:r w:rsidR="67B316F5" w:rsidRPr="73D0BC6E">
              <w:rPr>
                <w:rFonts w:ascii="Arial" w:eastAsia="Arial" w:hAnsi="Arial" w:cs="Arial"/>
              </w:rPr>
              <w:t xml:space="preserve">and progressive liver </w:t>
            </w:r>
            <w:r w:rsidRPr="73D0BC6E">
              <w:rPr>
                <w:rFonts w:ascii="Arial" w:eastAsia="Arial" w:hAnsi="Arial" w:cs="Arial"/>
              </w:rPr>
              <w:t xml:space="preserve">disease processes and gathers the necessary information to </w:t>
            </w:r>
            <w:r w:rsidR="5EDB35A1" w:rsidRPr="73D0BC6E">
              <w:rPr>
                <w:rFonts w:ascii="Arial" w:eastAsia="Arial" w:hAnsi="Arial" w:cs="Arial"/>
              </w:rPr>
              <w:t xml:space="preserve">help elucidate the </w:t>
            </w:r>
            <w:proofErr w:type="gramStart"/>
            <w:r w:rsidRPr="73D0BC6E">
              <w:rPr>
                <w:rFonts w:ascii="Arial" w:eastAsia="Arial" w:hAnsi="Arial" w:cs="Arial"/>
              </w:rPr>
              <w:t>diagnosis</w:t>
            </w:r>
            <w:proofErr w:type="gramEnd"/>
          </w:p>
          <w:p w14:paraId="74418440" w14:textId="28E0A04B" w:rsidR="001448A6" w:rsidRPr="00114D96" w:rsidRDefault="21070F87" w:rsidP="73D0BC6E">
            <w:pPr>
              <w:numPr>
                <w:ilvl w:val="0"/>
                <w:numId w:val="4"/>
              </w:numPr>
              <w:spacing w:after="0" w:line="240" w:lineRule="auto"/>
              <w:ind w:left="160" w:hanging="180"/>
              <w:rPr>
                <w:rFonts w:ascii="Arial" w:hAnsi="Arial" w:cs="Arial"/>
                <w:color w:val="000000" w:themeColor="text1"/>
              </w:rPr>
            </w:pPr>
            <w:r w:rsidRPr="73D0BC6E">
              <w:rPr>
                <w:rFonts w:ascii="Arial" w:hAnsi="Arial" w:cs="Arial"/>
                <w:color w:val="000000" w:themeColor="text1"/>
              </w:rPr>
              <w:t>Obtains a targeted history of a patient with</w:t>
            </w:r>
            <w:r w:rsidR="27122686" w:rsidRPr="73D0BC6E">
              <w:rPr>
                <w:rFonts w:ascii="Arial" w:hAnsi="Arial" w:cs="Arial"/>
                <w:color w:val="000000" w:themeColor="text1"/>
              </w:rPr>
              <w:t xml:space="preserve"> biliary atresia</w:t>
            </w:r>
            <w:r w:rsidR="66724583" w:rsidRPr="73D0BC6E">
              <w:rPr>
                <w:rFonts w:ascii="Arial" w:hAnsi="Arial" w:cs="Arial"/>
                <w:color w:val="000000" w:themeColor="text1"/>
              </w:rPr>
              <w:t xml:space="preserve"> post Kasai </w:t>
            </w:r>
            <w:r w:rsidR="2A041F3A" w:rsidRPr="73D0BC6E">
              <w:rPr>
                <w:rFonts w:ascii="Arial" w:hAnsi="Arial" w:cs="Arial"/>
                <w:color w:val="000000" w:themeColor="text1"/>
              </w:rPr>
              <w:t xml:space="preserve">who is presenting with </w:t>
            </w:r>
            <w:r w:rsidR="00BF1ACE">
              <w:rPr>
                <w:rFonts w:ascii="Arial" w:hAnsi="Arial" w:cs="Arial"/>
                <w:color w:val="000000" w:themeColor="text1"/>
              </w:rPr>
              <w:t>pruritus</w:t>
            </w:r>
            <w:r w:rsidR="00BF1ACE" w:rsidRPr="73D0BC6E">
              <w:rPr>
                <w:rFonts w:ascii="Arial" w:hAnsi="Arial" w:cs="Arial"/>
                <w:color w:val="000000" w:themeColor="text1"/>
              </w:rPr>
              <w:t xml:space="preserve"> </w:t>
            </w:r>
            <w:r w:rsidR="66724583" w:rsidRPr="73D0BC6E">
              <w:rPr>
                <w:rFonts w:ascii="Arial" w:hAnsi="Arial" w:cs="Arial"/>
                <w:color w:val="000000" w:themeColor="text1"/>
              </w:rPr>
              <w:t xml:space="preserve">and growth </w:t>
            </w:r>
            <w:proofErr w:type="gramStart"/>
            <w:r w:rsidR="66724583" w:rsidRPr="73D0BC6E">
              <w:rPr>
                <w:rFonts w:ascii="Arial" w:hAnsi="Arial" w:cs="Arial"/>
                <w:color w:val="000000" w:themeColor="text1"/>
              </w:rPr>
              <w:t>difficulties</w:t>
            </w:r>
            <w:proofErr w:type="gramEnd"/>
          </w:p>
          <w:p w14:paraId="750C9706" w14:textId="4C723849" w:rsidR="00177BF5" w:rsidRDefault="00177BF5" w:rsidP="00177BF5">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sidRPr="73D0BC6E">
              <w:rPr>
                <w:rFonts w:ascii="Arial" w:eastAsia="Arial" w:hAnsi="Arial" w:cs="Arial"/>
                <w:color w:val="000000" w:themeColor="text1"/>
              </w:rPr>
              <w:t xml:space="preserve">Requests mid-upper arm circumference and skin fold thickness to evaluate extent of malnutrition for infants with </w:t>
            </w:r>
            <w:proofErr w:type="gramStart"/>
            <w:r w:rsidRPr="73D0BC6E">
              <w:rPr>
                <w:rFonts w:ascii="Arial" w:eastAsia="Arial" w:hAnsi="Arial" w:cs="Arial"/>
                <w:color w:val="000000" w:themeColor="text1"/>
              </w:rPr>
              <w:t>cholestasis</w:t>
            </w:r>
            <w:proofErr w:type="gramEnd"/>
            <w:r w:rsidRPr="73D0BC6E">
              <w:rPr>
                <w:rFonts w:ascii="Arial" w:eastAsia="Arial" w:hAnsi="Arial" w:cs="Arial"/>
                <w:color w:val="000000" w:themeColor="text1"/>
              </w:rPr>
              <w:t xml:space="preserve"> </w:t>
            </w:r>
          </w:p>
          <w:p w14:paraId="37C832FB" w14:textId="742956C8" w:rsidR="00A610DD" w:rsidRPr="003702F0" w:rsidRDefault="1C73DC1A" w:rsidP="73D0BC6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hAnsi="Arial" w:cs="Arial"/>
                <w:color w:val="000000" w:themeColor="text1"/>
              </w:rPr>
              <w:t xml:space="preserve">Identifies lymphadenopathy, abnormal skin findings, and tonsillar hypertrophy in liver transplant </w:t>
            </w:r>
            <w:r w:rsidR="68269B0C" w:rsidRPr="73D0BC6E">
              <w:rPr>
                <w:rFonts w:ascii="Arial" w:hAnsi="Arial" w:cs="Arial"/>
                <w:color w:val="000000" w:themeColor="text1"/>
              </w:rPr>
              <w:t>recipients</w:t>
            </w:r>
          </w:p>
        </w:tc>
      </w:tr>
      <w:tr w:rsidR="00B755FB" w:rsidRPr="00B97E28" w14:paraId="15135AF9" w14:textId="77777777" w:rsidTr="00423ED0">
        <w:tc>
          <w:tcPr>
            <w:tcW w:w="4950" w:type="dxa"/>
            <w:tcBorders>
              <w:top w:val="single" w:sz="4" w:space="0" w:color="000000"/>
              <w:bottom w:val="single" w:sz="4" w:space="0" w:color="000000"/>
            </w:tcBorders>
            <w:shd w:val="clear" w:color="auto" w:fill="C9C9C9"/>
          </w:tcPr>
          <w:p w14:paraId="60379F95" w14:textId="7B19D3D6" w:rsidR="00A610DD" w:rsidRPr="00B97E28" w:rsidRDefault="00A610DD" w:rsidP="00865C5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23ED0" w:rsidRPr="00423ED0">
              <w:rPr>
                <w:rFonts w:ascii="Arial" w:eastAsia="Arial" w:hAnsi="Arial" w:cs="Arial"/>
                <w:i/>
              </w:rPr>
              <w:t>Serves as a role model in acquiring the complete patient history and physical examination, interpreting subtleties, recognizing ambiguities, and determining tailored assessment of disease activity for a patient with a complex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62C38" w14:textId="54E61698" w:rsidR="00411DEB" w:rsidRPr="00114D96" w:rsidRDefault="21070F87" w:rsidP="73D0BC6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Teaches nuanced history</w:t>
            </w:r>
            <w:r w:rsidR="003B633B">
              <w:rPr>
                <w:rFonts w:ascii="Arial" w:eastAsia="Arial" w:hAnsi="Arial" w:cs="Arial"/>
              </w:rPr>
              <w:t xml:space="preserve"> </w:t>
            </w:r>
            <w:r w:rsidRPr="73D0BC6E">
              <w:rPr>
                <w:rFonts w:ascii="Arial" w:eastAsia="Arial" w:hAnsi="Arial" w:cs="Arial"/>
              </w:rPr>
              <w:t xml:space="preserve">taking for a patient with </w:t>
            </w:r>
            <w:r w:rsidR="3368C892" w:rsidRPr="73D0BC6E">
              <w:rPr>
                <w:rFonts w:ascii="Arial" w:eastAsia="Arial" w:hAnsi="Arial" w:cs="Arial"/>
              </w:rPr>
              <w:t xml:space="preserve">end-stage liver disease </w:t>
            </w:r>
            <w:r w:rsidRPr="73D0BC6E">
              <w:rPr>
                <w:rFonts w:ascii="Arial" w:eastAsia="Arial" w:hAnsi="Arial" w:cs="Arial"/>
              </w:rPr>
              <w:t>on parenteral nutrition, such as number of central line-associated blood stream infections/line replacements</w:t>
            </w:r>
            <w:r w:rsidR="1E9F1276" w:rsidRPr="73D0BC6E">
              <w:rPr>
                <w:rFonts w:ascii="Arial" w:eastAsia="Arial" w:hAnsi="Arial" w:cs="Arial"/>
              </w:rPr>
              <w:t>, growth, and</w:t>
            </w:r>
            <w:r w:rsidR="00AD66F7">
              <w:rPr>
                <w:rFonts w:ascii="Arial" w:eastAsia="Arial" w:hAnsi="Arial" w:cs="Arial"/>
              </w:rPr>
              <w:t xml:space="preserve"> </w:t>
            </w:r>
            <w:r w:rsidRPr="73D0BC6E">
              <w:rPr>
                <w:rFonts w:ascii="Arial" w:eastAsia="Arial" w:hAnsi="Arial" w:cs="Arial"/>
              </w:rPr>
              <w:t xml:space="preserve">future transplant </w:t>
            </w:r>
            <w:proofErr w:type="gramStart"/>
            <w:r w:rsidRPr="73D0BC6E">
              <w:rPr>
                <w:rFonts w:ascii="Arial" w:eastAsia="Arial" w:hAnsi="Arial" w:cs="Arial"/>
              </w:rPr>
              <w:t>risk</w:t>
            </w:r>
            <w:proofErr w:type="gramEnd"/>
          </w:p>
          <w:p w14:paraId="71E90FE3" w14:textId="0177BBF7" w:rsidR="00A610DD" w:rsidRPr="001E4EAB" w:rsidRDefault="62D88327" w:rsidP="73D0BC6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Teaches the nuances of examining a patient </w:t>
            </w:r>
            <w:r w:rsidR="6D6C4295" w:rsidRPr="73D0BC6E">
              <w:rPr>
                <w:rFonts w:ascii="Arial" w:eastAsia="Arial" w:hAnsi="Arial" w:cs="Arial"/>
              </w:rPr>
              <w:t>with</w:t>
            </w:r>
            <w:r w:rsidR="68EF4DC9" w:rsidRPr="73D0BC6E">
              <w:rPr>
                <w:rFonts w:ascii="Arial" w:eastAsia="Arial" w:hAnsi="Arial" w:cs="Arial"/>
              </w:rPr>
              <w:t xml:space="preserve"> teeth discoloration,</w:t>
            </w:r>
            <w:r w:rsidR="6D6C4295" w:rsidRPr="73D0BC6E">
              <w:rPr>
                <w:rFonts w:ascii="Arial" w:eastAsia="Arial" w:hAnsi="Arial" w:cs="Arial"/>
              </w:rPr>
              <w:t xml:space="preserve"> growth difficulties, cutaneous xanthomas, and progressive jaundice</w:t>
            </w:r>
            <w:r w:rsidR="243ED287" w:rsidRPr="73D0BC6E">
              <w:rPr>
                <w:rFonts w:ascii="Arial" w:eastAsia="Arial" w:hAnsi="Arial" w:cs="Arial"/>
              </w:rPr>
              <w:t>,</w:t>
            </w:r>
            <w:r w:rsidR="6D6C4295" w:rsidRPr="73D0BC6E">
              <w:rPr>
                <w:rFonts w:ascii="Arial" w:eastAsia="Arial" w:hAnsi="Arial" w:cs="Arial"/>
              </w:rPr>
              <w:t xml:space="preserve"> </w:t>
            </w:r>
            <w:r w:rsidR="506A2C13" w:rsidRPr="73D0BC6E">
              <w:rPr>
                <w:rFonts w:ascii="Arial" w:eastAsia="Arial" w:hAnsi="Arial" w:cs="Arial"/>
              </w:rPr>
              <w:t xml:space="preserve">physical exam findings that are </w:t>
            </w:r>
            <w:r w:rsidR="6D6C4295" w:rsidRPr="73D0BC6E">
              <w:rPr>
                <w:rFonts w:ascii="Arial" w:eastAsia="Arial" w:hAnsi="Arial" w:cs="Arial"/>
              </w:rPr>
              <w:t xml:space="preserve">pathognomonic for </w:t>
            </w:r>
            <w:r w:rsidR="0683CF88" w:rsidRPr="73D0BC6E">
              <w:rPr>
                <w:rFonts w:ascii="Arial" w:eastAsia="Arial" w:hAnsi="Arial" w:cs="Arial"/>
              </w:rPr>
              <w:t>Alagille syndrome</w:t>
            </w:r>
          </w:p>
        </w:tc>
      </w:tr>
      <w:tr w:rsidR="00A54302" w:rsidRPr="00B97E28" w14:paraId="57C02CC9" w14:textId="77777777" w:rsidTr="73D0BC6E">
        <w:tc>
          <w:tcPr>
            <w:tcW w:w="4950" w:type="dxa"/>
            <w:shd w:val="clear" w:color="auto" w:fill="FFD965"/>
          </w:tcPr>
          <w:p w14:paraId="2295BE54" w14:textId="77777777" w:rsidR="00A610DD" w:rsidRPr="00B97E28" w:rsidRDefault="00A610DD" w:rsidP="00865C52">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5B35502" w14:textId="77777777" w:rsidR="00A610DD" w:rsidRPr="009C53C3" w:rsidRDefault="00A610DD" w:rsidP="00865C52">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Case-based discussion</w:t>
            </w:r>
          </w:p>
          <w:p w14:paraId="2BD12C48" w14:textId="77777777" w:rsidR="00A610DD" w:rsidRPr="00CC7A20" w:rsidRDefault="00A610DD" w:rsidP="00865C52">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 xml:space="preserve">Direct observation </w:t>
            </w:r>
          </w:p>
          <w:p w14:paraId="129C97FB" w14:textId="77777777" w:rsidR="00A610DD" w:rsidRPr="002C144F" w:rsidRDefault="00A610DD" w:rsidP="00865C52">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Medical record (chart) review</w:t>
            </w:r>
          </w:p>
          <w:p w14:paraId="7384A76C" w14:textId="77777777" w:rsidR="00A610DD" w:rsidRPr="00A610DD" w:rsidRDefault="00A610DD" w:rsidP="00865C52">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Multisource feedback</w:t>
            </w:r>
            <w:r>
              <w:rPr>
                <w:rFonts w:ascii="Arial" w:eastAsia="Arial" w:hAnsi="Arial" w:cs="Arial"/>
              </w:rPr>
              <w:t xml:space="preserve"> </w:t>
            </w:r>
          </w:p>
          <w:p w14:paraId="1C7F3926" w14:textId="0F23970F" w:rsidR="00A610DD" w:rsidRPr="00A610DD" w:rsidRDefault="00A610DD" w:rsidP="00865C52">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Oral patient</w:t>
            </w:r>
            <w:r w:rsidRPr="00B97E28">
              <w:rPr>
                <w:rFonts w:ascii="Arial" w:eastAsia="Arial" w:hAnsi="Arial" w:cs="Arial"/>
              </w:rPr>
              <w:t xml:space="preserve"> presentations </w:t>
            </w:r>
            <w:r>
              <w:rPr>
                <w:rFonts w:ascii="Arial" w:eastAsia="Arial" w:hAnsi="Arial" w:cs="Arial"/>
              </w:rPr>
              <w:t>review</w:t>
            </w:r>
            <w:r w:rsidRPr="00B97E28">
              <w:rPr>
                <w:rFonts w:ascii="Arial" w:eastAsia="Arial" w:hAnsi="Arial" w:cs="Arial"/>
              </w:rPr>
              <w:t xml:space="preserve"> </w:t>
            </w:r>
          </w:p>
        </w:tc>
      </w:tr>
      <w:tr w:rsidR="00A54302" w:rsidRPr="00B97E28" w14:paraId="596F6117" w14:textId="77777777" w:rsidTr="73D0BC6E">
        <w:tc>
          <w:tcPr>
            <w:tcW w:w="4950" w:type="dxa"/>
            <w:shd w:val="clear" w:color="auto" w:fill="8DB3E2" w:themeFill="text2" w:themeFillTint="66"/>
          </w:tcPr>
          <w:p w14:paraId="02830DE4" w14:textId="77777777" w:rsidR="00A610DD" w:rsidRPr="00B97E28" w:rsidRDefault="00A610DD"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8B88265" w14:textId="77777777" w:rsidR="00A610DD" w:rsidRPr="00B97E28" w:rsidRDefault="00A610DD"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54302" w:rsidRPr="00B97E28" w14:paraId="59CE7BDC" w14:textId="77777777" w:rsidTr="73D0BC6E">
        <w:tc>
          <w:tcPr>
            <w:tcW w:w="4950" w:type="dxa"/>
            <w:shd w:val="clear" w:color="auto" w:fill="A8D08D"/>
          </w:tcPr>
          <w:p w14:paraId="20EC9EA0" w14:textId="77777777" w:rsidR="00A610DD" w:rsidRPr="00B97E28" w:rsidRDefault="00A610DD" w:rsidP="00865C5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976FC33" w14:textId="72232E0E" w:rsidR="006551B2" w:rsidRPr="006551B2" w:rsidRDefault="006551B2" w:rsidP="00865C52">
            <w:pPr>
              <w:numPr>
                <w:ilvl w:val="0"/>
                <w:numId w:val="4"/>
              </w:numPr>
              <w:pBdr>
                <w:top w:val="nil"/>
                <w:left w:val="nil"/>
                <w:bottom w:val="nil"/>
                <w:right w:val="nil"/>
                <w:between w:val="nil"/>
              </w:pBdr>
              <w:spacing w:after="0" w:line="240" w:lineRule="auto"/>
              <w:ind w:left="198" w:hanging="180"/>
              <w:rPr>
                <w:rFonts w:ascii="Arial" w:hAnsi="Arial" w:cs="Arial"/>
              </w:rPr>
            </w:pPr>
            <w:r w:rsidRPr="008745F3">
              <w:rPr>
                <w:rFonts w:ascii="Arial" w:eastAsia="system-ui" w:hAnsi="Arial" w:cs="Arial"/>
              </w:rPr>
              <w:t>Ayoub</w:t>
            </w:r>
            <w:r w:rsidR="009105D5">
              <w:rPr>
                <w:rFonts w:ascii="Arial" w:eastAsia="system-ui" w:hAnsi="Arial" w:cs="Arial"/>
              </w:rPr>
              <w:t>,</w:t>
            </w:r>
            <w:r w:rsidRPr="008745F3">
              <w:rPr>
                <w:rFonts w:ascii="Arial" w:eastAsia="system-ui" w:hAnsi="Arial" w:cs="Arial"/>
              </w:rPr>
              <w:t xml:space="preserve"> M</w:t>
            </w:r>
            <w:r w:rsidR="009105D5">
              <w:rPr>
                <w:rFonts w:ascii="Arial" w:eastAsia="system-ui" w:hAnsi="Arial" w:cs="Arial"/>
              </w:rPr>
              <w:t>ohammed D.</w:t>
            </w:r>
            <w:r w:rsidRPr="008745F3">
              <w:rPr>
                <w:rFonts w:ascii="Arial" w:eastAsia="system-ui" w:hAnsi="Arial" w:cs="Arial"/>
              </w:rPr>
              <w:t>,</w:t>
            </w:r>
            <w:r w:rsidR="009105D5">
              <w:rPr>
                <w:rFonts w:ascii="Arial" w:eastAsia="system-ui" w:hAnsi="Arial" w:cs="Arial"/>
              </w:rPr>
              <w:t xml:space="preserve"> </w:t>
            </w:r>
            <w:r w:rsidR="001D2832">
              <w:rPr>
                <w:rFonts w:ascii="Arial" w:eastAsia="system-ui" w:hAnsi="Arial" w:cs="Arial"/>
              </w:rPr>
              <w:t xml:space="preserve">and </w:t>
            </w:r>
            <w:r w:rsidR="009105D5">
              <w:rPr>
                <w:rFonts w:ascii="Arial" w:eastAsia="system-ui" w:hAnsi="Arial" w:cs="Arial"/>
              </w:rPr>
              <w:t>Binita M.</w:t>
            </w:r>
            <w:r w:rsidRPr="008745F3">
              <w:rPr>
                <w:rFonts w:ascii="Arial" w:eastAsia="system-ui" w:hAnsi="Arial" w:cs="Arial"/>
              </w:rPr>
              <w:t xml:space="preserve"> Kamath.</w:t>
            </w:r>
            <w:r w:rsidR="009105D5">
              <w:rPr>
                <w:rFonts w:ascii="Arial" w:eastAsia="system-ui" w:hAnsi="Arial" w:cs="Arial"/>
              </w:rPr>
              <w:t xml:space="preserve"> 2022.</w:t>
            </w:r>
            <w:r w:rsidRPr="008745F3">
              <w:rPr>
                <w:rFonts w:ascii="Arial" w:eastAsia="system-ui" w:hAnsi="Arial" w:cs="Arial"/>
              </w:rPr>
              <w:t xml:space="preserve"> </w:t>
            </w:r>
            <w:r w:rsidR="000A64F1">
              <w:rPr>
                <w:rFonts w:ascii="Arial" w:eastAsia="system-ui" w:hAnsi="Arial" w:cs="Arial"/>
              </w:rPr>
              <w:t>“</w:t>
            </w:r>
            <w:r w:rsidRPr="008745F3">
              <w:rPr>
                <w:rFonts w:ascii="Arial" w:eastAsia="system-ui" w:hAnsi="Arial" w:cs="Arial"/>
              </w:rPr>
              <w:t>Alagille Syndrome: Current Understanding of Pathogenesis, and Challenges in Diagnosis and Management.</w:t>
            </w:r>
            <w:r w:rsidR="000A64F1">
              <w:rPr>
                <w:rFonts w:ascii="Arial" w:eastAsia="system-ui" w:hAnsi="Arial" w:cs="Arial"/>
              </w:rPr>
              <w:t>”</w:t>
            </w:r>
            <w:r w:rsidRPr="008745F3">
              <w:rPr>
                <w:rFonts w:ascii="Arial" w:eastAsia="system-ui" w:hAnsi="Arial" w:cs="Arial"/>
              </w:rPr>
              <w:t xml:space="preserve"> </w:t>
            </w:r>
            <w:r w:rsidRPr="008745F3">
              <w:rPr>
                <w:rFonts w:ascii="Arial" w:eastAsia="system-ui" w:hAnsi="Arial" w:cs="Arial"/>
                <w:i/>
                <w:iCs/>
              </w:rPr>
              <w:t>Clin</w:t>
            </w:r>
            <w:r w:rsidR="009105D5">
              <w:rPr>
                <w:rFonts w:ascii="Arial" w:eastAsia="system-ui" w:hAnsi="Arial" w:cs="Arial"/>
                <w:i/>
                <w:iCs/>
              </w:rPr>
              <w:t>ics in</w:t>
            </w:r>
            <w:r w:rsidRPr="008745F3">
              <w:rPr>
                <w:rFonts w:ascii="Arial" w:eastAsia="system-ui" w:hAnsi="Arial" w:cs="Arial"/>
                <w:i/>
                <w:iCs/>
              </w:rPr>
              <w:t xml:space="preserve"> Liver Dis</w:t>
            </w:r>
            <w:r w:rsidR="009105D5" w:rsidRPr="009105D5">
              <w:rPr>
                <w:rFonts w:ascii="Arial" w:eastAsia="system-ui" w:hAnsi="Arial" w:cs="Arial"/>
                <w:i/>
                <w:iCs/>
              </w:rPr>
              <w:t>ease</w:t>
            </w:r>
            <w:r w:rsidRPr="008745F3">
              <w:rPr>
                <w:rFonts w:ascii="Arial" w:eastAsia="system-ui" w:hAnsi="Arial" w:cs="Arial"/>
              </w:rPr>
              <w:t xml:space="preserve"> 26(3):</w:t>
            </w:r>
            <w:r w:rsidR="009105D5">
              <w:rPr>
                <w:rFonts w:ascii="Arial" w:eastAsia="system-ui" w:hAnsi="Arial" w:cs="Arial"/>
              </w:rPr>
              <w:t xml:space="preserve"> </w:t>
            </w:r>
            <w:r w:rsidRPr="008745F3">
              <w:rPr>
                <w:rFonts w:ascii="Arial" w:eastAsia="system-ui" w:hAnsi="Arial" w:cs="Arial"/>
              </w:rPr>
              <w:t xml:space="preserve">355-370. </w:t>
            </w:r>
            <w:proofErr w:type="gramStart"/>
            <w:r w:rsidRPr="008745F3">
              <w:rPr>
                <w:rFonts w:ascii="Arial" w:eastAsia="system-ui" w:hAnsi="Arial" w:cs="Arial"/>
              </w:rPr>
              <w:t>doi:10.1016/j.cld</w:t>
            </w:r>
            <w:proofErr w:type="gramEnd"/>
            <w:r w:rsidRPr="008745F3">
              <w:rPr>
                <w:rFonts w:ascii="Arial" w:eastAsia="system-ui" w:hAnsi="Arial" w:cs="Arial"/>
              </w:rPr>
              <w:t>.2022.03.002</w:t>
            </w:r>
            <w:r w:rsidR="009105D5">
              <w:rPr>
                <w:rFonts w:ascii="Arial" w:eastAsia="system-ui" w:hAnsi="Arial" w:cs="Arial"/>
              </w:rPr>
              <w:t>.</w:t>
            </w:r>
          </w:p>
          <w:p w14:paraId="5588F4A9" w14:textId="67E0E325" w:rsidR="00A610DD" w:rsidRPr="008745F3" w:rsidRDefault="00A610DD" w:rsidP="00865C52">
            <w:pPr>
              <w:numPr>
                <w:ilvl w:val="0"/>
                <w:numId w:val="4"/>
              </w:numPr>
              <w:pBdr>
                <w:top w:val="nil"/>
                <w:left w:val="nil"/>
                <w:bottom w:val="nil"/>
                <w:right w:val="nil"/>
                <w:between w:val="nil"/>
              </w:pBdr>
              <w:spacing w:after="0" w:line="240" w:lineRule="auto"/>
              <w:ind w:left="198" w:hanging="180"/>
              <w:rPr>
                <w:rFonts w:ascii="Arial" w:hAnsi="Arial" w:cs="Arial"/>
              </w:rPr>
            </w:pPr>
            <w:proofErr w:type="spellStart"/>
            <w:r w:rsidRPr="008745F3">
              <w:rPr>
                <w:rFonts w:ascii="Arial" w:hAnsi="Arial" w:cs="Arial"/>
              </w:rPr>
              <w:t>DiLeo</w:t>
            </w:r>
            <w:proofErr w:type="spellEnd"/>
            <w:r w:rsidRPr="008745F3">
              <w:rPr>
                <w:rFonts w:ascii="Arial" w:hAnsi="Arial" w:cs="Arial"/>
              </w:rPr>
              <w:t xml:space="preserve"> Thomas, Liza, and Megan C. Henn. 2021. “Perfecting the Gastrointestinal Physical Exam: Findings and Their Utility and Examination Pearls.” </w:t>
            </w:r>
            <w:r w:rsidRPr="008745F3">
              <w:rPr>
                <w:rFonts w:ascii="Arial" w:hAnsi="Arial" w:cs="Arial"/>
                <w:i/>
                <w:iCs/>
              </w:rPr>
              <w:t>Emergency Medicine Clinics of North America</w:t>
            </w:r>
            <w:r w:rsidRPr="008745F3">
              <w:rPr>
                <w:rFonts w:ascii="Arial" w:hAnsi="Arial" w:cs="Arial"/>
              </w:rPr>
              <w:t xml:space="preserve"> 39(4): 689-702. </w:t>
            </w:r>
            <w:proofErr w:type="spellStart"/>
            <w:r w:rsidRPr="008745F3">
              <w:rPr>
                <w:rFonts w:ascii="Arial" w:hAnsi="Arial" w:cs="Arial"/>
              </w:rPr>
              <w:t>doi</w:t>
            </w:r>
            <w:proofErr w:type="spellEnd"/>
            <w:r w:rsidRPr="008745F3">
              <w:rPr>
                <w:rFonts w:ascii="Arial" w:hAnsi="Arial" w:cs="Arial"/>
              </w:rPr>
              <w:t>: 10.1016/j.emc.2021.07.004.</w:t>
            </w:r>
          </w:p>
          <w:p w14:paraId="308E2FDA" w14:textId="041B8307" w:rsidR="00A610DD" w:rsidRPr="006551B2" w:rsidRDefault="386152CB" w:rsidP="006551B2">
            <w:pPr>
              <w:numPr>
                <w:ilvl w:val="0"/>
                <w:numId w:val="4"/>
              </w:numPr>
              <w:pBdr>
                <w:top w:val="nil"/>
                <w:left w:val="nil"/>
                <w:bottom w:val="nil"/>
                <w:right w:val="nil"/>
                <w:between w:val="nil"/>
              </w:pBdr>
              <w:spacing w:after="0" w:line="240" w:lineRule="auto"/>
              <w:ind w:left="187" w:hanging="187"/>
              <w:rPr>
                <w:rFonts w:ascii="Arial" w:eastAsia="Verdana" w:hAnsi="Arial" w:cs="Arial"/>
              </w:rPr>
            </w:pPr>
            <w:proofErr w:type="spellStart"/>
            <w:r w:rsidRPr="008745F3">
              <w:rPr>
                <w:rFonts w:ascii="Arial" w:eastAsia="Verdana" w:hAnsi="Arial" w:cs="Arial"/>
              </w:rPr>
              <w:t>Normatov</w:t>
            </w:r>
            <w:proofErr w:type="spellEnd"/>
            <w:r w:rsidR="001D2832">
              <w:rPr>
                <w:rFonts w:ascii="Arial" w:eastAsia="Verdana" w:hAnsi="Arial" w:cs="Arial"/>
              </w:rPr>
              <w:t>,</w:t>
            </w:r>
            <w:r w:rsidRPr="008745F3">
              <w:rPr>
                <w:rFonts w:ascii="Arial" w:eastAsia="Verdana" w:hAnsi="Arial" w:cs="Arial"/>
              </w:rPr>
              <w:t xml:space="preserve"> </w:t>
            </w:r>
            <w:proofErr w:type="spellStart"/>
            <w:r w:rsidRPr="008745F3">
              <w:rPr>
                <w:rFonts w:ascii="Arial" w:eastAsia="Verdana" w:hAnsi="Arial" w:cs="Arial"/>
              </w:rPr>
              <w:t>I</w:t>
            </w:r>
            <w:r w:rsidR="001D2832">
              <w:rPr>
                <w:rFonts w:ascii="Arial" w:eastAsia="Verdana" w:hAnsi="Arial" w:cs="Arial"/>
              </w:rPr>
              <w:t>nessa</w:t>
            </w:r>
            <w:proofErr w:type="spellEnd"/>
            <w:r w:rsidRPr="008745F3">
              <w:rPr>
                <w:rFonts w:ascii="Arial" w:eastAsia="Verdana" w:hAnsi="Arial" w:cs="Arial"/>
              </w:rPr>
              <w:t xml:space="preserve">, </w:t>
            </w:r>
            <w:proofErr w:type="spellStart"/>
            <w:r w:rsidR="001D2832">
              <w:rPr>
                <w:rFonts w:ascii="Arial" w:eastAsia="Verdana" w:hAnsi="Arial" w:cs="Arial"/>
              </w:rPr>
              <w:t>Shiran</w:t>
            </w:r>
            <w:proofErr w:type="spellEnd"/>
            <w:r w:rsidR="001D2832">
              <w:rPr>
                <w:rFonts w:ascii="Arial" w:eastAsia="Verdana" w:hAnsi="Arial" w:cs="Arial"/>
              </w:rPr>
              <w:t xml:space="preserve"> </w:t>
            </w:r>
            <w:r w:rsidRPr="008745F3">
              <w:rPr>
                <w:rFonts w:ascii="Arial" w:eastAsia="Verdana" w:hAnsi="Arial" w:cs="Arial"/>
              </w:rPr>
              <w:t>Kaplan,</w:t>
            </w:r>
            <w:r w:rsidR="001D2832">
              <w:rPr>
                <w:rFonts w:ascii="Arial" w:eastAsia="Verdana" w:hAnsi="Arial" w:cs="Arial"/>
              </w:rPr>
              <w:t xml:space="preserve"> and </w:t>
            </w:r>
            <w:proofErr w:type="spellStart"/>
            <w:r w:rsidR="001D2832">
              <w:rPr>
                <w:rFonts w:ascii="Arial" w:eastAsia="Verdana" w:hAnsi="Arial" w:cs="Arial"/>
              </w:rPr>
              <w:t>Ruba</w:t>
            </w:r>
            <w:proofErr w:type="spellEnd"/>
            <w:r w:rsidR="001D2832">
              <w:rPr>
                <w:rFonts w:ascii="Arial" w:eastAsia="Verdana" w:hAnsi="Arial" w:cs="Arial"/>
              </w:rPr>
              <w:t xml:space="preserve"> K.</w:t>
            </w:r>
            <w:r w:rsidRPr="008745F3">
              <w:rPr>
                <w:rFonts w:ascii="Arial" w:eastAsia="Verdana" w:hAnsi="Arial" w:cs="Arial"/>
              </w:rPr>
              <w:t xml:space="preserve"> Azzam.</w:t>
            </w:r>
            <w:r w:rsidR="001D2832">
              <w:rPr>
                <w:rFonts w:ascii="Arial" w:eastAsia="Verdana" w:hAnsi="Arial" w:cs="Arial"/>
              </w:rPr>
              <w:t xml:space="preserve"> 2018.</w:t>
            </w:r>
            <w:r w:rsidRPr="008745F3">
              <w:rPr>
                <w:rFonts w:ascii="Arial" w:eastAsia="Verdana" w:hAnsi="Arial" w:cs="Arial"/>
              </w:rPr>
              <w:t xml:space="preserve"> </w:t>
            </w:r>
            <w:r w:rsidR="001D2832">
              <w:rPr>
                <w:rFonts w:ascii="Arial" w:eastAsia="Verdana" w:hAnsi="Arial" w:cs="Arial"/>
              </w:rPr>
              <w:t>“</w:t>
            </w:r>
            <w:r w:rsidRPr="008745F3">
              <w:rPr>
                <w:rFonts w:ascii="Arial" w:eastAsia="Verdana" w:hAnsi="Arial" w:cs="Arial"/>
              </w:rPr>
              <w:t xml:space="preserve">Nutrition in </w:t>
            </w:r>
            <w:r w:rsidR="001D2832">
              <w:rPr>
                <w:rFonts w:ascii="Arial" w:eastAsia="Verdana" w:hAnsi="Arial" w:cs="Arial"/>
              </w:rPr>
              <w:t>P</w:t>
            </w:r>
            <w:r w:rsidRPr="008745F3">
              <w:rPr>
                <w:rFonts w:ascii="Arial" w:eastAsia="Verdana" w:hAnsi="Arial" w:cs="Arial"/>
              </w:rPr>
              <w:t xml:space="preserve">ediatric </w:t>
            </w:r>
            <w:r w:rsidR="001D2832">
              <w:rPr>
                <w:rFonts w:ascii="Arial" w:eastAsia="Verdana" w:hAnsi="Arial" w:cs="Arial"/>
              </w:rPr>
              <w:t>C</w:t>
            </w:r>
            <w:r w:rsidRPr="008745F3">
              <w:rPr>
                <w:rFonts w:ascii="Arial" w:eastAsia="Verdana" w:hAnsi="Arial" w:cs="Arial"/>
              </w:rPr>
              <w:t xml:space="preserve">hronic </w:t>
            </w:r>
            <w:r w:rsidR="001D2832">
              <w:rPr>
                <w:rFonts w:ascii="Arial" w:eastAsia="Verdana" w:hAnsi="Arial" w:cs="Arial"/>
              </w:rPr>
              <w:t>L</w:t>
            </w:r>
            <w:r w:rsidRPr="008745F3">
              <w:rPr>
                <w:rFonts w:ascii="Arial" w:eastAsia="Verdana" w:hAnsi="Arial" w:cs="Arial"/>
              </w:rPr>
              <w:t xml:space="preserve">iver </w:t>
            </w:r>
            <w:r w:rsidR="001D2832">
              <w:rPr>
                <w:rFonts w:ascii="Arial" w:eastAsia="Verdana" w:hAnsi="Arial" w:cs="Arial"/>
              </w:rPr>
              <w:t>D</w:t>
            </w:r>
            <w:r w:rsidRPr="008745F3">
              <w:rPr>
                <w:rFonts w:ascii="Arial" w:eastAsia="Verdana" w:hAnsi="Arial" w:cs="Arial"/>
              </w:rPr>
              <w:t>isease.</w:t>
            </w:r>
            <w:r w:rsidR="001D2832">
              <w:rPr>
                <w:rFonts w:ascii="Arial" w:eastAsia="Verdana" w:hAnsi="Arial" w:cs="Arial"/>
              </w:rPr>
              <w:t>”</w:t>
            </w:r>
            <w:r w:rsidRPr="008745F3">
              <w:rPr>
                <w:rFonts w:ascii="Arial" w:eastAsia="Verdana" w:hAnsi="Arial" w:cs="Arial"/>
              </w:rPr>
              <w:t xml:space="preserve"> </w:t>
            </w:r>
            <w:r w:rsidRPr="008745F3">
              <w:rPr>
                <w:rFonts w:ascii="Arial" w:eastAsia="Verdana" w:hAnsi="Arial" w:cs="Arial"/>
                <w:i/>
                <w:iCs/>
              </w:rPr>
              <w:t>Pediatr</w:t>
            </w:r>
            <w:r w:rsidR="001D2832">
              <w:rPr>
                <w:rFonts w:ascii="Arial" w:eastAsia="Verdana" w:hAnsi="Arial" w:cs="Arial"/>
                <w:i/>
                <w:iCs/>
              </w:rPr>
              <w:t>ic</w:t>
            </w:r>
            <w:r w:rsidRPr="008745F3">
              <w:rPr>
                <w:rFonts w:ascii="Arial" w:eastAsia="Verdana" w:hAnsi="Arial" w:cs="Arial"/>
                <w:i/>
                <w:iCs/>
              </w:rPr>
              <w:t xml:space="preserve"> Ann</w:t>
            </w:r>
            <w:r w:rsidR="001D2832">
              <w:rPr>
                <w:rFonts w:ascii="Arial" w:eastAsia="Verdana" w:hAnsi="Arial" w:cs="Arial"/>
                <w:i/>
                <w:iCs/>
              </w:rPr>
              <w:t>als</w:t>
            </w:r>
            <w:r w:rsidRPr="008745F3">
              <w:rPr>
                <w:rFonts w:ascii="Arial" w:eastAsia="Verdana" w:hAnsi="Arial" w:cs="Arial"/>
              </w:rPr>
              <w:t xml:space="preserve"> 47(11)</w:t>
            </w:r>
            <w:r w:rsidR="001D2832">
              <w:rPr>
                <w:rFonts w:ascii="Arial" w:eastAsia="Verdana" w:hAnsi="Arial" w:cs="Arial"/>
              </w:rPr>
              <w:t xml:space="preserve"> </w:t>
            </w:r>
            <w:r w:rsidRPr="008745F3">
              <w:rPr>
                <w:rFonts w:ascii="Arial" w:eastAsia="Verdana" w:hAnsi="Arial" w:cs="Arial"/>
              </w:rPr>
              <w:t xml:space="preserve">:445-451. </w:t>
            </w:r>
            <w:proofErr w:type="spellStart"/>
            <w:r w:rsidRPr="008745F3">
              <w:rPr>
                <w:rFonts w:ascii="Arial" w:eastAsia="Verdana" w:hAnsi="Arial" w:cs="Arial"/>
              </w:rPr>
              <w:t>doi</w:t>
            </w:r>
            <w:proofErr w:type="spellEnd"/>
            <w:r w:rsidRPr="008745F3">
              <w:rPr>
                <w:rFonts w:ascii="Arial" w:eastAsia="Verdana" w:hAnsi="Arial" w:cs="Arial"/>
              </w:rPr>
              <w:t xml:space="preserve">: </w:t>
            </w:r>
            <w:hyperlink r:id="rId14" w:history="1">
              <w:r w:rsidRPr="008745F3">
                <w:rPr>
                  <w:rStyle w:val="Hyperlink"/>
                  <w:rFonts w:ascii="Arial" w:eastAsia="Verdana" w:hAnsi="Arial" w:cs="Arial"/>
                  <w:color w:val="auto"/>
                </w:rPr>
                <w:t>https://doi.org/10.3928/19382359-20181022-03</w:t>
              </w:r>
            </w:hyperlink>
            <w:r w:rsidRPr="008745F3">
              <w:rPr>
                <w:rFonts w:ascii="Arial" w:eastAsia="Verdana" w:hAnsi="Arial" w:cs="Arial"/>
              </w:rPr>
              <w:t>.</w:t>
            </w:r>
          </w:p>
        </w:tc>
      </w:tr>
    </w:tbl>
    <w:p w14:paraId="22402104" w14:textId="05E4B14C" w:rsidR="000D19DE" w:rsidRDefault="00E305D5" w:rsidP="00865C52">
      <w:pPr>
        <w:spacing w:after="0" w:line="240" w:lineRule="auto"/>
        <w:rPr>
          <w:rFonts w:ascii="Arial" w:eastAsia="Arial" w:hAnsi="Arial" w:cs="Arial"/>
        </w:rPr>
      </w:pPr>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42"/>
        <w:gridCol w:w="9388"/>
      </w:tblGrid>
      <w:tr w:rsidR="00097F66" w:rsidRPr="00470F1B" w14:paraId="16522BCF" w14:textId="77777777" w:rsidTr="00F416BC">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54C7379F" w14:textId="22CC8596" w:rsidR="00097F66" w:rsidRPr="00470F1B" w:rsidRDefault="00097F66" w:rsidP="00865C52">
            <w:pPr>
              <w:keepNext/>
              <w:spacing w:after="0" w:line="240" w:lineRule="auto"/>
              <w:jc w:val="center"/>
              <w:rPr>
                <w:rFonts w:ascii="Arial" w:eastAsia="Arial" w:hAnsi="Arial" w:cs="Arial"/>
                <w:b/>
                <w:color w:val="000000"/>
              </w:rPr>
            </w:pPr>
            <w:bookmarkStart w:id="0" w:name="_Hlk86669697"/>
            <w:r w:rsidRPr="00470F1B">
              <w:rPr>
                <w:rFonts w:ascii="Arial" w:eastAsia="Arial" w:hAnsi="Arial" w:cs="Arial"/>
                <w:b/>
              </w:rPr>
              <w:lastRenderedPageBreak/>
              <w:t>Patient Care</w:t>
            </w:r>
            <w:r w:rsidR="007240B4">
              <w:rPr>
                <w:rFonts w:ascii="Arial" w:eastAsia="Arial" w:hAnsi="Arial" w:cs="Arial"/>
                <w:b/>
              </w:rPr>
              <w:t xml:space="preserve"> 2</w:t>
            </w:r>
            <w:r w:rsidRPr="00470F1B">
              <w:rPr>
                <w:rFonts w:ascii="Arial" w:eastAsia="Arial" w:hAnsi="Arial" w:cs="Arial"/>
                <w:b/>
              </w:rPr>
              <w:t xml:space="preserve">: </w:t>
            </w:r>
            <w:r w:rsidRPr="00185056">
              <w:rPr>
                <w:rFonts w:ascii="Arial" w:eastAsia="Arial" w:hAnsi="Arial" w:cs="Arial"/>
                <w:b/>
              </w:rPr>
              <w:t xml:space="preserve">Organization and Prioritization of </w:t>
            </w:r>
            <w:r w:rsidR="00DA0EC5">
              <w:rPr>
                <w:rFonts w:ascii="Arial" w:eastAsia="Arial" w:hAnsi="Arial" w:cs="Arial"/>
                <w:b/>
              </w:rPr>
              <w:t>Patient</w:t>
            </w:r>
            <w:r w:rsidR="00DA0EC5" w:rsidRPr="00185056">
              <w:rPr>
                <w:rFonts w:ascii="Arial" w:eastAsia="Arial" w:hAnsi="Arial" w:cs="Arial"/>
                <w:b/>
              </w:rPr>
              <w:t xml:space="preserve"> </w:t>
            </w:r>
            <w:r w:rsidRPr="00185056">
              <w:rPr>
                <w:rFonts w:ascii="Arial" w:eastAsia="Arial" w:hAnsi="Arial" w:cs="Arial"/>
                <w:b/>
              </w:rPr>
              <w:t>Care</w:t>
            </w:r>
          </w:p>
          <w:bookmarkEnd w:id="0"/>
          <w:p w14:paraId="79ADA9A6" w14:textId="1B2D85A4" w:rsidR="00097F66" w:rsidRPr="00470F1B" w:rsidRDefault="00097F66" w:rsidP="00865C52">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w:t>
            </w:r>
            <w:r w:rsidRPr="1A8D5328">
              <w:rPr>
                <w:rFonts w:ascii="Arial" w:eastAsia="Arial" w:hAnsi="Arial" w:cs="Arial"/>
              </w:rPr>
              <w:t>patient</w:t>
            </w:r>
            <w:r w:rsidRPr="00470F1B">
              <w:rPr>
                <w:rFonts w:ascii="Arial" w:eastAsia="Arial" w:hAnsi="Arial" w:cs="Arial"/>
              </w:rPr>
              <w:t xml:space="preserve"> </w:t>
            </w:r>
            <w:r w:rsidRPr="79E8588C">
              <w:rPr>
                <w:rFonts w:ascii="Arial" w:eastAsia="Arial" w:hAnsi="Arial" w:cs="Arial"/>
              </w:rPr>
              <w:t>care</w:t>
            </w:r>
          </w:p>
        </w:tc>
      </w:tr>
      <w:tr w:rsidR="00097F66" w:rsidRPr="00470F1B" w14:paraId="02FCB198" w14:textId="77777777" w:rsidTr="00F416B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69676A41" w14:textId="77777777" w:rsidR="00097F66" w:rsidRPr="00470F1B" w:rsidRDefault="00097F66" w:rsidP="00865C52">
            <w:pPr>
              <w:spacing w:after="0" w:line="240" w:lineRule="auto"/>
              <w:jc w:val="center"/>
              <w:rPr>
                <w:rFonts w:ascii="Arial" w:eastAsia="Arial" w:hAnsi="Arial" w:cs="Arial"/>
                <w:b/>
              </w:rPr>
            </w:pPr>
            <w:r w:rsidRPr="00470F1B">
              <w:rPr>
                <w:rFonts w:ascii="Arial" w:eastAsia="Arial" w:hAnsi="Arial" w:cs="Arial"/>
                <w:b/>
              </w:rPr>
              <w:t>Milestones</w:t>
            </w:r>
          </w:p>
        </w:tc>
        <w:tc>
          <w:tcPr>
            <w:tcW w:w="9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3F643972" w14:textId="77777777" w:rsidR="00097F66" w:rsidRPr="00470F1B" w:rsidRDefault="00097F66" w:rsidP="00865C52">
            <w:pPr>
              <w:spacing w:after="0" w:line="240" w:lineRule="auto"/>
              <w:ind w:hanging="14"/>
              <w:jc w:val="center"/>
              <w:rPr>
                <w:rFonts w:ascii="Arial" w:eastAsia="Arial" w:hAnsi="Arial" w:cs="Arial"/>
                <w:b/>
              </w:rPr>
            </w:pPr>
            <w:r w:rsidRPr="00470F1B">
              <w:rPr>
                <w:rFonts w:ascii="Arial" w:eastAsia="Arial" w:hAnsi="Arial" w:cs="Arial"/>
                <w:b/>
              </w:rPr>
              <w:t>Examples</w:t>
            </w:r>
          </w:p>
        </w:tc>
      </w:tr>
      <w:tr w:rsidR="00097F66" w:rsidRPr="00470F1B" w14:paraId="1694C6BF" w14:textId="77777777" w:rsidTr="00F416BC">
        <w:trPr>
          <w:trHeight w:val="480"/>
        </w:trPr>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3335CC44" w14:textId="77777777" w:rsidR="00097F66" w:rsidRPr="00470F1B" w:rsidRDefault="00097F66" w:rsidP="00865C52">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Pr="008B49BA">
              <w:rPr>
                <w:rFonts w:ascii="Arial" w:eastAsia="Arial" w:hAnsi="Arial" w:cs="Arial"/>
                <w:i/>
              </w:rPr>
              <w:t>Organizes patient care tasks, with assistance</w:t>
            </w:r>
          </w:p>
        </w:tc>
        <w:tc>
          <w:tcPr>
            <w:tcW w:w="938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1EA2173" w14:textId="5532587D" w:rsidR="00097F66" w:rsidRPr="00FC3142" w:rsidRDefault="00097F66" w:rsidP="00865C52">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5123DF6F">
              <w:rPr>
                <w:rFonts w:ascii="Arial" w:eastAsia="Arial" w:hAnsi="Arial" w:cs="Arial"/>
                <w:color w:val="000000" w:themeColor="text1"/>
              </w:rPr>
              <w:t xml:space="preserve">Sees patient with </w:t>
            </w:r>
            <w:r w:rsidR="4785D6C3" w:rsidRPr="7B40681C">
              <w:rPr>
                <w:rFonts w:ascii="Arial" w:eastAsia="Arial" w:hAnsi="Arial" w:cs="Arial"/>
                <w:color w:val="000000" w:themeColor="text1"/>
              </w:rPr>
              <w:t>ascites</w:t>
            </w:r>
            <w:r w:rsidRPr="7B40681C">
              <w:rPr>
                <w:rFonts w:ascii="Arial" w:eastAsia="Arial" w:hAnsi="Arial" w:cs="Arial"/>
                <w:color w:val="000000" w:themeColor="text1"/>
              </w:rPr>
              <w:t xml:space="preserve"> </w:t>
            </w:r>
            <w:r w:rsidRPr="04B05FEF">
              <w:rPr>
                <w:rFonts w:ascii="Arial" w:eastAsia="Arial" w:hAnsi="Arial" w:cs="Arial"/>
                <w:color w:val="000000" w:themeColor="text1"/>
              </w:rPr>
              <w:t>and recommends imaging</w:t>
            </w:r>
            <w:r w:rsidRPr="57E75A7B">
              <w:rPr>
                <w:rFonts w:ascii="Arial" w:eastAsia="Arial" w:hAnsi="Arial" w:cs="Arial"/>
                <w:color w:val="000000" w:themeColor="text1"/>
              </w:rPr>
              <w:t xml:space="preserve">, </w:t>
            </w:r>
            <w:r w:rsidRPr="5020753C">
              <w:rPr>
                <w:rFonts w:ascii="Arial" w:eastAsia="Arial" w:hAnsi="Arial" w:cs="Arial"/>
                <w:color w:val="000000" w:themeColor="text1"/>
              </w:rPr>
              <w:t xml:space="preserve">with </w:t>
            </w:r>
            <w:r w:rsidRPr="68040A0A">
              <w:rPr>
                <w:rFonts w:ascii="Arial" w:eastAsia="Arial" w:hAnsi="Arial" w:cs="Arial"/>
                <w:color w:val="000000" w:themeColor="text1"/>
              </w:rPr>
              <w:t xml:space="preserve">guidance from </w:t>
            </w:r>
            <w:proofErr w:type="gramStart"/>
            <w:r w:rsidRPr="0E48326D">
              <w:rPr>
                <w:rFonts w:ascii="Arial" w:eastAsia="Arial" w:hAnsi="Arial" w:cs="Arial"/>
                <w:color w:val="000000" w:themeColor="text1"/>
              </w:rPr>
              <w:t>attending</w:t>
            </w:r>
            <w:proofErr w:type="gramEnd"/>
          </w:p>
          <w:p w14:paraId="7E1213F6" w14:textId="19EB57D6" w:rsidR="00097F66" w:rsidRPr="005A65E7" w:rsidRDefault="00097F66" w:rsidP="005A65E7">
            <w:pPr>
              <w:numPr>
                <w:ilvl w:val="0"/>
                <w:numId w:val="8"/>
              </w:numPr>
              <w:pBdr>
                <w:top w:val="nil"/>
                <w:left w:val="nil"/>
                <w:bottom w:val="nil"/>
                <w:right w:val="nil"/>
                <w:between w:val="nil"/>
              </w:pBdr>
              <w:spacing w:after="0" w:line="240" w:lineRule="auto"/>
              <w:ind w:left="187" w:hanging="187"/>
              <w:rPr>
                <w:rFonts w:ascii="Arial" w:eastAsia="Arial" w:hAnsi="Arial" w:cs="Arial"/>
                <w:color w:val="000000"/>
              </w:rPr>
            </w:pPr>
            <w:r w:rsidRPr="17CAC272">
              <w:rPr>
                <w:rFonts w:ascii="Arial" w:eastAsia="Arial" w:hAnsi="Arial" w:cs="Arial"/>
              </w:rPr>
              <w:t>Calls</w:t>
            </w:r>
            <w:r w:rsidRPr="00FC3142">
              <w:rPr>
                <w:rFonts w:ascii="Arial" w:eastAsia="Arial" w:hAnsi="Arial" w:cs="Arial"/>
              </w:rPr>
              <w:t xml:space="preserve"> the attending after </w:t>
            </w:r>
            <w:r w:rsidRPr="7EA02E42">
              <w:rPr>
                <w:rFonts w:ascii="Arial" w:eastAsia="Arial" w:hAnsi="Arial" w:cs="Arial"/>
              </w:rPr>
              <w:t>the</w:t>
            </w:r>
            <w:r w:rsidRPr="00FC3142">
              <w:rPr>
                <w:rFonts w:ascii="Arial" w:eastAsia="Arial" w:hAnsi="Arial" w:cs="Arial"/>
              </w:rPr>
              <w:t xml:space="preserve"> consult to determine when to </w:t>
            </w:r>
            <w:r w:rsidRPr="7EA02E42">
              <w:rPr>
                <w:rFonts w:ascii="Arial" w:eastAsia="Arial" w:hAnsi="Arial" w:cs="Arial"/>
              </w:rPr>
              <w:t>re-</w:t>
            </w:r>
            <w:r w:rsidRPr="00FC3142">
              <w:rPr>
                <w:rFonts w:ascii="Arial" w:eastAsia="Arial" w:hAnsi="Arial" w:cs="Arial"/>
              </w:rPr>
              <w:t>evaluate patient</w:t>
            </w:r>
          </w:p>
        </w:tc>
      </w:tr>
      <w:tr w:rsidR="00097F66" w:rsidRPr="00470F1B" w14:paraId="6642BC74" w14:textId="77777777" w:rsidTr="00F416B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649942F5" w14:textId="4334622D" w:rsidR="00097F66" w:rsidRPr="00470F1B" w:rsidRDefault="00097F66" w:rsidP="00865C52">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386BE5" w:rsidRPr="00386BE5">
              <w:rPr>
                <w:rFonts w:ascii="Arial" w:eastAsia="Arial" w:hAnsi="Arial" w:cs="Arial"/>
                <w:i/>
              </w:rPr>
              <w:t>Organizes patient care tasks and needs assistance for patients with complex disease; recognizes urgent or emergent issues</w:t>
            </w:r>
          </w:p>
        </w:tc>
        <w:tc>
          <w:tcPr>
            <w:tcW w:w="938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6AAAC55" w14:textId="2EEB4011" w:rsidR="00097F66" w:rsidRDefault="00097F66" w:rsidP="00865C52">
            <w:pPr>
              <w:numPr>
                <w:ilvl w:val="0"/>
                <w:numId w:val="8"/>
              </w:numPr>
              <w:spacing w:after="0" w:line="240" w:lineRule="auto"/>
              <w:ind w:left="187" w:hanging="187"/>
              <w:rPr>
                <w:rFonts w:ascii="Arial" w:eastAsia="Arial" w:hAnsi="Arial" w:cs="Arial"/>
              </w:rPr>
            </w:pPr>
            <w:r>
              <w:rPr>
                <w:rFonts w:ascii="Arial" w:eastAsia="Arial" w:hAnsi="Arial" w:cs="Arial"/>
              </w:rPr>
              <w:t>R</w:t>
            </w:r>
            <w:r w:rsidRPr="7FB9A43C">
              <w:rPr>
                <w:rFonts w:ascii="Arial" w:eastAsia="Arial" w:hAnsi="Arial" w:cs="Arial"/>
              </w:rPr>
              <w:t>ecommends</w:t>
            </w:r>
            <w:r w:rsidR="00566DD7">
              <w:rPr>
                <w:rFonts w:ascii="Arial" w:eastAsia="Arial" w:hAnsi="Arial" w:cs="Arial"/>
              </w:rPr>
              <w:t xml:space="preserve"> </w:t>
            </w:r>
            <w:r w:rsidR="19F08396" w:rsidRPr="6CC0D600">
              <w:rPr>
                <w:rFonts w:ascii="Arial" w:eastAsia="Arial" w:hAnsi="Arial" w:cs="Arial"/>
              </w:rPr>
              <w:t xml:space="preserve">labs, </w:t>
            </w:r>
            <w:r w:rsidRPr="25FDCC9F">
              <w:rPr>
                <w:rFonts w:ascii="Arial" w:eastAsia="Arial" w:hAnsi="Arial" w:cs="Arial"/>
              </w:rPr>
              <w:t>imaging</w:t>
            </w:r>
            <w:r w:rsidRPr="1C7DF38E">
              <w:rPr>
                <w:rFonts w:ascii="Arial" w:eastAsia="Arial" w:hAnsi="Arial" w:cs="Arial"/>
              </w:rPr>
              <w:t xml:space="preserve">, </w:t>
            </w:r>
            <w:r w:rsidRPr="4837A72F">
              <w:rPr>
                <w:rFonts w:ascii="Arial" w:eastAsia="Arial" w:hAnsi="Arial" w:cs="Arial"/>
              </w:rPr>
              <w:t>antibiotics</w:t>
            </w:r>
            <w:r w:rsidRPr="1C7DF38E">
              <w:rPr>
                <w:rFonts w:ascii="Arial" w:eastAsia="Arial" w:hAnsi="Arial" w:cs="Arial"/>
              </w:rPr>
              <w:t xml:space="preserve">, and possible paracentesis </w:t>
            </w:r>
            <w:r>
              <w:rPr>
                <w:rFonts w:ascii="Arial" w:eastAsia="Arial" w:hAnsi="Arial" w:cs="Arial"/>
              </w:rPr>
              <w:t xml:space="preserve">for a patient with </w:t>
            </w:r>
            <w:r w:rsidRPr="16B4BD6E">
              <w:rPr>
                <w:rFonts w:ascii="Arial" w:eastAsia="Arial" w:hAnsi="Arial" w:cs="Arial"/>
              </w:rPr>
              <w:t>biliary</w:t>
            </w:r>
            <w:r w:rsidRPr="230C848D">
              <w:rPr>
                <w:rFonts w:ascii="Arial" w:eastAsia="Arial" w:hAnsi="Arial" w:cs="Arial"/>
              </w:rPr>
              <w:t xml:space="preserve"> atresia </w:t>
            </w:r>
            <w:r w:rsidRPr="7347B8D0">
              <w:rPr>
                <w:rFonts w:ascii="Arial" w:eastAsia="Arial" w:hAnsi="Arial" w:cs="Arial"/>
              </w:rPr>
              <w:t xml:space="preserve">with </w:t>
            </w:r>
            <w:r w:rsidRPr="7639CB2B">
              <w:rPr>
                <w:rFonts w:ascii="Arial" w:eastAsia="Arial" w:hAnsi="Arial" w:cs="Arial"/>
              </w:rPr>
              <w:t xml:space="preserve">ascites </w:t>
            </w:r>
            <w:r w:rsidR="26235529" w:rsidRPr="6CC0D600">
              <w:rPr>
                <w:rFonts w:ascii="Arial" w:eastAsia="Arial" w:hAnsi="Arial" w:cs="Arial"/>
              </w:rPr>
              <w:t xml:space="preserve">and fevers </w:t>
            </w:r>
            <w:r>
              <w:rPr>
                <w:rFonts w:ascii="Arial" w:eastAsia="Arial" w:hAnsi="Arial" w:cs="Arial"/>
              </w:rPr>
              <w:t>in the</w:t>
            </w:r>
            <w:r w:rsidRPr="230C848D">
              <w:rPr>
                <w:rFonts w:ascii="Arial" w:eastAsia="Arial" w:hAnsi="Arial" w:cs="Arial"/>
              </w:rPr>
              <w:t xml:space="preserve"> </w:t>
            </w:r>
            <w:r>
              <w:rPr>
                <w:rFonts w:ascii="Arial" w:eastAsia="Arial" w:hAnsi="Arial" w:cs="Arial"/>
              </w:rPr>
              <w:t>emergency department</w:t>
            </w:r>
            <w:r w:rsidR="0BBD00EF" w:rsidRPr="6CC0D600">
              <w:rPr>
                <w:rFonts w:ascii="Arial" w:eastAsia="Arial" w:hAnsi="Arial" w:cs="Arial"/>
              </w:rPr>
              <w:t xml:space="preserve">, with </w:t>
            </w:r>
            <w:proofErr w:type="gramStart"/>
            <w:r w:rsidR="0BBD00EF" w:rsidRPr="6CC0D600">
              <w:rPr>
                <w:rFonts w:ascii="Arial" w:eastAsia="Arial" w:hAnsi="Arial" w:cs="Arial"/>
              </w:rPr>
              <w:t>assistance</w:t>
            </w:r>
            <w:proofErr w:type="gramEnd"/>
          </w:p>
          <w:p w14:paraId="0EE5103B" w14:textId="77777777" w:rsidR="005A65E7" w:rsidRPr="00981724" w:rsidRDefault="00097F66" w:rsidP="00865C52">
            <w:pPr>
              <w:numPr>
                <w:ilvl w:val="0"/>
                <w:numId w:val="8"/>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E</w:t>
            </w:r>
            <w:r w:rsidRPr="24053EB3">
              <w:rPr>
                <w:rFonts w:ascii="Arial" w:eastAsia="Arial" w:hAnsi="Arial" w:cs="Arial"/>
              </w:rPr>
              <w:t xml:space="preserve">valuates a patient </w:t>
            </w:r>
            <w:r w:rsidRPr="1B88CFD5">
              <w:rPr>
                <w:rFonts w:ascii="Arial" w:eastAsia="Arial" w:hAnsi="Arial" w:cs="Arial"/>
              </w:rPr>
              <w:t xml:space="preserve">with </w:t>
            </w:r>
            <w:r w:rsidR="61AB05A4" w:rsidRPr="6CC0D600">
              <w:rPr>
                <w:rFonts w:ascii="Arial" w:eastAsia="Arial" w:hAnsi="Arial" w:cs="Arial"/>
              </w:rPr>
              <w:t>end-stage</w:t>
            </w:r>
            <w:r w:rsidR="06DD00C6" w:rsidRPr="6CC0D600">
              <w:rPr>
                <w:rFonts w:ascii="Arial" w:eastAsia="Arial" w:hAnsi="Arial" w:cs="Arial"/>
              </w:rPr>
              <w:t xml:space="preserve"> </w:t>
            </w:r>
            <w:r w:rsidR="6EFCC54A" w:rsidRPr="6CC0D600">
              <w:rPr>
                <w:rFonts w:ascii="Arial" w:eastAsia="Arial" w:hAnsi="Arial" w:cs="Arial"/>
              </w:rPr>
              <w:t xml:space="preserve">liver disease with </w:t>
            </w:r>
            <w:r w:rsidRPr="1B88CFD5">
              <w:rPr>
                <w:rFonts w:ascii="Arial" w:eastAsia="Arial" w:hAnsi="Arial" w:cs="Arial"/>
              </w:rPr>
              <w:t xml:space="preserve">tachycardia and </w:t>
            </w:r>
            <w:r w:rsidRPr="057F11EB">
              <w:rPr>
                <w:rFonts w:ascii="Arial" w:eastAsia="Arial" w:hAnsi="Arial" w:cs="Arial"/>
              </w:rPr>
              <w:t xml:space="preserve">melena and </w:t>
            </w:r>
            <w:r w:rsidRPr="00FC3142">
              <w:rPr>
                <w:rFonts w:ascii="Arial" w:eastAsia="Arial" w:hAnsi="Arial" w:cs="Arial"/>
              </w:rPr>
              <w:t>confirms with attending the need for urgent endoscopic management</w:t>
            </w:r>
            <w:r w:rsidR="41A12ACF" w:rsidRPr="6CC0D600">
              <w:rPr>
                <w:rFonts w:ascii="Arial" w:eastAsia="Arial" w:hAnsi="Arial" w:cs="Arial"/>
              </w:rPr>
              <w:t xml:space="preserve"> and possible sclerotherapy versus </w:t>
            </w:r>
            <w:proofErr w:type="gramStart"/>
            <w:r w:rsidR="41A12ACF" w:rsidRPr="6CC0D600">
              <w:rPr>
                <w:rFonts w:ascii="Arial" w:eastAsia="Arial" w:hAnsi="Arial" w:cs="Arial"/>
              </w:rPr>
              <w:t>banding</w:t>
            </w:r>
            <w:proofErr w:type="gramEnd"/>
            <w:r w:rsidR="005A65E7" w:rsidRPr="6CC0D600">
              <w:rPr>
                <w:rFonts w:ascii="Arial" w:eastAsia="Arial" w:hAnsi="Arial" w:cs="Arial"/>
                <w:color w:val="000000" w:themeColor="text1"/>
              </w:rPr>
              <w:t xml:space="preserve"> </w:t>
            </w:r>
          </w:p>
          <w:p w14:paraId="3657ED98" w14:textId="46463827" w:rsidR="00097F66" w:rsidRPr="00555920" w:rsidRDefault="005A65E7" w:rsidP="00865C52">
            <w:pPr>
              <w:numPr>
                <w:ilvl w:val="0"/>
                <w:numId w:val="8"/>
              </w:numPr>
              <w:pBdr>
                <w:top w:val="nil"/>
                <w:left w:val="nil"/>
                <w:bottom w:val="nil"/>
                <w:right w:val="nil"/>
                <w:between w:val="nil"/>
              </w:pBdr>
              <w:spacing w:after="0" w:line="240" w:lineRule="auto"/>
              <w:ind w:left="187" w:hanging="187"/>
              <w:rPr>
                <w:rFonts w:ascii="Arial" w:eastAsia="Arial" w:hAnsi="Arial" w:cs="Arial"/>
              </w:rPr>
            </w:pPr>
            <w:r w:rsidRPr="6CC0D600">
              <w:rPr>
                <w:rFonts w:ascii="Arial" w:eastAsia="Arial" w:hAnsi="Arial" w:cs="Arial"/>
                <w:color w:val="000000" w:themeColor="text1"/>
              </w:rPr>
              <w:t>Recognizes emergent nature of acute liver failure and triages appropriately</w:t>
            </w:r>
          </w:p>
        </w:tc>
      </w:tr>
      <w:tr w:rsidR="00097F66" w:rsidRPr="00470F1B" w14:paraId="5BBF95F9" w14:textId="77777777" w:rsidTr="00F416B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9449EFC" w14:textId="0D0D7230" w:rsidR="00097F66" w:rsidRDefault="00097F66" w:rsidP="00865C52">
            <w:pPr>
              <w:spacing w:after="0" w:line="240" w:lineRule="auto"/>
              <w:rPr>
                <w:rFonts w:ascii="Arial" w:eastAsia="Arial" w:hAnsi="Arial" w:cs="Arial"/>
                <w:i/>
              </w:rPr>
            </w:pPr>
            <w:r w:rsidRPr="00470F1B">
              <w:rPr>
                <w:rFonts w:ascii="Arial" w:eastAsia="Arial" w:hAnsi="Arial" w:cs="Arial"/>
                <w:b/>
              </w:rPr>
              <w:t>Level 3</w:t>
            </w:r>
            <w:r w:rsidRPr="008B49BA">
              <w:rPr>
                <w:rFonts w:ascii="Arial" w:eastAsia="Arial" w:hAnsi="Arial" w:cs="Arial"/>
                <w:i/>
                <w:iCs/>
              </w:rPr>
              <w:t xml:space="preserve"> </w:t>
            </w:r>
            <w:r w:rsidR="00A019E6" w:rsidRPr="00A019E6">
              <w:rPr>
                <w:rFonts w:ascii="Arial" w:eastAsia="Arial" w:hAnsi="Arial" w:cs="Arial"/>
                <w:i/>
                <w:iCs/>
              </w:rPr>
              <w:t xml:space="preserve">Prioritizes patient care tasks with efficiency; anticipates urgent and emergent </w:t>
            </w:r>
            <w:proofErr w:type="gramStart"/>
            <w:r w:rsidR="00A019E6" w:rsidRPr="00A019E6">
              <w:rPr>
                <w:rFonts w:ascii="Arial" w:eastAsia="Arial" w:hAnsi="Arial" w:cs="Arial"/>
                <w:i/>
                <w:iCs/>
              </w:rPr>
              <w:t>issues</w:t>
            </w:r>
            <w:proofErr w:type="gramEnd"/>
          </w:p>
          <w:p w14:paraId="4893F227" w14:textId="77777777" w:rsidR="00097F66" w:rsidRPr="00470F1B" w:rsidRDefault="00097F66" w:rsidP="00865C52">
            <w:pPr>
              <w:spacing w:after="0" w:line="240" w:lineRule="auto"/>
              <w:rPr>
                <w:rFonts w:ascii="Arial" w:eastAsia="Arial" w:hAnsi="Arial" w:cs="Arial"/>
                <w:i/>
              </w:rPr>
            </w:pPr>
            <w:r>
              <w:rPr>
                <w:rFonts w:ascii="Arial" w:eastAsia="Arial" w:hAnsi="Arial" w:cs="Arial"/>
                <w:i/>
              </w:rPr>
              <w:t xml:space="preserve"> </w:t>
            </w:r>
          </w:p>
        </w:tc>
        <w:tc>
          <w:tcPr>
            <w:tcW w:w="938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EBD9C61" w14:textId="740A8D56" w:rsidR="00097F66" w:rsidRDefault="00097F66" w:rsidP="00865C52">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6D3DEBAB">
              <w:rPr>
                <w:rFonts w:ascii="Arial" w:eastAsia="Arial" w:hAnsi="Arial" w:cs="Arial"/>
                <w:color w:val="000000" w:themeColor="text1"/>
              </w:rPr>
              <w:t xml:space="preserve">While admitting a </w:t>
            </w:r>
            <w:r w:rsidR="258D7C84" w:rsidRPr="6CC0D600">
              <w:rPr>
                <w:rFonts w:ascii="Arial" w:eastAsia="Arial" w:hAnsi="Arial" w:cs="Arial"/>
                <w:color w:val="000000" w:themeColor="text1"/>
              </w:rPr>
              <w:t xml:space="preserve">stable liver transplant recipient with fevers and lymphadenopathy, </w:t>
            </w:r>
            <w:r w:rsidRPr="6D3DEBAB">
              <w:rPr>
                <w:rFonts w:ascii="Arial" w:eastAsia="Arial" w:hAnsi="Arial" w:cs="Arial"/>
                <w:color w:val="000000" w:themeColor="text1"/>
              </w:rPr>
              <w:t xml:space="preserve">gets notified of </w:t>
            </w:r>
            <w:r w:rsidR="5F069D35" w:rsidRPr="6CC0D600">
              <w:rPr>
                <w:rFonts w:ascii="Arial" w:eastAsia="Arial" w:hAnsi="Arial" w:cs="Arial"/>
                <w:color w:val="000000" w:themeColor="text1"/>
              </w:rPr>
              <w:t xml:space="preserve">a </w:t>
            </w:r>
            <w:r w:rsidR="00B80F21">
              <w:rPr>
                <w:rFonts w:ascii="Arial" w:eastAsia="Arial" w:hAnsi="Arial" w:cs="Arial"/>
                <w:color w:val="000000" w:themeColor="text1"/>
              </w:rPr>
              <w:t>gastrointestinal</w:t>
            </w:r>
            <w:r w:rsidR="00B80F21" w:rsidRPr="6CC0D600">
              <w:rPr>
                <w:rFonts w:ascii="Arial" w:eastAsia="Arial" w:hAnsi="Arial" w:cs="Arial"/>
                <w:color w:val="000000" w:themeColor="text1"/>
              </w:rPr>
              <w:t xml:space="preserve"> </w:t>
            </w:r>
            <w:r w:rsidR="5F069D35" w:rsidRPr="6CC0D600">
              <w:rPr>
                <w:rFonts w:ascii="Arial" w:eastAsia="Arial" w:hAnsi="Arial" w:cs="Arial"/>
                <w:color w:val="000000" w:themeColor="text1"/>
              </w:rPr>
              <w:t>bleed in a patient awaiting liver transplant</w:t>
            </w:r>
            <w:r>
              <w:rPr>
                <w:rFonts w:ascii="Arial" w:eastAsia="Arial" w:hAnsi="Arial" w:cs="Arial"/>
                <w:color w:val="000000" w:themeColor="text1"/>
              </w:rPr>
              <w:t xml:space="preserve"> and prioritizes the second patient to discuss</w:t>
            </w:r>
            <w:r w:rsidRPr="6D3DEBAB">
              <w:rPr>
                <w:rFonts w:ascii="Arial" w:eastAsia="Arial" w:hAnsi="Arial" w:cs="Arial"/>
                <w:color w:val="000000" w:themeColor="text1"/>
              </w:rPr>
              <w:t xml:space="preserve"> with </w:t>
            </w:r>
            <w:proofErr w:type="gramStart"/>
            <w:r w:rsidRPr="6D3DEBAB">
              <w:rPr>
                <w:rFonts w:ascii="Arial" w:eastAsia="Arial" w:hAnsi="Arial" w:cs="Arial"/>
                <w:color w:val="000000" w:themeColor="text1"/>
              </w:rPr>
              <w:t>attending</w:t>
            </w:r>
            <w:proofErr w:type="gramEnd"/>
            <w:r w:rsidRPr="6D3DEBAB">
              <w:rPr>
                <w:rFonts w:ascii="Arial" w:eastAsia="Arial" w:hAnsi="Arial" w:cs="Arial"/>
                <w:color w:val="000000" w:themeColor="text1"/>
              </w:rPr>
              <w:t xml:space="preserve"> </w:t>
            </w:r>
          </w:p>
          <w:p w14:paraId="7B2529C0" w14:textId="05C789C5" w:rsidR="00097F66" w:rsidRPr="007B2F30" w:rsidRDefault="06DD00C6" w:rsidP="00865C52">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6CC0D600">
              <w:rPr>
                <w:rFonts w:ascii="Arial" w:eastAsia="Arial" w:hAnsi="Arial" w:cs="Arial"/>
                <w:color w:val="000000" w:themeColor="text1"/>
              </w:rPr>
              <w:t xml:space="preserve">Notifies the </w:t>
            </w:r>
            <w:r w:rsidR="5A229AE8" w:rsidRPr="6CC0D600">
              <w:rPr>
                <w:rFonts w:ascii="Arial" w:eastAsia="Arial" w:hAnsi="Arial" w:cs="Arial"/>
                <w:color w:val="000000" w:themeColor="text1"/>
              </w:rPr>
              <w:t xml:space="preserve">transplant surgeon of bilious output from </w:t>
            </w:r>
            <w:r w:rsidR="00946B72">
              <w:rPr>
                <w:rFonts w:ascii="Arial" w:eastAsia="Arial" w:hAnsi="Arial" w:cs="Arial"/>
                <w:color w:val="000000" w:themeColor="text1"/>
              </w:rPr>
              <w:t>Jackson-Pratt (</w:t>
            </w:r>
            <w:r w:rsidR="5A229AE8" w:rsidRPr="6CC0D600">
              <w:rPr>
                <w:rFonts w:ascii="Arial" w:eastAsia="Arial" w:hAnsi="Arial" w:cs="Arial"/>
                <w:color w:val="000000" w:themeColor="text1"/>
              </w:rPr>
              <w:t>JP</w:t>
            </w:r>
            <w:r w:rsidR="00946B72">
              <w:rPr>
                <w:rFonts w:ascii="Arial" w:eastAsia="Arial" w:hAnsi="Arial" w:cs="Arial"/>
                <w:color w:val="000000" w:themeColor="text1"/>
              </w:rPr>
              <w:t>)</w:t>
            </w:r>
            <w:r w:rsidR="5A229AE8" w:rsidRPr="6CC0D600">
              <w:rPr>
                <w:rFonts w:ascii="Arial" w:eastAsia="Arial" w:hAnsi="Arial" w:cs="Arial"/>
                <w:color w:val="000000" w:themeColor="text1"/>
              </w:rPr>
              <w:t xml:space="preserve"> drain on </w:t>
            </w:r>
            <w:r w:rsidR="1609C408" w:rsidRPr="6CC0D600">
              <w:rPr>
                <w:rFonts w:ascii="Arial" w:eastAsia="Arial" w:hAnsi="Arial" w:cs="Arial"/>
                <w:color w:val="000000" w:themeColor="text1"/>
              </w:rPr>
              <w:t>post-operative day two</w:t>
            </w:r>
            <w:r w:rsidR="5A229AE8" w:rsidRPr="6CC0D600">
              <w:rPr>
                <w:rFonts w:ascii="Arial" w:eastAsia="Arial" w:hAnsi="Arial" w:cs="Arial"/>
                <w:color w:val="000000" w:themeColor="text1"/>
              </w:rPr>
              <w:t xml:space="preserve"> </w:t>
            </w:r>
            <w:r w:rsidR="50FE4872" w:rsidRPr="6CC0D600">
              <w:rPr>
                <w:rFonts w:ascii="Arial" w:eastAsia="Arial" w:hAnsi="Arial" w:cs="Arial"/>
                <w:color w:val="000000" w:themeColor="text1"/>
              </w:rPr>
              <w:t>and requests urgent imaging</w:t>
            </w:r>
            <w:r w:rsidR="00097F66" w:rsidRPr="007B2F30">
              <w:rPr>
                <w:rFonts w:ascii="Arial" w:eastAsia="Arial" w:hAnsi="Arial" w:cs="Arial"/>
                <w:color w:val="000000" w:themeColor="text1"/>
              </w:rPr>
              <w:t xml:space="preserve">, simultaneously notifying the </w:t>
            </w:r>
            <w:r w:rsidR="74D8047E" w:rsidRPr="6CC0D600">
              <w:rPr>
                <w:rFonts w:ascii="Arial" w:eastAsia="Arial" w:hAnsi="Arial" w:cs="Arial"/>
                <w:color w:val="000000" w:themeColor="text1"/>
              </w:rPr>
              <w:t xml:space="preserve">hepatology </w:t>
            </w:r>
            <w:r w:rsidRPr="6CC0D600">
              <w:rPr>
                <w:rFonts w:ascii="Arial" w:eastAsia="Arial" w:hAnsi="Arial" w:cs="Arial"/>
                <w:color w:val="000000" w:themeColor="text1"/>
              </w:rPr>
              <w:t>attending</w:t>
            </w:r>
            <w:r w:rsidR="61459411" w:rsidRPr="6CC0D600">
              <w:rPr>
                <w:rFonts w:ascii="Arial" w:eastAsia="Arial" w:hAnsi="Arial" w:cs="Arial"/>
                <w:color w:val="000000" w:themeColor="text1"/>
              </w:rPr>
              <w:t>/proceduralist</w:t>
            </w:r>
            <w:r w:rsidRPr="6CC0D600">
              <w:rPr>
                <w:rFonts w:ascii="Arial" w:eastAsia="Arial" w:hAnsi="Arial" w:cs="Arial"/>
                <w:color w:val="000000" w:themeColor="text1"/>
              </w:rPr>
              <w:t xml:space="preserve"> of</w:t>
            </w:r>
            <w:r w:rsidR="21CE8C8C" w:rsidRPr="6CC0D600">
              <w:rPr>
                <w:rFonts w:ascii="Arial" w:eastAsia="Arial" w:hAnsi="Arial" w:cs="Arial"/>
                <w:color w:val="000000" w:themeColor="text1"/>
              </w:rPr>
              <w:t xml:space="preserve"> an acute hemoglobin drop </w:t>
            </w:r>
            <w:r w:rsidR="2F7D05A1" w:rsidRPr="6CC0D600">
              <w:rPr>
                <w:rFonts w:ascii="Arial" w:eastAsia="Arial" w:hAnsi="Arial" w:cs="Arial"/>
                <w:color w:val="000000" w:themeColor="text1"/>
              </w:rPr>
              <w:t xml:space="preserve">post </w:t>
            </w:r>
            <w:r w:rsidR="21CE8C8C" w:rsidRPr="6CC0D600">
              <w:rPr>
                <w:rFonts w:ascii="Arial" w:eastAsia="Arial" w:hAnsi="Arial" w:cs="Arial"/>
                <w:color w:val="000000" w:themeColor="text1"/>
              </w:rPr>
              <w:t>liver biopsy</w:t>
            </w:r>
          </w:p>
        </w:tc>
      </w:tr>
      <w:tr w:rsidR="00097F66" w:rsidRPr="00470F1B" w14:paraId="0864E37C" w14:textId="77777777" w:rsidTr="00F416B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FE94899" w14:textId="763D4B1E" w:rsidR="00097F66" w:rsidRPr="00470F1B" w:rsidRDefault="00097F66" w:rsidP="00865C52">
            <w:pPr>
              <w:spacing w:after="0" w:line="240" w:lineRule="auto"/>
              <w:rPr>
                <w:rFonts w:ascii="Arial" w:eastAsia="Arial" w:hAnsi="Arial" w:cs="Arial"/>
                <w:i/>
              </w:rPr>
            </w:pPr>
            <w:r w:rsidRPr="00470F1B">
              <w:rPr>
                <w:rFonts w:ascii="Arial" w:eastAsia="Arial" w:hAnsi="Arial" w:cs="Arial"/>
                <w:b/>
              </w:rPr>
              <w:t>Level 4</w:t>
            </w:r>
            <w:r w:rsidRPr="008B49BA">
              <w:rPr>
                <w:rFonts w:ascii="Arial" w:eastAsia="Arial" w:hAnsi="Arial" w:cs="Arial"/>
                <w:i/>
                <w:iCs/>
              </w:rPr>
              <w:t xml:space="preserve"> </w:t>
            </w:r>
            <w:r w:rsidR="00CC2D29" w:rsidRPr="00CC2D29">
              <w:rPr>
                <w:rFonts w:ascii="Arial" w:eastAsia="Arial" w:hAnsi="Arial" w:cs="Arial"/>
                <w:i/>
                <w:iCs/>
              </w:rPr>
              <w:t>Prioritizes patient care tasks and manages service independently</w:t>
            </w:r>
          </w:p>
        </w:tc>
        <w:tc>
          <w:tcPr>
            <w:tcW w:w="938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1DA1D8A" w14:textId="53DCFF26" w:rsidR="00097F66" w:rsidRDefault="00097F66" w:rsidP="00865C52">
            <w:pPr>
              <w:numPr>
                <w:ilvl w:val="0"/>
                <w:numId w:val="8"/>
              </w:numPr>
              <w:spacing w:after="0" w:line="240" w:lineRule="auto"/>
              <w:ind w:left="187" w:hanging="187"/>
              <w:rPr>
                <w:rFonts w:ascii="Arial" w:eastAsia="Arial" w:hAnsi="Arial" w:cs="Arial"/>
                <w:color w:val="000000" w:themeColor="text1"/>
              </w:rPr>
            </w:pPr>
            <w:r w:rsidRPr="18D8B479">
              <w:rPr>
                <w:rFonts w:ascii="Arial" w:eastAsia="Arial" w:hAnsi="Arial" w:cs="Arial"/>
                <w:color w:val="000000" w:themeColor="text1"/>
              </w:rPr>
              <w:t xml:space="preserve">After </w:t>
            </w:r>
            <w:r w:rsidRPr="30BC4947">
              <w:rPr>
                <w:rFonts w:ascii="Arial" w:eastAsia="Arial" w:hAnsi="Arial" w:cs="Arial"/>
                <w:color w:val="000000" w:themeColor="text1"/>
              </w:rPr>
              <w:t>rounds</w:t>
            </w:r>
            <w:r>
              <w:rPr>
                <w:rFonts w:ascii="Arial" w:eastAsia="Arial" w:hAnsi="Arial" w:cs="Arial"/>
                <w:color w:val="000000" w:themeColor="text1"/>
              </w:rPr>
              <w:t>,</w:t>
            </w:r>
            <w:r w:rsidRPr="30BC4947" w:rsidDel="0023279D">
              <w:rPr>
                <w:rFonts w:ascii="Arial" w:eastAsia="Arial" w:hAnsi="Arial" w:cs="Arial"/>
                <w:color w:val="000000" w:themeColor="text1"/>
              </w:rPr>
              <w:t xml:space="preserve"> </w:t>
            </w:r>
            <w:r w:rsidR="49D5AB23" w:rsidRPr="6CC0D600">
              <w:rPr>
                <w:rFonts w:ascii="Arial" w:eastAsia="Arial" w:hAnsi="Arial" w:cs="Arial"/>
                <w:color w:val="000000" w:themeColor="text1"/>
              </w:rPr>
              <w:t xml:space="preserve">helps allocate tasks </w:t>
            </w:r>
            <w:r w:rsidR="00925AD6">
              <w:rPr>
                <w:rFonts w:ascii="Arial" w:eastAsia="Arial" w:hAnsi="Arial" w:cs="Arial"/>
                <w:color w:val="000000" w:themeColor="text1"/>
              </w:rPr>
              <w:t>among</w:t>
            </w:r>
            <w:r w:rsidR="00925AD6" w:rsidRPr="6CC0D600">
              <w:rPr>
                <w:rFonts w:ascii="Arial" w:eastAsia="Arial" w:hAnsi="Arial" w:cs="Arial"/>
                <w:color w:val="000000" w:themeColor="text1"/>
              </w:rPr>
              <w:t xml:space="preserve"> </w:t>
            </w:r>
            <w:r w:rsidR="49D5AB23" w:rsidRPr="6CC0D600">
              <w:rPr>
                <w:rFonts w:ascii="Arial" w:eastAsia="Arial" w:hAnsi="Arial" w:cs="Arial"/>
                <w:color w:val="000000" w:themeColor="text1"/>
              </w:rPr>
              <w:t>team members</w:t>
            </w:r>
            <w:r w:rsidR="48D4773D" w:rsidRPr="6CC0D600">
              <w:rPr>
                <w:rFonts w:ascii="Arial" w:eastAsia="Arial" w:hAnsi="Arial" w:cs="Arial"/>
                <w:color w:val="000000" w:themeColor="text1"/>
              </w:rPr>
              <w:t xml:space="preserve">, </w:t>
            </w:r>
            <w:r w:rsidR="5AFFD625" w:rsidRPr="6CC0D600">
              <w:rPr>
                <w:rFonts w:ascii="Arial" w:eastAsia="Arial" w:hAnsi="Arial" w:cs="Arial"/>
                <w:color w:val="000000" w:themeColor="text1"/>
              </w:rPr>
              <w:t>obtains</w:t>
            </w:r>
            <w:r w:rsidRPr="0F13E479">
              <w:rPr>
                <w:rFonts w:ascii="Arial" w:eastAsia="Arial" w:hAnsi="Arial" w:cs="Arial"/>
                <w:color w:val="000000" w:themeColor="text1"/>
              </w:rPr>
              <w:t xml:space="preserve"> consent </w:t>
            </w:r>
            <w:r w:rsidRPr="3379D63C">
              <w:rPr>
                <w:rFonts w:ascii="Arial" w:eastAsia="Arial" w:hAnsi="Arial" w:cs="Arial"/>
                <w:color w:val="000000" w:themeColor="text1"/>
              </w:rPr>
              <w:t xml:space="preserve">for </w:t>
            </w:r>
            <w:r w:rsidR="5D6FF830" w:rsidRPr="6CC0D600">
              <w:rPr>
                <w:rFonts w:ascii="Arial" w:eastAsia="Arial" w:hAnsi="Arial" w:cs="Arial"/>
                <w:color w:val="000000" w:themeColor="text1"/>
              </w:rPr>
              <w:t xml:space="preserve">upcoming </w:t>
            </w:r>
            <w:r w:rsidRPr="0F13E479">
              <w:rPr>
                <w:rFonts w:ascii="Arial" w:eastAsia="Arial" w:hAnsi="Arial" w:cs="Arial"/>
                <w:color w:val="000000" w:themeColor="text1"/>
              </w:rPr>
              <w:t>procedures,</w:t>
            </w:r>
            <w:r w:rsidRPr="3379D63C">
              <w:rPr>
                <w:rFonts w:ascii="Arial" w:eastAsia="Arial" w:hAnsi="Arial" w:cs="Arial"/>
                <w:color w:val="000000" w:themeColor="text1"/>
              </w:rPr>
              <w:t xml:space="preserve"> </w:t>
            </w:r>
            <w:r w:rsidRPr="343FD164">
              <w:rPr>
                <w:rFonts w:ascii="Arial" w:eastAsia="Arial" w:hAnsi="Arial" w:cs="Arial"/>
                <w:color w:val="000000" w:themeColor="text1"/>
              </w:rPr>
              <w:t xml:space="preserve">and discusses </w:t>
            </w:r>
            <w:r w:rsidR="2826E9D6" w:rsidRPr="6CC0D600">
              <w:rPr>
                <w:rFonts w:ascii="Arial" w:eastAsia="Arial" w:hAnsi="Arial" w:cs="Arial"/>
                <w:color w:val="000000" w:themeColor="text1"/>
              </w:rPr>
              <w:t xml:space="preserve">with patient/family the risks and benefits of </w:t>
            </w:r>
            <w:r w:rsidR="5D40A5BF" w:rsidRPr="6CC0D600">
              <w:rPr>
                <w:rFonts w:ascii="Arial" w:eastAsia="Arial" w:hAnsi="Arial" w:cs="Arial"/>
                <w:color w:val="000000" w:themeColor="text1"/>
              </w:rPr>
              <w:t xml:space="preserve">steroids in new diagnosis </w:t>
            </w:r>
            <w:r w:rsidR="1FC386B7" w:rsidRPr="6CC0D600">
              <w:rPr>
                <w:rFonts w:ascii="Arial" w:eastAsia="Arial" w:hAnsi="Arial" w:cs="Arial"/>
                <w:color w:val="000000" w:themeColor="text1"/>
              </w:rPr>
              <w:t xml:space="preserve">of </w:t>
            </w:r>
            <w:r w:rsidR="5D40A5BF" w:rsidRPr="6CC0D600">
              <w:rPr>
                <w:rFonts w:ascii="Arial" w:eastAsia="Arial" w:hAnsi="Arial" w:cs="Arial"/>
                <w:color w:val="000000" w:themeColor="text1"/>
              </w:rPr>
              <w:t xml:space="preserve">autoimmune </w:t>
            </w:r>
            <w:proofErr w:type="gramStart"/>
            <w:r w:rsidR="5D40A5BF" w:rsidRPr="6CC0D600">
              <w:rPr>
                <w:rFonts w:ascii="Arial" w:eastAsia="Arial" w:hAnsi="Arial" w:cs="Arial"/>
                <w:color w:val="000000" w:themeColor="text1"/>
              </w:rPr>
              <w:t>hepatitis</w:t>
            </w:r>
            <w:proofErr w:type="gramEnd"/>
            <w:r w:rsidR="5D40A5BF" w:rsidRPr="6CC0D600">
              <w:rPr>
                <w:rFonts w:ascii="Arial" w:eastAsia="Arial" w:hAnsi="Arial" w:cs="Arial"/>
                <w:color w:val="000000" w:themeColor="text1"/>
              </w:rPr>
              <w:t xml:space="preserve"> </w:t>
            </w:r>
          </w:p>
          <w:p w14:paraId="1392F8F1" w14:textId="7453D5B3" w:rsidR="003754A4" w:rsidRPr="00555920" w:rsidRDefault="003754A4" w:rsidP="00865C52">
            <w:pPr>
              <w:numPr>
                <w:ilvl w:val="0"/>
                <w:numId w:val="8"/>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 xml:space="preserve">After receiving several pages during clinic, </w:t>
            </w:r>
            <w:r w:rsidR="00270E62">
              <w:rPr>
                <w:rFonts w:ascii="Arial" w:eastAsia="Arial" w:hAnsi="Arial" w:cs="Arial"/>
                <w:color w:val="000000" w:themeColor="text1"/>
              </w:rPr>
              <w:t xml:space="preserve">appropriately triages urgent issues and </w:t>
            </w:r>
            <w:r w:rsidR="00C00139">
              <w:rPr>
                <w:rFonts w:ascii="Arial" w:eastAsia="Arial" w:hAnsi="Arial" w:cs="Arial"/>
                <w:color w:val="000000" w:themeColor="text1"/>
              </w:rPr>
              <w:t>reaches out to others</w:t>
            </w:r>
            <w:r w:rsidR="004625BF">
              <w:rPr>
                <w:rFonts w:ascii="Arial" w:eastAsia="Arial" w:hAnsi="Arial" w:cs="Arial"/>
                <w:color w:val="000000" w:themeColor="text1"/>
              </w:rPr>
              <w:t xml:space="preserve"> for</w:t>
            </w:r>
            <w:r w:rsidR="008443CF">
              <w:rPr>
                <w:rFonts w:ascii="Arial" w:eastAsia="Arial" w:hAnsi="Arial" w:cs="Arial"/>
                <w:color w:val="000000" w:themeColor="text1"/>
              </w:rPr>
              <w:t xml:space="preserve"> help when needed </w:t>
            </w:r>
          </w:p>
        </w:tc>
      </w:tr>
      <w:tr w:rsidR="00097F66" w:rsidRPr="00470F1B" w14:paraId="765A1D1B" w14:textId="77777777" w:rsidTr="00F416BC">
        <w:trPr>
          <w:trHeight w:val="557"/>
        </w:trPr>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177CCCA" w14:textId="360EE240" w:rsidR="00097F66" w:rsidRPr="00470F1B" w:rsidRDefault="00097F66" w:rsidP="00865C52">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F416BC" w:rsidRPr="00F416BC">
              <w:rPr>
                <w:rFonts w:ascii="Arial" w:eastAsia="Arial" w:hAnsi="Arial" w:cs="Arial"/>
                <w:i/>
              </w:rPr>
              <w:t>Serves as a role model for organizing, prioritizing, and managing patient care tasks</w:t>
            </w:r>
          </w:p>
        </w:tc>
        <w:tc>
          <w:tcPr>
            <w:tcW w:w="938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6E911BB" w14:textId="228F3A61" w:rsidR="00097F66" w:rsidRPr="00F43962" w:rsidRDefault="00097F66" w:rsidP="00F43962">
            <w:pPr>
              <w:numPr>
                <w:ilvl w:val="0"/>
                <w:numId w:val="8"/>
              </w:numPr>
              <w:spacing w:after="0" w:line="240" w:lineRule="auto"/>
              <w:ind w:left="187" w:hanging="187"/>
              <w:rPr>
                <w:rFonts w:ascii="Arial" w:hAnsi="Arial" w:cs="Arial"/>
                <w:color w:val="000000" w:themeColor="text1"/>
              </w:rPr>
            </w:pPr>
            <w:r w:rsidRPr="4F97ABB6">
              <w:rPr>
                <w:rFonts w:ascii="Arial" w:eastAsia="Roboto" w:hAnsi="Arial" w:cs="Arial"/>
              </w:rPr>
              <w:t xml:space="preserve">Organizes a </w:t>
            </w:r>
            <w:r w:rsidRPr="1235E9AE">
              <w:rPr>
                <w:rFonts w:ascii="Arial" w:eastAsia="Roboto" w:hAnsi="Arial" w:cs="Arial"/>
              </w:rPr>
              <w:t>multidisciplinary</w:t>
            </w:r>
            <w:r w:rsidR="22448594" w:rsidRPr="6CC0D600">
              <w:rPr>
                <w:rFonts w:ascii="Arial" w:eastAsia="Roboto" w:hAnsi="Arial" w:cs="Arial"/>
              </w:rPr>
              <w:t xml:space="preserve"> </w:t>
            </w:r>
            <w:r w:rsidRPr="4F97ABB6">
              <w:rPr>
                <w:rFonts w:ascii="Arial" w:eastAsia="Roboto" w:hAnsi="Arial" w:cs="Arial"/>
              </w:rPr>
              <w:t xml:space="preserve">meeting to discuss the </w:t>
            </w:r>
            <w:r w:rsidRPr="1235E9AE">
              <w:rPr>
                <w:rFonts w:ascii="Arial" w:eastAsia="Roboto" w:hAnsi="Arial" w:cs="Arial"/>
              </w:rPr>
              <w:t>needs of a patient</w:t>
            </w:r>
            <w:r>
              <w:rPr>
                <w:rFonts w:ascii="Arial" w:eastAsia="Roboto" w:hAnsi="Arial" w:cs="Arial"/>
              </w:rPr>
              <w:t xml:space="preserve"> with</w:t>
            </w:r>
            <w:r w:rsidRPr="1235E9AE">
              <w:rPr>
                <w:rFonts w:ascii="Arial" w:eastAsia="Roboto" w:hAnsi="Arial" w:cs="Arial"/>
              </w:rPr>
              <w:t xml:space="preserve"> complex </w:t>
            </w:r>
            <w:r>
              <w:rPr>
                <w:rFonts w:ascii="Arial" w:eastAsia="Roboto" w:hAnsi="Arial" w:cs="Arial"/>
              </w:rPr>
              <w:t xml:space="preserve">disease </w:t>
            </w:r>
            <w:r w:rsidRPr="1235E9AE">
              <w:rPr>
                <w:rFonts w:ascii="Arial" w:eastAsia="Roboto" w:hAnsi="Arial" w:cs="Arial"/>
              </w:rPr>
              <w:t>and</w:t>
            </w:r>
            <w:r w:rsidRPr="4D0EA427">
              <w:rPr>
                <w:rFonts w:ascii="Arial" w:eastAsia="Roboto" w:hAnsi="Arial" w:cs="Arial"/>
              </w:rPr>
              <w:t xml:space="preserve"> </w:t>
            </w:r>
            <w:r w:rsidRPr="097483E1">
              <w:rPr>
                <w:rFonts w:ascii="Arial" w:eastAsia="Roboto" w:hAnsi="Arial" w:cs="Arial"/>
              </w:rPr>
              <w:t>brainstorms best practices moving forward</w:t>
            </w:r>
          </w:p>
        </w:tc>
      </w:tr>
      <w:tr w:rsidR="00097F66" w:rsidRPr="00470F1B" w14:paraId="1A0A93CF" w14:textId="77777777" w:rsidTr="00F416B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7A1B7D68" w14:textId="77777777" w:rsidR="00097F66" w:rsidRPr="00470F1B" w:rsidRDefault="00097F66" w:rsidP="00865C52">
            <w:pPr>
              <w:spacing w:after="0" w:line="240" w:lineRule="auto"/>
              <w:rPr>
                <w:rFonts w:ascii="Arial" w:eastAsia="Arial" w:hAnsi="Arial" w:cs="Arial"/>
              </w:rPr>
            </w:pPr>
            <w:r w:rsidRPr="00470F1B">
              <w:rPr>
                <w:rFonts w:ascii="Arial" w:eastAsia="Arial" w:hAnsi="Arial" w:cs="Arial"/>
              </w:rPr>
              <w:t>Assessment Models or Tools</w:t>
            </w:r>
          </w:p>
        </w:tc>
        <w:tc>
          <w:tcPr>
            <w:tcW w:w="9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0BA6EE81" w14:textId="77777777" w:rsidR="00097F66" w:rsidRPr="0086107B" w:rsidRDefault="00097F66" w:rsidP="00865C52">
            <w:pPr>
              <w:numPr>
                <w:ilvl w:val="0"/>
                <w:numId w:val="8"/>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Case-based discussion</w:t>
            </w:r>
          </w:p>
          <w:p w14:paraId="1E1877BF" w14:textId="77777777" w:rsidR="00097F66" w:rsidRPr="005D6FA2" w:rsidRDefault="00097F66" w:rsidP="00865C52">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2BB6ACA9" w14:textId="77777777" w:rsidR="00097F66" w:rsidRPr="005D6FA2" w:rsidRDefault="00097F66" w:rsidP="00F416BC">
            <w:pPr>
              <w:pStyle w:val="ListParagraph"/>
              <w:numPr>
                <w:ilvl w:val="0"/>
                <w:numId w:val="9"/>
              </w:numPr>
              <w:pBdr>
                <w:top w:val="nil"/>
                <w:left w:val="nil"/>
                <w:bottom w:val="nil"/>
                <w:right w:val="nil"/>
                <w:between w:val="nil"/>
              </w:pBdr>
              <w:spacing w:after="0" w:line="240" w:lineRule="auto"/>
              <w:ind w:left="188" w:hanging="161"/>
              <w:rPr>
                <w:rFonts w:ascii="Arial" w:hAnsi="Arial" w:cs="Arial"/>
                <w:color w:val="000000"/>
              </w:rPr>
            </w:pPr>
            <w:r>
              <w:rPr>
                <w:rFonts w:ascii="Arial" w:eastAsia="Arial" w:hAnsi="Arial" w:cs="Arial"/>
              </w:rPr>
              <w:t>Multisource feedback</w:t>
            </w:r>
          </w:p>
        </w:tc>
      </w:tr>
      <w:tr w:rsidR="00097F66" w:rsidRPr="00470F1B" w14:paraId="49CBCFC8" w14:textId="77777777" w:rsidTr="00F416B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22D51975" w14:textId="77777777" w:rsidR="00097F66" w:rsidRPr="00470F1B" w:rsidRDefault="00097F66" w:rsidP="00865C52">
            <w:pPr>
              <w:spacing w:after="0" w:line="240" w:lineRule="auto"/>
              <w:rPr>
                <w:rFonts w:ascii="Arial" w:eastAsia="Arial" w:hAnsi="Arial" w:cs="Arial"/>
              </w:rPr>
            </w:pPr>
            <w:r w:rsidRPr="00470F1B">
              <w:rPr>
                <w:rFonts w:ascii="Arial" w:eastAsia="Arial" w:hAnsi="Arial" w:cs="Arial"/>
              </w:rPr>
              <w:t xml:space="preserve">Curriculum Mapping </w:t>
            </w:r>
          </w:p>
        </w:tc>
        <w:tc>
          <w:tcPr>
            <w:tcW w:w="9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43E6C40" w14:textId="77777777" w:rsidR="00097F66" w:rsidRPr="00470F1B" w:rsidRDefault="00097F66" w:rsidP="00865C52">
            <w:pPr>
              <w:numPr>
                <w:ilvl w:val="0"/>
                <w:numId w:val="8"/>
              </w:numPr>
              <w:pBdr>
                <w:top w:val="nil"/>
                <w:left w:val="nil"/>
                <w:bottom w:val="nil"/>
                <w:right w:val="nil"/>
                <w:between w:val="nil"/>
              </w:pBdr>
              <w:spacing w:after="0" w:line="240" w:lineRule="auto"/>
              <w:ind w:left="187" w:hanging="187"/>
              <w:rPr>
                <w:rFonts w:ascii="Arial" w:hAnsi="Arial" w:cs="Arial"/>
                <w:color w:val="000000"/>
              </w:rPr>
            </w:pPr>
          </w:p>
        </w:tc>
      </w:tr>
      <w:tr w:rsidR="00097F66" w:rsidRPr="00470F1B" w14:paraId="1B5BA2EF" w14:textId="77777777" w:rsidTr="00F416BC">
        <w:tc>
          <w:tcPr>
            <w:tcW w:w="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2AEF0127" w14:textId="77777777" w:rsidR="00097F66" w:rsidRPr="00470F1B" w:rsidRDefault="00097F66" w:rsidP="00865C52">
            <w:pPr>
              <w:spacing w:after="0" w:line="240" w:lineRule="auto"/>
              <w:rPr>
                <w:rFonts w:ascii="Arial" w:eastAsia="Arial" w:hAnsi="Arial" w:cs="Arial"/>
              </w:rPr>
            </w:pPr>
            <w:r w:rsidRPr="00470F1B">
              <w:rPr>
                <w:rFonts w:ascii="Arial" w:eastAsia="Arial" w:hAnsi="Arial" w:cs="Arial"/>
              </w:rPr>
              <w:t>Notes or Resources</w:t>
            </w:r>
          </w:p>
        </w:tc>
        <w:tc>
          <w:tcPr>
            <w:tcW w:w="9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2E0BF250" w14:textId="3C19BB83" w:rsidR="00097F66" w:rsidRPr="002D4197" w:rsidRDefault="00097F66" w:rsidP="00865C52">
            <w:pPr>
              <w:pStyle w:val="ListParagraph"/>
              <w:numPr>
                <w:ilvl w:val="0"/>
                <w:numId w:val="4"/>
              </w:numPr>
              <w:spacing w:after="0" w:line="240" w:lineRule="auto"/>
              <w:ind w:left="166" w:hanging="166"/>
              <w:rPr>
                <w:rFonts w:ascii="Arial" w:hAnsi="Arial" w:cs="Arial"/>
              </w:rPr>
            </w:pPr>
            <w:proofErr w:type="spellStart"/>
            <w:r w:rsidRPr="004861FC">
              <w:rPr>
                <w:rStyle w:val="Hyperlink"/>
                <w:rFonts w:ascii="Arial" w:eastAsia="Arial" w:hAnsi="Arial" w:cs="Arial"/>
                <w:color w:val="auto"/>
                <w:u w:val="none"/>
              </w:rPr>
              <w:t>Katkin</w:t>
            </w:r>
            <w:proofErr w:type="spellEnd"/>
            <w:r w:rsidR="00FB6526">
              <w:rPr>
                <w:rStyle w:val="Hyperlink"/>
                <w:rFonts w:ascii="Arial" w:eastAsia="Arial" w:hAnsi="Arial" w:cs="Arial"/>
                <w:color w:val="auto"/>
                <w:u w:val="none"/>
              </w:rPr>
              <w:t>, Julie P.</w:t>
            </w:r>
            <w:r w:rsidRPr="004861FC">
              <w:rPr>
                <w:rStyle w:val="Hyperlink"/>
                <w:rFonts w:ascii="Arial" w:eastAsia="Arial" w:hAnsi="Arial" w:cs="Arial"/>
                <w:color w:val="auto"/>
                <w:u w:val="none"/>
              </w:rPr>
              <w:t>,</w:t>
            </w:r>
            <w:r w:rsidR="00FB6526">
              <w:rPr>
                <w:rStyle w:val="Hyperlink"/>
                <w:rFonts w:ascii="Arial" w:eastAsia="Arial" w:hAnsi="Arial" w:cs="Arial"/>
                <w:color w:val="auto"/>
                <w:u w:val="none"/>
              </w:rPr>
              <w:t xml:space="preserve"> Susan J.</w:t>
            </w:r>
            <w:r w:rsidRPr="004861FC">
              <w:rPr>
                <w:rStyle w:val="Hyperlink"/>
                <w:rFonts w:ascii="Arial" w:eastAsia="Arial" w:hAnsi="Arial" w:cs="Arial"/>
                <w:color w:val="auto"/>
                <w:u w:val="none"/>
              </w:rPr>
              <w:t xml:space="preserve"> </w:t>
            </w:r>
            <w:r w:rsidRPr="00270B45">
              <w:rPr>
                <w:rStyle w:val="Hyperlink"/>
                <w:rFonts w:ascii="Arial" w:eastAsia="Arial" w:hAnsi="Arial" w:cs="Arial"/>
                <w:color w:val="auto"/>
                <w:u w:val="none"/>
              </w:rPr>
              <w:t>Kressly,</w:t>
            </w:r>
            <w:r w:rsidR="00FB6526">
              <w:rPr>
                <w:rStyle w:val="Hyperlink"/>
                <w:rFonts w:ascii="Arial" w:eastAsia="Arial" w:hAnsi="Arial" w:cs="Arial"/>
                <w:color w:val="auto"/>
                <w:u w:val="none"/>
              </w:rPr>
              <w:t xml:space="preserve"> Anne R.</w:t>
            </w:r>
            <w:r w:rsidRPr="00270B45">
              <w:rPr>
                <w:rStyle w:val="Hyperlink"/>
                <w:rFonts w:ascii="Arial" w:eastAsia="Arial" w:hAnsi="Arial" w:cs="Arial"/>
                <w:color w:val="auto"/>
                <w:u w:val="none"/>
              </w:rPr>
              <w:t xml:space="preserve"> Edwards,</w:t>
            </w:r>
            <w:r w:rsidR="00FB6526">
              <w:rPr>
                <w:rStyle w:val="Hyperlink"/>
                <w:rFonts w:ascii="Arial" w:eastAsia="Arial" w:hAnsi="Arial" w:cs="Arial"/>
                <w:color w:val="auto"/>
                <w:u w:val="none"/>
              </w:rPr>
              <w:t xml:space="preserve"> James M.</w:t>
            </w:r>
            <w:r w:rsidRPr="00270B45">
              <w:rPr>
                <w:rStyle w:val="Hyperlink"/>
                <w:rFonts w:ascii="Arial" w:eastAsia="Arial" w:hAnsi="Arial" w:cs="Arial"/>
                <w:color w:val="auto"/>
                <w:u w:val="none"/>
              </w:rPr>
              <w:t xml:space="preserve"> Perrin, </w:t>
            </w:r>
            <w:r w:rsidR="00B15659" w:rsidRPr="00B15659">
              <w:rPr>
                <w:rStyle w:val="Hyperlink"/>
                <w:rFonts w:ascii="Arial" w:eastAsia="Arial" w:hAnsi="Arial" w:cs="Arial"/>
                <w:color w:val="auto"/>
                <w:u w:val="none"/>
              </w:rPr>
              <w:t>Colleen A</w:t>
            </w:r>
            <w:r w:rsidR="00B15659">
              <w:rPr>
                <w:rStyle w:val="Hyperlink"/>
                <w:rFonts w:ascii="Arial" w:eastAsia="Arial" w:hAnsi="Arial" w:cs="Arial"/>
                <w:color w:val="auto"/>
                <w:u w:val="none"/>
              </w:rPr>
              <w:t>.</w:t>
            </w:r>
            <w:r w:rsidR="00B15659" w:rsidRPr="00B15659">
              <w:rPr>
                <w:rStyle w:val="Hyperlink"/>
                <w:rFonts w:ascii="Arial" w:eastAsia="Arial" w:hAnsi="Arial" w:cs="Arial"/>
                <w:color w:val="auto"/>
                <w:u w:val="none"/>
              </w:rPr>
              <w:t xml:space="preserve"> Kraft, Julia E</w:t>
            </w:r>
            <w:r w:rsidR="00B15659">
              <w:rPr>
                <w:rStyle w:val="Hyperlink"/>
                <w:rFonts w:ascii="Arial" w:eastAsia="Arial" w:hAnsi="Arial" w:cs="Arial"/>
                <w:color w:val="auto"/>
                <w:u w:val="none"/>
              </w:rPr>
              <w:t>.</w:t>
            </w:r>
            <w:r w:rsidR="00B15659" w:rsidRPr="00B15659">
              <w:rPr>
                <w:rStyle w:val="Hyperlink"/>
                <w:rFonts w:ascii="Arial" w:eastAsia="Arial" w:hAnsi="Arial" w:cs="Arial"/>
                <w:color w:val="auto"/>
                <w:u w:val="none"/>
              </w:rPr>
              <w:t xml:space="preserve"> </w:t>
            </w:r>
            <w:proofErr w:type="spellStart"/>
            <w:r w:rsidR="00B15659" w:rsidRPr="00B15659">
              <w:rPr>
                <w:rStyle w:val="Hyperlink"/>
                <w:rFonts w:ascii="Arial" w:eastAsia="Arial" w:hAnsi="Arial" w:cs="Arial"/>
                <w:color w:val="auto"/>
                <w:u w:val="none"/>
              </w:rPr>
              <w:t>Richerson</w:t>
            </w:r>
            <w:proofErr w:type="spellEnd"/>
            <w:r w:rsidR="00B15659" w:rsidRPr="00B15659">
              <w:rPr>
                <w:rStyle w:val="Hyperlink"/>
                <w:rFonts w:ascii="Arial" w:eastAsia="Arial" w:hAnsi="Arial" w:cs="Arial"/>
                <w:color w:val="auto"/>
                <w:u w:val="none"/>
              </w:rPr>
              <w:t>, Joel S</w:t>
            </w:r>
            <w:r w:rsidR="00B15659">
              <w:rPr>
                <w:rStyle w:val="Hyperlink"/>
                <w:rFonts w:ascii="Arial" w:eastAsia="Arial" w:hAnsi="Arial" w:cs="Arial"/>
                <w:color w:val="auto"/>
                <w:u w:val="none"/>
              </w:rPr>
              <w:t>.</w:t>
            </w:r>
            <w:r w:rsidR="00B15659" w:rsidRPr="00B15659">
              <w:rPr>
                <w:rStyle w:val="Hyperlink"/>
                <w:rFonts w:ascii="Arial" w:eastAsia="Arial" w:hAnsi="Arial" w:cs="Arial"/>
                <w:color w:val="auto"/>
                <w:u w:val="none"/>
              </w:rPr>
              <w:t xml:space="preserve"> </w:t>
            </w:r>
            <w:proofErr w:type="spellStart"/>
            <w:r w:rsidR="00B15659" w:rsidRPr="00B15659">
              <w:rPr>
                <w:rStyle w:val="Hyperlink"/>
                <w:rFonts w:ascii="Arial" w:eastAsia="Arial" w:hAnsi="Arial" w:cs="Arial"/>
                <w:color w:val="auto"/>
                <w:u w:val="none"/>
              </w:rPr>
              <w:t>Tieder</w:t>
            </w:r>
            <w:proofErr w:type="spellEnd"/>
            <w:r w:rsidR="00B15659" w:rsidRPr="00B15659">
              <w:rPr>
                <w:rStyle w:val="Hyperlink"/>
                <w:rFonts w:ascii="Arial" w:eastAsia="Arial" w:hAnsi="Arial" w:cs="Arial"/>
                <w:color w:val="auto"/>
                <w:u w:val="none"/>
              </w:rPr>
              <w:t xml:space="preserve">, </w:t>
            </w:r>
            <w:r w:rsidR="00B15659">
              <w:rPr>
                <w:rStyle w:val="Hyperlink"/>
                <w:rFonts w:ascii="Arial" w:eastAsia="Arial" w:hAnsi="Arial" w:cs="Arial"/>
                <w:color w:val="auto"/>
                <w:u w:val="none"/>
              </w:rPr>
              <w:t xml:space="preserve">and </w:t>
            </w:r>
            <w:r w:rsidR="00B15659" w:rsidRPr="00B15659">
              <w:rPr>
                <w:rStyle w:val="Hyperlink"/>
                <w:rFonts w:ascii="Arial" w:eastAsia="Arial" w:hAnsi="Arial" w:cs="Arial"/>
                <w:color w:val="auto"/>
                <w:u w:val="none"/>
              </w:rPr>
              <w:t xml:space="preserve">Liz Wall; </w:t>
            </w:r>
            <w:r w:rsidR="00A02A2D">
              <w:rPr>
                <w:rStyle w:val="Hyperlink"/>
                <w:rFonts w:ascii="Arial" w:eastAsia="Arial" w:hAnsi="Arial" w:cs="Arial"/>
                <w:color w:val="auto"/>
                <w:u w:val="none"/>
              </w:rPr>
              <w:t>Task Force on Pediatric Practice Change</w:t>
            </w:r>
            <w:r w:rsidRPr="004861FC">
              <w:rPr>
                <w:rStyle w:val="Hyperlink"/>
                <w:rFonts w:ascii="Arial" w:eastAsia="Arial" w:hAnsi="Arial" w:cs="Arial"/>
                <w:color w:val="auto"/>
                <w:u w:val="none"/>
              </w:rPr>
              <w:t>.</w:t>
            </w:r>
            <w:r>
              <w:rPr>
                <w:rStyle w:val="Hyperlink"/>
                <w:rFonts w:ascii="Arial" w:eastAsia="Arial" w:hAnsi="Arial" w:cs="Arial"/>
                <w:color w:val="auto"/>
                <w:u w:val="none"/>
              </w:rPr>
              <w:t xml:space="preserve"> 2017.</w:t>
            </w:r>
            <w:r w:rsidRPr="004861FC">
              <w:rPr>
                <w:rStyle w:val="Hyperlink"/>
                <w:rFonts w:ascii="Arial" w:eastAsia="Arial" w:hAnsi="Arial" w:cs="Arial"/>
                <w:color w:val="auto"/>
                <w:u w:val="none"/>
              </w:rPr>
              <w:t xml:space="preserve"> </w:t>
            </w:r>
            <w:r w:rsidR="00FB6526">
              <w:rPr>
                <w:rStyle w:val="Hyperlink"/>
                <w:rFonts w:ascii="Arial" w:eastAsia="Arial" w:hAnsi="Arial" w:cs="Arial"/>
                <w:color w:val="auto"/>
                <w:u w:val="none"/>
              </w:rPr>
              <w:t>“</w:t>
            </w:r>
            <w:r w:rsidRPr="004861FC">
              <w:rPr>
                <w:rStyle w:val="Hyperlink"/>
                <w:rFonts w:ascii="Arial" w:eastAsia="Arial" w:hAnsi="Arial" w:cs="Arial"/>
                <w:color w:val="auto"/>
                <w:u w:val="none"/>
              </w:rPr>
              <w:t xml:space="preserve">Guiding </w:t>
            </w:r>
            <w:r w:rsidR="00FB6526">
              <w:rPr>
                <w:rStyle w:val="Hyperlink"/>
                <w:rFonts w:ascii="Arial" w:eastAsia="Arial" w:hAnsi="Arial" w:cs="Arial"/>
                <w:color w:val="auto"/>
                <w:u w:val="none"/>
              </w:rPr>
              <w:t>P</w:t>
            </w:r>
            <w:r w:rsidRPr="004861FC">
              <w:rPr>
                <w:rStyle w:val="Hyperlink"/>
                <w:rFonts w:ascii="Arial" w:eastAsia="Arial" w:hAnsi="Arial" w:cs="Arial"/>
                <w:color w:val="auto"/>
                <w:u w:val="none"/>
              </w:rPr>
              <w:t xml:space="preserve">rinciples for </w:t>
            </w:r>
            <w:r w:rsidR="00FB6526">
              <w:rPr>
                <w:rStyle w:val="Hyperlink"/>
                <w:rFonts w:ascii="Arial" w:eastAsia="Arial" w:hAnsi="Arial" w:cs="Arial"/>
                <w:color w:val="auto"/>
                <w:u w:val="none"/>
              </w:rPr>
              <w:t>T</w:t>
            </w:r>
            <w:r w:rsidRPr="004861FC">
              <w:rPr>
                <w:rStyle w:val="Hyperlink"/>
                <w:rFonts w:ascii="Arial" w:eastAsia="Arial" w:hAnsi="Arial" w:cs="Arial"/>
                <w:color w:val="auto"/>
                <w:u w:val="none"/>
              </w:rPr>
              <w:t>eam-</w:t>
            </w:r>
            <w:r w:rsidR="00FB6526">
              <w:rPr>
                <w:rStyle w:val="Hyperlink"/>
                <w:rFonts w:ascii="Arial" w:eastAsia="Arial" w:hAnsi="Arial" w:cs="Arial"/>
                <w:color w:val="auto"/>
                <w:u w:val="none"/>
              </w:rPr>
              <w:t>B</w:t>
            </w:r>
            <w:r w:rsidRPr="004861FC">
              <w:rPr>
                <w:rStyle w:val="Hyperlink"/>
                <w:rFonts w:ascii="Arial" w:eastAsia="Arial" w:hAnsi="Arial" w:cs="Arial"/>
                <w:color w:val="auto"/>
                <w:u w:val="none"/>
              </w:rPr>
              <w:t xml:space="preserve">ased </w:t>
            </w:r>
            <w:r w:rsidR="00FB6526">
              <w:rPr>
                <w:rStyle w:val="Hyperlink"/>
                <w:rFonts w:ascii="Arial" w:eastAsia="Arial" w:hAnsi="Arial" w:cs="Arial"/>
                <w:color w:val="auto"/>
                <w:u w:val="none"/>
              </w:rPr>
              <w:t>P</w:t>
            </w:r>
            <w:r w:rsidRPr="004861FC">
              <w:rPr>
                <w:rStyle w:val="Hyperlink"/>
                <w:rFonts w:ascii="Arial" w:eastAsia="Arial" w:hAnsi="Arial" w:cs="Arial"/>
                <w:color w:val="auto"/>
                <w:u w:val="none"/>
              </w:rPr>
              <w:t xml:space="preserve">ediatric </w:t>
            </w:r>
            <w:r w:rsidR="00FB6526">
              <w:rPr>
                <w:rStyle w:val="Hyperlink"/>
                <w:rFonts w:ascii="Arial" w:eastAsia="Arial" w:hAnsi="Arial" w:cs="Arial"/>
                <w:color w:val="auto"/>
                <w:u w:val="none"/>
              </w:rPr>
              <w:t>C</w:t>
            </w:r>
            <w:r w:rsidRPr="004861FC">
              <w:rPr>
                <w:rStyle w:val="Hyperlink"/>
                <w:rFonts w:ascii="Arial" w:eastAsia="Arial" w:hAnsi="Arial" w:cs="Arial"/>
                <w:color w:val="auto"/>
                <w:u w:val="none"/>
              </w:rPr>
              <w:t>are.</w:t>
            </w:r>
            <w:r>
              <w:rPr>
                <w:rStyle w:val="Hyperlink"/>
                <w:rFonts w:ascii="Arial" w:eastAsia="Arial" w:hAnsi="Arial" w:cs="Arial"/>
                <w:color w:val="auto"/>
                <w:u w:val="none"/>
              </w:rPr>
              <w:t>”</w:t>
            </w:r>
            <w:r w:rsidRPr="004861FC">
              <w:rPr>
                <w:rStyle w:val="Hyperlink"/>
                <w:rFonts w:ascii="Arial" w:eastAsia="Arial" w:hAnsi="Arial" w:cs="Arial"/>
                <w:color w:val="auto"/>
                <w:u w:val="none"/>
              </w:rPr>
              <w:t xml:space="preserve"> </w:t>
            </w:r>
            <w:r w:rsidRPr="00A91E4F">
              <w:rPr>
                <w:rStyle w:val="Hyperlink"/>
                <w:rFonts w:ascii="Arial" w:eastAsia="Arial" w:hAnsi="Arial" w:cs="Arial"/>
                <w:i/>
                <w:iCs/>
                <w:color w:val="auto"/>
                <w:u w:val="none"/>
              </w:rPr>
              <w:t>Pediatrics</w:t>
            </w:r>
            <w:r>
              <w:rPr>
                <w:rStyle w:val="Hyperlink"/>
                <w:rFonts w:ascii="Arial" w:eastAsia="Arial" w:hAnsi="Arial" w:cs="Arial"/>
                <w:color w:val="auto"/>
                <w:u w:val="none"/>
              </w:rPr>
              <w:t xml:space="preserve"> </w:t>
            </w:r>
            <w:r w:rsidRPr="004861FC">
              <w:rPr>
                <w:rStyle w:val="Hyperlink"/>
                <w:rFonts w:ascii="Arial" w:eastAsia="Arial" w:hAnsi="Arial" w:cs="Arial"/>
                <w:color w:val="auto"/>
                <w:u w:val="none"/>
              </w:rPr>
              <w:t>140(2):</w:t>
            </w:r>
            <w:r>
              <w:rPr>
                <w:rStyle w:val="Hyperlink"/>
                <w:rFonts w:ascii="Arial" w:eastAsia="Arial" w:hAnsi="Arial" w:cs="Arial"/>
                <w:color w:val="auto"/>
                <w:u w:val="none"/>
              </w:rPr>
              <w:t xml:space="preserve"> </w:t>
            </w:r>
            <w:r w:rsidRPr="004861FC">
              <w:rPr>
                <w:rStyle w:val="Hyperlink"/>
                <w:rFonts w:ascii="Arial" w:eastAsia="Arial" w:hAnsi="Arial" w:cs="Arial"/>
                <w:color w:val="auto"/>
                <w:u w:val="none"/>
              </w:rPr>
              <w:t xml:space="preserve">e20171489. </w:t>
            </w:r>
            <w:proofErr w:type="spellStart"/>
            <w:r w:rsidRPr="004861FC">
              <w:rPr>
                <w:rStyle w:val="Hyperlink"/>
                <w:rFonts w:ascii="Arial" w:eastAsia="Arial" w:hAnsi="Arial" w:cs="Arial"/>
                <w:color w:val="auto"/>
                <w:u w:val="none"/>
              </w:rPr>
              <w:t>doi</w:t>
            </w:r>
            <w:proofErr w:type="spellEnd"/>
            <w:r w:rsidRPr="004861FC">
              <w:rPr>
                <w:rStyle w:val="Hyperlink"/>
                <w:rFonts w:ascii="Arial" w:eastAsia="Arial" w:hAnsi="Arial" w:cs="Arial"/>
                <w:color w:val="auto"/>
                <w:u w:val="none"/>
              </w:rPr>
              <w:t>: 10.1542/peds.2017-1489. PMID: 28739656.</w:t>
            </w:r>
          </w:p>
        </w:tc>
      </w:tr>
    </w:tbl>
    <w:p w14:paraId="3A833DBE" w14:textId="77777777" w:rsidR="00890096" w:rsidRDefault="00890096" w:rsidP="00865C52">
      <w:pPr>
        <w:spacing w:after="0" w:line="240" w:lineRule="auto"/>
      </w:pPr>
    </w:p>
    <w:p w14:paraId="3127726E" w14:textId="66DB7B75" w:rsidR="00CA3AD3" w:rsidRDefault="00CA3AD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755FB" w:rsidRPr="008E2300" w14:paraId="6E44FEF9" w14:textId="77777777" w:rsidTr="2A006480">
        <w:trPr>
          <w:trHeight w:val="760"/>
        </w:trPr>
        <w:tc>
          <w:tcPr>
            <w:tcW w:w="14125" w:type="dxa"/>
            <w:gridSpan w:val="2"/>
            <w:shd w:val="clear" w:color="auto" w:fill="9CC3E5"/>
          </w:tcPr>
          <w:p w14:paraId="515DC5DE" w14:textId="023AD91B" w:rsidR="003E5355" w:rsidRPr="008E2300" w:rsidRDefault="003E5355" w:rsidP="00865C52">
            <w:pPr>
              <w:spacing w:after="0" w:line="240" w:lineRule="auto"/>
              <w:ind w:left="14" w:hanging="14"/>
              <w:jc w:val="center"/>
              <w:rPr>
                <w:rFonts w:ascii="Arial" w:eastAsia="Arial" w:hAnsi="Arial" w:cs="Arial"/>
                <w:b/>
              </w:rPr>
            </w:pPr>
            <w:r w:rsidRPr="008E2300">
              <w:rPr>
                <w:rFonts w:ascii="Arial" w:eastAsia="Arial" w:hAnsi="Arial" w:cs="Arial"/>
                <w:b/>
              </w:rPr>
              <w:lastRenderedPageBreak/>
              <w:t xml:space="preserve">Patient Care </w:t>
            </w:r>
            <w:r w:rsidR="0041757D">
              <w:rPr>
                <w:rFonts w:ascii="Arial" w:eastAsia="Arial" w:hAnsi="Arial" w:cs="Arial"/>
                <w:b/>
              </w:rPr>
              <w:t>3</w:t>
            </w:r>
            <w:r w:rsidRPr="008E2300">
              <w:rPr>
                <w:rFonts w:ascii="Arial" w:eastAsia="Arial" w:hAnsi="Arial" w:cs="Arial"/>
                <w:b/>
              </w:rPr>
              <w:t xml:space="preserve">: Patient Management in </w:t>
            </w:r>
            <w:r>
              <w:rPr>
                <w:rFonts w:ascii="Arial" w:eastAsia="Arial" w:hAnsi="Arial" w:cs="Arial"/>
                <w:b/>
              </w:rPr>
              <w:t>Pediatric Transplant Hepatology</w:t>
            </w:r>
          </w:p>
          <w:p w14:paraId="157CC2AC" w14:textId="77D8C7A8" w:rsidR="003E5355" w:rsidRPr="008E2300" w:rsidRDefault="57999EAD" w:rsidP="73D0BC6E">
            <w:pPr>
              <w:spacing w:after="0" w:line="240" w:lineRule="auto"/>
              <w:ind w:left="187"/>
              <w:rPr>
                <w:rFonts w:ascii="Arial" w:eastAsia="Arial" w:hAnsi="Arial" w:cs="Arial"/>
                <w:b/>
                <w:bCs/>
                <w:color w:val="000000"/>
              </w:rPr>
            </w:pPr>
            <w:r w:rsidRPr="73D0BC6E">
              <w:rPr>
                <w:rFonts w:ascii="Arial" w:eastAsia="Arial" w:hAnsi="Arial" w:cs="Arial"/>
                <w:b/>
                <w:bCs/>
              </w:rPr>
              <w:t>Overall Intent:</w:t>
            </w:r>
            <w:r w:rsidRPr="73D0BC6E">
              <w:rPr>
                <w:rFonts w:ascii="Arial" w:eastAsia="Arial" w:hAnsi="Arial" w:cs="Arial"/>
              </w:rPr>
              <w:t xml:space="preserve"> To develop a comprehensive care plan for liver disease based on disease presentation and urgency</w:t>
            </w:r>
          </w:p>
        </w:tc>
      </w:tr>
      <w:tr w:rsidR="00A54302" w:rsidRPr="008E2300" w14:paraId="5CB51D15" w14:textId="77777777" w:rsidTr="2A006480">
        <w:tc>
          <w:tcPr>
            <w:tcW w:w="4950" w:type="dxa"/>
            <w:shd w:val="clear" w:color="auto" w:fill="FAC090"/>
          </w:tcPr>
          <w:p w14:paraId="67F68307" w14:textId="77777777" w:rsidR="003E5355" w:rsidRPr="008E2300" w:rsidRDefault="003E5355" w:rsidP="00865C52">
            <w:pPr>
              <w:spacing w:after="0" w:line="240" w:lineRule="auto"/>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770D8506" w14:textId="77777777" w:rsidR="003E5355" w:rsidRPr="008E2300" w:rsidRDefault="003E5355" w:rsidP="00865C52">
            <w:pPr>
              <w:spacing w:after="0" w:line="240" w:lineRule="auto"/>
              <w:ind w:left="14" w:hanging="14"/>
              <w:jc w:val="center"/>
              <w:rPr>
                <w:rFonts w:ascii="Arial" w:eastAsia="Arial" w:hAnsi="Arial" w:cs="Arial"/>
                <w:b/>
              </w:rPr>
            </w:pPr>
            <w:r w:rsidRPr="008E2300">
              <w:rPr>
                <w:rFonts w:ascii="Arial" w:eastAsia="Arial" w:hAnsi="Arial" w:cs="Arial"/>
                <w:b/>
              </w:rPr>
              <w:t>Examples</w:t>
            </w:r>
          </w:p>
        </w:tc>
      </w:tr>
      <w:tr w:rsidR="00B755FB" w:rsidRPr="008E2300" w14:paraId="1E9F9A88" w14:textId="77777777" w:rsidTr="2A006480">
        <w:tc>
          <w:tcPr>
            <w:tcW w:w="4950" w:type="dxa"/>
            <w:tcBorders>
              <w:top w:val="single" w:sz="4" w:space="0" w:color="000000" w:themeColor="text1"/>
              <w:bottom w:val="single" w:sz="4" w:space="0" w:color="000000" w:themeColor="text1"/>
            </w:tcBorders>
            <w:shd w:val="clear" w:color="auto" w:fill="C9C9C9"/>
          </w:tcPr>
          <w:p w14:paraId="08355685" w14:textId="5D30E7D5" w:rsidR="003E5355" w:rsidRPr="008E2300" w:rsidRDefault="003E5355" w:rsidP="002F788E">
            <w:pPr>
              <w:spacing w:after="0" w:line="240" w:lineRule="auto"/>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5E2289" w:rsidRPr="005E2289">
              <w:rPr>
                <w:rFonts w:ascii="Arial" w:eastAsia="Arial" w:hAnsi="Arial" w:cs="Arial"/>
                <w:i/>
                <w:color w:val="000000"/>
              </w:rPr>
              <w:t>Requires direct supervision to deliver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28AA99" w14:textId="7F3F0A2B" w:rsidR="003E5355" w:rsidRPr="008E2300" w:rsidRDefault="002B1150" w:rsidP="73D0BC6E">
            <w:pPr>
              <w:numPr>
                <w:ilvl w:val="0"/>
                <w:numId w:val="7"/>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Reviews</w:t>
            </w:r>
            <w:r w:rsidRPr="73D0BC6E">
              <w:rPr>
                <w:rFonts w:ascii="Arial" w:eastAsia="Arial" w:hAnsi="Arial" w:cs="Arial"/>
              </w:rPr>
              <w:t xml:space="preserve"> with supervis</w:t>
            </w:r>
            <w:r>
              <w:rPr>
                <w:rFonts w:ascii="Arial" w:eastAsia="Arial" w:hAnsi="Arial" w:cs="Arial"/>
              </w:rPr>
              <w:t xml:space="preserve">or </w:t>
            </w:r>
            <w:r w:rsidR="1C003061" w:rsidRPr="73D0BC6E">
              <w:rPr>
                <w:rFonts w:ascii="Arial" w:eastAsia="Arial" w:hAnsi="Arial" w:cs="Arial"/>
              </w:rPr>
              <w:t>treatment</w:t>
            </w:r>
            <w:r w:rsidR="1C384778" w:rsidRPr="73D0BC6E">
              <w:rPr>
                <w:rFonts w:ascii="Arial" w:eastAsia="Arial" w:hAnsi="Arial" w:cs="Arial"/>
              </w:rPr>
              <w:t xml:space="preserve"> </w:t>
            </w:r>
            <w:r w:rsidR="1FBB9BFB" w:rsidRPr="73D0BC6E">
              <w:rPr>
                <w:rFonts w:ascii="Arial" w:eastAsia="Arial" w:hAnsi="Arial" w:cs="Arial"/>
              </w:rPr>
              <w:t>strategy</w:t>
            </w:r>
            <w:r w:rsidR="1C384778" w:rsidRPr="73D0BC6E">
              <w:rPr>
                <w:rFonts w:ascii="Arial" w:eastAsia="Arial" w:hAnsi="Arial" w:cs="Arial"/>
              </w:rPr>
              <w:t xml:space="preserve"> to adjust </w:t>
            </w:r>
            <w:r w:rsidR="6197BAA4" w:rsidRPr="73D0BC6E">
              <w:rPr>
                <w:rFonts w:ascii="Arial" w:eastAsia="Arial" w:hAnsi="Arial" w:cs="Arial"/>
              </w:rPr>
              <w:t>immunosuppression</w:t>
            </w:r>
            <w:r w:rsidR="1C384778" w:rsidRPr="73D0BC6E">
              <w:rPr>
                <w:rFonts w:ascii="Arial" w:eastAsia="Arial" w:hAnsi="Arial" w:cs="Arial"/>
              </w:rPr>
              <w:t xml:space="preserve"> </w:t>
            </w:r>
            <w:r w:rsidR="0B548CE0" w:rsidRPr="73D0BC6E">
              <w:rPr>
                <w:rFonts w:ascii="Arial" w:eastAsia="Arial" w:hAnsi="Arial" w:cs="Arial"/>
              </w:rPr>
              <w:t xml:space="preserve">for </w:t>
            </w:r>
            <w:r w:rsidR="1C384778" w:rsidRPr="73D0BC6E">
              <w:rPr>
                <w:rFonts w:ascii="Arial" w:eastAsia="Arial" w:hAnsi="Arial" w:cs="Arial"/>
              </w:rPr>
              <w:t xml:space="preserve">a patient with acute cellular </w:t>
            </w:r>
            <w:proofErr w:type="gramStart"/>
            <w:r w:rsidR="1C384778" w:rsidRPr="73D0BC6E">
              <w:rPr>
                <w:rFonts w:ascii="Arial" w:eastAsia="Arial" w:hAnsi="Arial" w:cs="Arial"/>
              </w:rPr>
              <w:t>rejection</w:t>
            </w:r>
            <w:proofErr w:type="gramEnd"/>
            <w:r w:rsidR="6655958D" w:rsidRPr="73D0BC6E">
              <w:rPr>
                <w:rFonts w:ascii="Arial" w:eastAsia="Arial" w:hAnsi="Arial" w:cs="Arial"/>
              </w:rPr>
              <w:t xml:space="preserve"> </w:t>
            </w:r>
          </w:p>
          <w:p w14:paraId="11810B6A" w14:textId="625FF81A" w:rsidR="003E5355" w:rsidRPr="008E2300" w:rsidRDefault="52BCD24E" w:rsidP="73D0BC6E">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Develo</w:t>
            </w:r>
            <w:r w:rsidR="707EAF94" w:rsidRPr="73D0BC6E">
              <w:rPr>
                <w:rFonts w:ascii="Arial" w:eastAsia="Arial" w:hAnsi="Arial" w:cs="Arial"/>
              </w:rPr>
              <w:t>ps</w:t>
            </w:r>
            <w:r w:rsidR="1A863198" w:rsidRPr="73D0BC6E">
              <w:rPr>
                <w:rFonts w:ascii="Arial" w:eastAsia="Arial" w:hAnsi="Arial" w:cs="Arial"/>
              </w:rPr>
              <w:t xml:space="preserve"> </w:t>
            </w:r>
            <w:r w:rsidRPr="73D0BC6E">
              <w:rPr>
                <w:rFonts w:ascii="Arial" w:eastAsia="Arial" w:hAnsi="Arial" w:cs="Arial"/>
              </w:rPr>
              <w:t xml:space="preserve">treatment plan of pruritus </w:t>
            </w:r>
            <w:r w:rsidRPr="73D0BC6E">
              <w:rPr>
                <w:rFonts w:ascii="Arial" w:hAnsi="Arial" w:cs="Arial"/>
              </w:rPr>
              <w:t>in patient with Alagille syndrome, with direct supervision</w:t>
            </w:r>
          </w:p>
        </w:tc>
      </w:tr>
      <w:tr w:rsidR="00B755FB" w:rsidRPr="008E2300" w14:paraId="67C34EA2" w14:textId="77777777" w:rsidTr="2A006480">
        <w:tc>
          <w:tcPr>
            <w:tcW w:w="4950" w:type="dxa"/>
            <w:tcBorders>
              <w:top w:val="single" w:sz="4" w:space="0" w:color="000000" w:themeColor="text1"/>
              <w:bottom w:val="single" w:sz="4" w:space="0" w:color="000000" w:themeColor="text1"/>
            </w:tcBorders>
            <w:shd w:val="clear" w:color="auto" w:fill="C9C9C9"/>
          </w:tcPr>
          <w:p w14:paraId="039FB346" w14:textId="100E6847" w:rsidR="003E5355" w:rsidRPr="008E2300" w:rsidRDefault="003E5355" w:rsidP="002F788E">
            <w:pPr>
              <w:spacing w:after="0" w:line="240" w:lineRule="auto"/>
              <w:rPr>
                <w:rFonts w:ascii="Arial" w:eastAsia="Arial" w:hAnsi="Arial" w:cs="Arial"/>
              </w:rPr>
            </w:pPr>
            <w:r w:rsidRPr="008E2300">
              <w:rPr>
                <w:rFonts w:ascii="Arial" w:eastAsia="Arial" w:hAnsi="Arial" w:cs="Arial"/>
                <w:b/>
              </w:rPr>
              <w:t>Level 2</w:t>
            </w:r>
            <w:r w:rsidRPr="008E2300">
              <w:rPr>
                <w:rFonts w:ascii="Arial" w:eastAsia="Arial" w:hAnsi="Arial" w:cs="Arial"/>
              </w:rPr>
              <w:t xml:space="preserve"> </w:t>
            </w:r>
            <w:r w:rsidR="00F1008E" w:rsidRPr="00F1008E">
              <w:rPr>
                <w:rFonts w:ascii="Arial" w:eastAsia="Arial" w:hAnsi="Arial" w:cs="Arial"/>
                <w:i/>
              </w:rPr>
              <w:t>Manages patients with straightforward diagnoses, with minimal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3F30BE" w14:textId="77777777" w:rsidR="003E5355" w:rsidRPr="008E2300" w:rsidRDefault="57999EAD" w:rsidP="00865C52">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Titrates diuretics for patients with ascites with minimal </w:t>
            </w:r>
            <w:proofErr w:type="gramStart"/>
            <w:r w:rsidRPr="73D0BC6E">
              <w:rPr>
                <w:rFonts w:ascii="Arial" w:eastAsia="Arial" w:hAnsi="Arial" w:cs="Arial"/>
              </w:rPr>
              <w:t>assistance</w:t>
            </w:r>
            <w:proofErr w:type="gramEnd"/>
          </w:p>
          <w:p w14:paraId="58D932EE" w14:textId="64B80BF1" w:rsidR="003E5355" w:rsidRPr="008E2300" w:rsidRDefault="2E59AAFA" w:rsidP="73D0BC6E">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Implements increasing immunosuppression for patients with acute cellular rejection</w:t>
            </w:r>
            <w:r w:rsidR="7D0FE47B" w:rsidRPr="73D0BC6E">
              <w:rPr>
                <w:rFonts w:ascii="Arial" w:eastAsia="Arial" w:hAnsi="Arial" w:cs="Arial"/>
              </w:rPr>
              <w:t xml:space="preserve"> with minimal </w:t>
            </w:r>
            <w:proofErr w:type="gramStart"/>
            <w:r w:rsidR="7D0FE47B" w:rsidRPr="73D0BC6E">
              <w:rPr>
                <w:rFonts w:ascii="Arial" w:eastAsia="Arial" w:hAnsi="Arial" w:cs="Arial"/>
              </w:rPr>
              <w:t>assistance</w:t>
            </w:r>
            <w:proofErr w:type="gramEnd"/>
          </w:p>
          <w:p w14:paraId="03517A09" w14:textId="16BDFB7A" w:rsidR="003E5355" w:rsidRPr="007F2224" w:rsidRDefault="3AFBD65D" w:rsidP="006C0D6E">
            <w:pPr>
              <w:numPr>
                <w:ilvl w:val="0"/>
                <w:numId w:val="7"/>
              </w:numPr>
              <w:pBdr>
                <w:top w:val="nil"/>
                <w:left w:val="nil"/>
                <w:bottom w:val="nil"/>
                <w:right w:val="nil"/>
                <w:between w:val="nil"/>
              </w:pBdr>
              <w:spacing w:after="0" w:line="240" w:lineRule="auto"/>
              <w:ind w:left="180" w:hanging="180"/>
              <w:rPr>
                <w:rFonts w:ascii="Arial" w:eastAsia="Arial" w:hAnsi="Arial" w:cs="Arial"/>
                <w:color w:val="038387"/>
                <w:u w:val="single"/>
              </w:rPr>
            </w:pPr>
            <w:r w:rsidRPr="73D0BC6E">
              <w:rPr>
                <w:rFonts w:ascii="Arial" w:eastAsia="Arial" w:hAnsi="Arial" w:cs="Arial"/>
              </w:rPr>
              <w:t>Develop</w:t>
            </w:r>
            <w:r w:rsidR="19770035" w:rsidRPr="73D0BC6E">
              <w:rPr>
                <w:rFonts w:ascii="Arial" w:eastAsia="Arial" w:hAnsi="Arial" w:cs="Arial"/>
              </w:rPr>
              <w:t xml:space="preserve">s </w:t>
            </w:r>
            <w:r w:rsidRPr="73D0BC6E">
              <w:rPr>
                <w:rFonts w:ascii="Arial" w:eastAsia="Arial" w:hAnsi="Arial" w:cs="Arial"/>
              </w:rPr>
              <w:t xml:space="preserve">treatment plan of </w:t>
            </w:r>
            <w:r w:rsidR="0C57D30E" w:rsidRPr="73D0BC6E">
              <w:rPr>
                <w:rFonts w:ascii="Arial" w:eastAsia="Arial" w:hAnsi="Arial" w:cs="Arial"/>
              </w:rPr>
              <w:t xml:space="preserve">pruritus </w:t>
            </w:r>
            <w:r w:rsidRPr="73D0BC6E">
              <w:rPr>
                <w:rFonts w:ascii="Arial" w:hAnsi="Arial" w:cs="Arial"/>
              </w:rPr>
              <w:t>in patient with Alagille syndrome, with minimal assistance</w:t>
            </w:r>
          </w:p>
        </w:tc>
      </w:tr>
      <w:tr w:rsidR="00B755FB" w:rsidRPr="008E2300" w14:paraId="3DDCCF0C" w14:textId="77777777" w:rsidTr="2A006480">
        <w:tc>
          <w:tcPr>
            <w:tcW w:w="4950" w:type="dxa"/>
            <w:tcBorders>
              <w:top w:val="single" w:sz="4" w:space="0" w:color="000000" w:themeColor="text1"/>
              <w:bottom w:val="single" w:sz="4" w:space="0" w:color="000000" w:themeColor="text1"/>
            </w:tcBorders>
            <w:shd w:val="clear" w:color="auto" w:fill="C9C9C9"/>
          </w:tcPr>
          <w:p w14:paraId="7242ED31" w14:textId="3F29205F" w:rsidR="003E5355" w:rsidRPr="008E2300" w:rsidRDefault="003E5355" w:rsidP="002F788E">
            <w:pPr>
              <w:spacing w:after="0" w:line="240" w:lineRule="auto"/>
              <w:rPr>
                <w:rFonts w:ascii="Arial" w:eastAsia="Arial" w:hAnsi="Arial" w:cs="Arial"/>
                <w:i/>
                <w:color w:val="000000"/>
              </w:rPr>
            </w:pPr>
            <w:r w:rsidRPr="008E2300">
              <w:rPr>
                <w:rFonts w:ascii="Arial" w:eastAsia="Arial" w:hAnsi="Arial" w:cs="Arial"/>
                <w:b/>
              </w:rPr>
              <w:t>Level 3</w:t>
            </w:r>
            <w:r w:rsidRPr="008E2300">
              <w:rPr>
                <w:rFonts w:ascii="Arial" w:eastAsia="Arial" w:hAnsi="Arial" w:cs="Arial"/>
              </w:rPr>
              <w:t xml:space="preserve"> </w:t>
            </w:r>
            <w:r w:rsidR="005017D0" w:rsidRPr="005017D0">
              <w:rPr>
                <w:rFonts w:ascii="Arial" w:eastAsia="Arial" w:hAnsi="Arial" w:cs="Arial"/>
                <w:i/>
              </w:rPr>
              <w:t>Independently manages patients with straightforward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2D71A0" w14:textId="48405590" w:rsidR="003E5355" w:rsidRPr="008E2300" w:rsidRDefault="165A97D0" w:rsidP="73D0BC6E">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hAnsi="Arial" w:cs="Arial"/>
              </w:rPr>
              <w:t>Implements and i</w:t>
            </w:r>
            <w:r w:rsidR="508A43F2" w:rsidRPr="73D0BC6E">
              <w:rPr>
                <w:rFonts w:ascii="Arial" w:hAnsi="Arial" w:cs="Arial"/>
              </w:rPr>
              <w:t>ndependently d</w:t>
            </w:r>
            <w:r w:rsidR="359DD2B2" w:rsidRPr="73D0BC6E">
              <w:rPr>
                <w:rFonts w:ascii="Arial" w:hAnsi="Arial" w:cs="Arial"/>
              </w:rPr>
              <w:t>iscuss</w:t>
            </w:r>
            <w:r w:rsidR="6ED69BED" w:rsidRPr="73D0BC6E">
              <w:rPr>
                <w:rFonts w:ascii="Arial" w:hAnsi="Arial" w:cs="Arial"/>
              </w:rPr>
              <w:t xml:space="preserve">es </w:t>
            </w:r>
            <w:r w:rsidR="0A61C5DE" w:rsidRPr="73D0BC6E">
              <w:rPr>
                <w:rFonts w:ascii="Arial" w:hAnsi="Arial" w:cs="Arial"/>
              </w:rPr>
              <w:t xml:space="preserve">with patient </w:t>
            </w:r>
            <w:r w:rsidR="3A3E5615" w:rsidRPr="73D0BC6E">
              <w:rPr>
                <w:rFonts w:ascii="Arial" w:hAnsi="Arial" w:cs="Arial"/>
              </w:rPr>
              <w:t>increasing</w:t>
            </w:r>
            <w:r w:rsidR="590F3D1C" w:rsidRPr="73D0BC6E">
              <w:rPr>
                <w:rFonts w:ascii="Arial" w:hAnsi="Arial" w:cs="Arial"/>
              </w:rPr>
              <w:t xml:space="preserve"> </w:t>
            </w:r>
            <w:r w:rsidR="04C54B79" w:rsidRPr="73D0BC6E">
              <w:rPr>
                <w:rFonts w:ascii="Arial" w:hAnsi="Arial" w:cs="Arial"/>
              </w:rPr>
              <w:t>immunosuppression</w:t>
            </w:r>
            <w:r w:rsidR="590F3D1C" w:rsidRPr="73D0BC6E">
              <w:rPr>
                <w:rFonts w:ascii="Arial" w:hAnsi="Arial" w:cs="Arial"/>
              </w:rPr>
              <w:t xml:space="preserve"> </w:t>
            </w:r>
            <w:r w:rsidR="3F089CFB" w:rsidRPr="73D0BC6E">
              <w:rPr>
                <w:rFonts w:ascii="Arial" w:hAnsi="Arial" w:cs="Arial"/>
              </w:rPr>
              <w:t xml:space="preserve">for treatment of </w:t>
            </w:r>
            <w:r w:rsidR="590F3D1C" w:rsidRPr="73D0BC6E">
              <w:rPr>
                <w:rFonts w:ascii="Arial" w:hAnsi="Arial" w:cs="Arial"/>
              </w:rPr>
              <w:t xml:space="preserve">acute </w:t>
            </w:r>
            <w:r w:rsidR="568BB6FB" w:rsidRPr="73D0BC6E">
              <w:rPr>
                <w:rFonts w:ascii="Arial" w:hAnsi="Arial" w:cs="Arial"/>
              </w:rPr>
              <w:t>cellular</w:t>
            </w:r>
            <w:r w:rsidR="590F3D1C" w:rsidRPr="73D0BC6E">
              <w:rPr>
                <w:rFonts w:ascii="Arial" w:hAnsi="Arial" w:cs="Arial"/>
              </w:rPr>
              <w:t xml:space="preserve"> rejection</w:t>
            </w:r>
            <w:r w:rsidR="4D93B773" w:rsidRPr="73D0BC6E">
              <w:rPr>
                <w:rFonts w:ascii="Arial" w:hAnsi="Arial" w:cs="Arial"/>
              </w:rPr>
              <w:t>, including possible complications</w:t>
            </w:r>
            <w:r w:rsidR="24B0D04B" w:rsidRPr="73D0BC6E">
              <w:rPr>
                <w:rFonts w:ascii="Arial" w:hAnsi="Arial" w:cs="Arial"/>
              </w:rPr>
              <w:t xml:space="preserve"> and expected treatment </w:t>
            </w:r>
            <w:proofErr w:type="gramStart"/>
            <w:r w:rsidR="24B0D04B" w:rsidRPr="73D0BC6E">
              <w:rPr>
                <w:rFonts w:ascii="Arial" w:hAnsi="Arial" w:cs="Arial"/>
              </w:rPr>
              <w:t>outcome</w:t>
            </w:r>
            <w:proofErr w:type="gramEnd"/>
          </w:p>
          <w:p w14:paraId="0F1D265C" w14:textId="11653EBB" w:rsidR="003E5355" w:rsidRPr="008E2300" w:rsidRDefault="6FFEEF78" w:rsidP="73D0BC6E">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hAnsi="Arial" w:cs="Arial"/>
              </w:rPr>
              <w:t xml:space="preserve">Prescribes </w:t>
            </w:r>
            <w:r w:rsidR="70C1A9DC" w:rsidRPr="73D0BC6E">
              <w:rPr>
                <w:rFonts w:ascii="Arial" w:hAnsi="Arial" w:cs="Arial"/>
              </w:rPr>
              <w:t>treatment</w:t>
            </w:r>
            <w:r w:rsidRPr="73D0BC6E">
              <w:rPr>
                <w:rFonts w:ascii="Arial" w:hAnsi="Arial" w:cs="Arial"/>
              </w:rPr>
              <w:t xml:space="preserve"> for </w:t>
            </w:r>
            <w:r w:rsidR="52B32CFF" w:rsidRPr="73D0BC6E">
              <w:rPr>
                <w:rFonts w:ascii="Arial" w:eastAsia="Arial" w:hAnsi="Arial" w:cs="Arial"/>
              </w:rPr>
              <w:t xml:space="preserve">pruritus </w:t>
            </w:r>
            <w:r w:rsidR="399E393B" w:rsidRPr="73D0BC6E">
              <w:rPr>
                <w:rFonts w:ascii="Arial" w:hAnsi="Arial" w:cs="Arial"/>
              </w:rPr>
              <w:t xml:space="preserve">in patient with Alagille </w:t>
            </w:r>
            <w:proofErr w:type="gramStart"/>
            <w:r w:rsidR="399E393B" w:rsidRPr="73D0BC6E">
              <w:rPr>
                <w:rFonts w:ascii="Arial" w:hAnsi="Arial" w:cs="Arial"/>
              </w:rPr>
              <w:t>syndrome</w:t>
            </w:r>
            <w:proofErr w:type="gramEnd"/>
          </w:p>
          <w:p w14:paraId="0D457D19" w14:textId="65B5E770" w:rsidR="003E5355" w:rsidRPr="005921E3" w:rsidRDefault="6D4D970D" w:rsidP="005921E3">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Independently develops and implements a plan for steroid taper for a patient with autoimmune hepatitis and monitors response, adjusting steroid dose between visits</w:t>
            </w:r>
          </w:p>
        </w:tc>
      </w:tr>
      <w:tr w:rsidR="00B755FB" w:rsidRPr="008E2300" w14:paraId="596649C7" w14:textId="77777777" w:rsidTr="2A006480">
        <w:tc>
          <w:tcPr>
            <w:tcW w:w="4950" w:type="dxa"/>
            <w:tcBorders>
              <w:top w:val="single" w:sz="4" w:space="0" w:color="000000" w:themeColor="text1"/>
              <w:bottom w:val="single" w:sz="4" w:space="0" w:color="000000" w:themeColor="text1"/>
            </w:tcBorders>
            <w:shd w:val="clear" w:color="auto" w:fill="C9C9C9"/>
          </w:tcPr>
          <w:p w14:paraId="4C6D98D2" w14:textId="268BF5C3" w:rsidR="003E5355" w:rsidRPr="008E2300" w:rsidRDefault="003E5355" w:rsidP="002F788E">
            <w:pPr>
              <w:spacing w:after="0" w:line="240" w:lineRule="auto"/>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173EF7" w:rsidRPr="00173EF7">
              <w:rPr>
                <w:rFonts w:ascii="Arial" w:eastAsia="Arial" w:hAnsi="Arial" w:cs="Arial"/>
                <w:i/>
              </w:rPr>
              <w:t>Independently manages patients with complex and undifferentiated syndromes, and recognizes disease presentations that deviate from common patterns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06C097" w14:textId="5FD23777" w:rsidR="003E5355" w:rsidRPr="008E2300" w:rsidRDefault="4F53FF9A" w:rsidP="73D0BC6E">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hAnsi="Arial" w:cs="Arial"/>
              </w:rPr>
              <w:t>Adjust</w:t>
            </w:r>
            <w:r w:rsidR="6FB86AF5" w:rsidRPr="73D0BC6E">
              <w:rPr>
                <w:rFonts w:ascii="Arial" w:hAnsi="Arial" w:cs="Arial"/>
              </w:rPr>
              <w:t>s</w:t>
            </w:r>
            <w:r w:rsidRPr="73D0BC6E">
              <w:rPr>
                <w:rFonts w:ascii="Arial" w:hAnsi="Arial" w:cs="Arial"/>
              </w:rPr>
              <w:t xml:space="preserve"> plan of care when patient with acute cellular rejection is not responding to </w:t>
            </w:r>
            <w:r w:rsidR="6FDF5D1B" w:rsidRPr="73D0BC6E">
              <w:rPr>
                <w:rFonts w:ascii="Arial" w:hAnsi="Arial" w:cs="Arial"/>
              </w:rPr>
              <w:t>treatment</w:t>
            </w:r>
            <w:r w:rsidRPr="73D0BC6E">
              <w:rPr>
                <w:rFonts w:ascii="Arial" w:hAnsi="Arial" w:cs="Arial"/>
              </w:rPr>
              <w:t xml:space="preserve"> as </w:t>
            </w:r>
            <w:proofErr w:type="gramStart"/>
            <w:r w:rsidRPr="73D0BC6E">
              <w:rPr>
                <w:rFonts w:ascii="Arial" w:hAnsi="Arial" w:cs="Arial"/>
              </w:rPr>
              <w:t>expected</w:t>
            </w:r>
            <w:proofErr w:type="gramEnd"/>
            <w:r w:rsidRPr="73D0BC6E">
              <w:rPr>
                <w:rFonts w:ascii="Arial" w:hAnsi="Arial" w:cs="Arial"/>
              </w:rPr>
              <w:t xml:space="preserve"> </w:t>
            </w:r>
          </w:p>
          <w:p w14:paraId="12550E1C" w14:textId="74244361" w:rsidR="003E5355" w:rsidRPr="008E2300" w:rsidRDefault="4FD5E46D" w:rsidP="73D0BC6E">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hAnsi="Arial" w:cs="Arial"/>
              </w:rPr>
              <w:t>Facilitate</w:t>
            </w:r>
            <w:r w:rsidR="75518C5C" w:rsidRPr="73D0BC6E">
              <w:rPr>
                <w:rFonts w:ascii="Arial" w:hAnsi="Arial" w:cs="Arial"/>
              </w:rPr>
              <w:t>s</w:t>
            </w:r>
            <w:r w:rsidRPr="73D0BC6E">
              <w:rPr>
                <w:rFonts w:ascii="Arial" w:hAnsi="Arial" w:cs="Arial"/>
              </w:rPr>
              <w:t xml:space="preserve"> transplant evaluation for refractory </w:t>
            </w:r>
            <w:r w:rsidR="3C2CE909" w:rsidRPr="73D0BC6E">
              <w:rPr>
                <w:rFonts w:ascii="Arial" w:eastAsia="Arial" w:hAnsi="Arial" w:cs="Arial"/>
              </w:rPr>
              <w:t xml:space="preserve">pruritus </w:t>
            </w:r>
            <w:r w:rsidRPr="73D0BC6E">
              <w:rPr>
                <w:rFonts w:ascii="Arial" w:hAnsi="Arial" w:cs="Arial"/>
              </w:rPr>
              <w:t xml:space="preserve">in patient with Alagille </w:t>
            </w:r>
            <w:proofErr w:type="gramStart"/>
            <w:r w:rsidRPr="73D0BC6E">
              <w:rPr>
                <w:rFonts w:ascii="Arial" w:hAnsi="Arial" w:cs="Arial"/>
              </w:rPr>
              <w:t>syndrome</w:t>
            </w:r>
            <w:proofErr w:type="gramEnd"/>
          </w:p>
          <w:p w14:paraId="1DB18A1A" w14:textId="77777777" w:rsidR="00A047E6" w:rsidRDefault="57999EAD" w:rsidP="00A047E6">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Independently manages patients with autoimmune hepatitis with lack of response to steroid </w:t>
            </w:r>
            <w:proofErr w:type="gramStart"/>
            <w:r w:rsidRPr="73D0BC6E">
              <w:rPr>
                <w:rFonts w:ascii="Arial" w:eastAsia="Arial" w:hAnsi="Arial" w:cs="Arial"/>
              </w:rPr>
              <w:t>therapy</w:t>
            </w:r>
            <w:proofErr w:type="gramEnd"/>
            <w:r w:rsidR="00A047E6" w:rsidRPr="73D0BC6E">
              <w:rPr>
                <w:rFonts w:ascii="Arial" w:eastAsia="Arial" w:hAnsi="Arial" w:cs="Arial"/>
              </w:rPr>
              <w:t xml:space="preserve"> </w:t>
            </w:r>
          </w:p>
          <w:p w14:paraId="15E04FE9" w14:textId="1EA6AC78" w:rsidR="003E5355" w:rsidRPr="00981724" w:rsidRDefault="00A047E6" w:rsidP="00A047E6">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Determines timing for transplant evaluation for patient not responding to treatment of autoimmune hepatitis and evolving complications associated with end-stage liver disease </w:t>
            </w:r>
          </w:p>
        </w:tc>
      </w:tr>
      <w:tr w:rsidR="00B755FB" w:rsidRPr="008E2300" w14:paraId="267B9809" w14:textId="77777777" w:rsidTr="2A006480">
        <w:tc>
          <w:tcPr>
            <w:tcW w:w="4950" w:type="dxa"/>
            <w:tcBorders>
              <w:top w:val="single" w:sz="4" w:space="0" w:color="000000" w:themeColor="text1"/>
              <w:bottom w:val="single" w:sz="4" w:space="0" w:color="000000" w:themeColor="text1"/>
            </w:tcBorders>
            <w:shd w:val="clear" w:color="auto" w:fill="C9C9C9"/>
          </w:tcPr>
          <w:p w14:paraId="11E35556" w14:textId="37B4A1BD" w:rsidR="003E5355" w:rsidRPr="008E2300" w:rsidRDefault="003E5355" w:rsidP="00865C52">
            <w:pPr>
              <w:spacing w:after="0" w:line="240" w:lineRule="auto"/>
              <w:rPr>
                <w:rFonts w:ascii="Arial" w:eastAsia="Arial" w:hAnsi="Arial" w:cs="Arial"/>
              </w:rPr>
            </w:pPr>
            <w:r w:rsidRPr="008E2300">
              <w:rPr>
                <w:rFonts w:ascii="Arial" w:eastAsia="Arial" w:hAnsi="Arial" w:cs="Arial"/>
                <w:b/>
              </w:rPr>
              <w:t>Level 5</w:t>
            </w:r>
            <w:r w:rsidRPr="008E2300">
              <w:rPr>
                <w:rFonts w:ascii="Arial" w:eastAsia="Arial" w:hAnsi="Arial" w:cs="Arial"/>
              </w:rPr>
              <w:t xml:space="preserve"> </w:t>
            </w:r>
            <w:r w:rsidRPr="00511FE3">
              <w:rPr>
                <w:rFonts w:ascii="Arial" w:eastAsia="Arial" w:hAnsi="Arial" w:cs="Arial"/>
                <w:i/>
              </w:rPr>
              <w:t>Effectively manages unusual</w:t>
            </w:r>
            <w:r w:rsidR="009A1F7C">
              <w:rPr>
                <w:rFonts w:ascii="Arial" w:eastAsia="Arial" w:hAnsi="Arial" w:cs="Arial"/>
                <w:i/>
              </w:rPr>
              <w:t xml:space="preserve"> or</w:t>
            </w:r>
            <w:r w:rsidRPr="00511FE3">
              <w:rPr>
                <w:rFonts w:ascii="Arial" w:eastAsia="Arial" w:hAnsi="Arial" w:cs="Arial"/>
                <w:i/>
              </w:rPr>
              <w:t xml:space="preserve"> rare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768529" w14:textId="2E39C9F7" w:rsidR="50A8434C" w:rsidRDefault="50A8434C" w:rsidP="73D0BC6E">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Proposes plan for escalation of care for patient with significant graft dysfunction</w:t>
            </w:r>
            <w:r w:rsidR="004F6C79">
              <w:rPr>
                <w:rFonts w:ascii="Arial" w:eastAsia="Arial" w:hAnsi="Arial" w:cs="Arial"/>
              </w:rPr>
              <w:t xml:space="preserve"> from possible antibody</w:t>
            </w:r>
            <w:r w:rsidR="001A4AD4">
              <w:rPr>
                <w:rFonts w:ascii="Arial" w:eastAsia="Arial" w:hAnsi="Arial" w:cs="Arial"/>
              </w:rPr>
              <w:t>-</w:t>
            </w:r>
            <w:r w:rsidR="004F6C79">
              <w:rPr>
                <w:rFonts w:ascii="Arial" w:eastAsia="Arial" w:hAnsi="Arial" w:cs="Arial"/>
              </w:rPr>
              <w:t xml:space="preserve">mediated </w:t>
            </w:r>
            <w:proofErr w:type="gramStart"/>
            <w:r w:rsidR="004F6C79">
              <w:rPr>
                <w:rFonts w:ascii="Arial" w:eastAsia="Arial" w:hAnsi="Arial" w:cs="Arial"/>
              </w:rPr>
              <w:t>rejection</w:t>
            </w:r>
            <w:proofErr w:type="gramEnd"/>
            <w:r w:rsidR="004F6C79">
              <w:rPr>
                <w:rFonts w:ascii="Arial" w:eastAsia="Arial" w:hAnsi="Arial" w:cs="Arial"/>
              </w:rPr>
              <w:t xml:space="preserve"> </w:t>
            </w:r>
          </w:p>
          <w:p w14:paraId="2A4EA779" w14:textId="3CA612C8" w:rsidR="00D92E8A" w:rsidRPr="00C4065D" w:rsidRDefault="397087C0" w:rsidP="2A006480">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2A006480">
              <w:rPr>
                <w:rFonts w:ascii="Arial" w:eastAsia="Arial" w:hAnsi="Arial" w:cs="Arial"/>
              </w:rPr>
              <w:t>Formulate</w:t>
            </w:r>
            <w:r w:rsidR="020B1F1B" w:rsidRPr="2A006480">
              <w:rPr>
                <w:rFonts w:ascii="Arial" w:eastAsia="Arial" w:hAnsi="Arial" w:cs="Arial"/>
              </w:rPr>
              <w:t>s</w:t>
            </w:r>
            <w:r w:rsidRPr="2A006480">
              <w:rPr>
                <w:rFonts w:ascii="Arial" w:eastAsia="Arial" w:hAnsi="Arial" w:cs="Arial"/>
              </w:rPr>
              <w:t xml:space="preserve"> treatment plan for </w:t>
            </w:r>
            <w:r w:rsidR="30160F27" w:rsidRPr="2A006480">
              <w:rPr>
                <w:rFonts w:ascii="Arial" w:eastAsia="Arial" w:hAnsi="Arial" w:cs="Arial"/>
              </w:rPr>
              <w:t xml:space="preserve">a </w:t>
            </w:r>
            <w:r w:rsidR="72283549" w:rsidRPr="2A006480">
              <w:rPr>
                <w:rFonts w:ascii="Arial" w:eastAsia="Arial" w:hAnsi="Arial" w:cs="Arial"/>
              </w:rPr>
              <w:t>patient</w:t>
            </w:r>
            <w:r w:rsidRPr="2A006480">
              <w:rPr>
                <w:rFonts w:ascii="Arial" w:eastAsia="Arial" w:hAnsi="Arial" w:cs="Arial"/>
              </w:rPr>
              <w:t xml:space="preserve"> with </w:t>
            </w:r>
            <w:r w:rsidR="6244167B" w:rsidRPr="2A006480">
              <w:rPr>
                <w:rFonts w:ascii="Arial" w:eastAsia="Arial" w:hAnsi="Arial" w:cs="Arial"/>
              </w:rPr>
              <w:t>rare genetic liver disease (</w:t>
            </w:r>
            <w:r w:rsidR="4C05C582" w:rsidRPr="2A006480">
              <w:rPr>
                <w:rFonts w:ascii="Arial" w:eastAsia="Arial" w:hAnsi="Arial" w:cs="Arial"/>
              </w:rPr>
              <w:t>e.g.</w:t>
            </w:r>
            <w:r w:rsidR="002A58EA">
              <w:rPr>
                <w:rFonts w:ascii="Arial" w:eastAsia="Arial" w:hAnsi="Arial" w:cs="Arial"/>
              </w:rPr>
              <w:t>,</w:t>
            </w:r>
            <w:r w:rsidR="6244167B" w:rsidRPr="2A006480">
              <w:rPr>
                <w:rFonts w:ascii="Arial" w:eastAsia="Arial" w:hAnsi="Arial" w:cs="Arial"/>
              </w:rPr>
              <w:t xml:space="preserve"> DCDC2 genetic mutation) </w:t>
            </w:r>
            <w:r w:rsidR="48CAF876" w:rsidRPr="2A006480">
              <w:rPr>
                <w:rFonts w:ascii="Arial" w:eastAsia="Arial" w:hAnsi="Arial" w:cs="Arial"/>
              </w:rPr>
              <w:t>after reaching out to experts in the field</w:t>
            </w:r>
            <w:r w:rsidR="575A3DA9" w:rsidRPr="2A006480">
              <w:rPr>
                <w:rFonts w:ascii="Arial" w:eastAsia="Arial" w:hAnsi="Arial" w:cs="Arial"/>
              </w:rPr>
              <w:t xml:space="preserve"> outside of the institution </w:t>
            </w:r>
          </w:p>
        </w:tc>
      </w:tr>
      <w:tr w:rsidR="00A54302" w:rsidRPr="008E2300" w14:paraId="667033BD" w14:textId="77777777" w:rsidTr="2A006480">
        <w:tc>
          <w:tcPr>
            <w:tcW w:w="4950" w:type="dxa"/>
            <w:shd w:val="clear" w:color="auto" w:fill="FFD965"/>
          </w:tcPr>
          <w:p w14:paraId="6E846B42" w14:textId="77777777" w:rsidR="003E5355" w:rsidRPr="008E2300" w:rsidRDefault="003E5355" w:rsidP="00865C52">
            <w:pPr>
              <w:spacing w:after="0" w:line="240" w:lineRule="auto"/>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15125A4" w14:textId="77777777" w:rsidR="003E5355" w:rsidRPr="008E2300" w:rsidRDefault="57999EAD" w:rsidP="00865C52">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Direct observation</w:t>
            </w:r>
          </w:p>
          <w:p w14:paraId="111DD38E" w14:textId="77777777" w:rsidR="003E5355" w:rsidRPr="008E2300" w:rsidRDefault="57999EAD" w:rsidP="00865C52">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Medical record (chart) review</w:t>
            </w:r>
          </w:p>
          <w:p w14:paraId="4049B34C" w14:textId="77777777" w:rsidR="003E5355" w:rsidRPr="008E2300" w:rsidRDefault="57999EAD" w:rsidP="00865C52">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Multisource feedback</w:t>
            </w:r>
          </w:p>
        </w:tc>
      </w:tr>
      <w:tr w:rsidR="00A54302" w:rsidRPr="008E2300" w14:paraId="7B278CC7" w14:textId="77777777" w:rsidTr="2A006480">
        <w:tc>
          <w:tcPr>
            <w:tcW w:w="4950" w:type="dxa"/>
            <w:shd w:val="clear" w:color="auto" w:fill="8DB3E2" w:themeFill="text2" w:themeFillTint="66"/>
          </w:tcPr>
          <w:p w14:paraId="797DBE49" w14:textId="77777777" w:rsidR="003E5355" w:rsidRPr="008E2300" w:rsidRDefault="003E5355" w:rsidP="00865C52">
            <w:pPr>
              <w:spacing w:after="0" w:line="240" w:lineRule="auto"/>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hemeFill="text2" w:themeFillTint="66"/>
          </w:tcPr>
          <w:p w14:paraId="67F9F48C" w14:textId="77777777" w:rsidR="003E5355" w:rsidRPr="008E2300" w:rsidRDefault="003E5355" w:rsidP="00865C52">
            <w:pPr>
              <w:numPr>
                <w:ilvl w:val="0"/>
                <w:numId w:val="7"/>
              </w:numPr>
              <w:pBdr>
                <w:top w:val="nil"/>
                <w:left w:val="nil"/>
                <w:bottom w:val="nil"/>
                <w:right w:val="nil"/>
                <w:between w:val="nil"/>
              </w:pBdr>
              <w:spacing w:after="0" w:line="240" w:lineRule="auto"/>
              <w:ind w:left="180" w:hanging="180"/>
              <w:rPr>
                <w:rFonts w:ascii="Arial" w:eastAsia="Arial" w:hAnsi="Arial" w:cs="Arial"/>
              </w:rPr>
            </w:pPr>
          </w:p>
        </w:tc>
      </w:tr>
      <w:tr w:rsidR="00A54302" w:rsidRPr="008E2300" w14:paraId="4A59C720" w14:textId="77777777" w:rsidTr="2A006480">
        <w:trPr>
          <w:trHeight w:val="80"/>
        </w:trPr>
        <w:tc>
          <w:tcPr>
            <w:tcW w:w="4950" w:type="dxa"/>
            <w:shd w:val="clear" w:color="auto" w:fill="A8D08D"/>
          </w:tcPr>
          <w:p w14:paraId="37509A0A" w14:textId="77777777" w:rsidR="003E5355" w:rsidRPr="008E2300" w:rsidRDefault="003E5355" w:rsidP="00865C52">
            <w:pPr>
              <w:spacing w:after="0" w:line="240" w:lineRule="auto"/>
              <w:rPr>
                <w:rFonts w:ascii="Arial" w:eastAsia="Arial" w:hAnsi="Arial" w:cs="Arial"/>
              </w:rPr>
            </w:pPr>
            <w:r w:rsidRPr="008E2300">
              <w:rPr>
                <w:rFonts w:ascii="Arial" w:eastAsia="Arial" w:hAnsi="Arial" w:cs="Arial"/>
              </w:rPr>
              <w:t>Notes or Resources</w:t>
            </w:r>
          </w:p>
        </w:tc>
        <w:tc>
          <w:tcPr>
            <w:tcW w:w="9175" w:type="dxa"/>
            <w:shd w:val="clear" w:color="auto" w:fill="A8D08D"/>
          </w:tcPr>
          <w:p w14:paraId="75DFBB70" w14:textId="20A8E867" w:rsidR="005F1B82" w:rsidRPr="008E2300" w:rsidRDefault="005F1B82" w:rsidP="005F1B82">
            <w:pPr>
              <w:numPr>
                <w:ilvl w:val="0"/>
                <w:numId w:val="7"/>
              </w:numPr>
              <w:pBdr>
                <w:top w:val="nil"/>
                <w:left w:val="nil"/>
                <w:bottom w:val="nil"/>
                <w:right w:val="nil"/>
                <w:between w:val="nil"/>
              </w:pBdr>
              <w:spacing w:after="0" w:line="240" w:lineRule="auto"/>
              <w:ind w:left="180" w:hanging="180"/>
              <w:rPr>
                <w:rFonts w:ascii="Arial" w:eastAsia="Arial" w:hAnsi="Arial" w:cs="Arial"/>
                <w:b/>
              </w:rPr>
            </w:pPr>
            <w:r w:rsidRPr="0023241D">
              <w:rPr>
                <w:rFonts w:ascii="Arial" w:eastAsia="Arial" w:hAnsi="Arial" w:cs="Arial"/>
              </w:rPr>
              <w:t>Garcia-Tsao</w:t>
            </w:r>
            <w:r w:rsidR="0023241D" w:rsidRPr="0023241D">
              <w:rPr>
                <w:rFonts w:ascii="Arial" w:eastAsia="Arial" w:hAnsi="Arial" w:cs="Arial"/>
              </w:rPr>
              <w:t>,</w:t>
            </w:r>
            <w:r w:rsidRPr="0023241D">
              <w:rPr>
                <w:rFonts w:ascii="Arial" w:eastAsia="Arial" w:hAnsi="Arial" w:cs="Arial"/>
              </w:rPr>
              <w:t xml:space="preserve"> G</w:t>
            </w:r>
            <w:r w:rsidR="0023241D" w:rsidRPr="0023241D">
              <w:rPr>
                <w:rFonts w:ascii="Arial" w:eastAsia="Arial" w:hAnsi="Arial" w:cs="Arial"/>
              </w:rPr>
              <w:t>uadalupe</w:t>
            </w:r>
            <w:r w:rsidRPr="0023241D">
              <w:rPr>
                <w:rFonts w:ascii="Arial" w:eastAsia="Arial" w:hAnsi="Arial" w:cs="Arial"/>
              </w:rPr>
              <w:t xml:space="preserve">, </w:t>
            </w:r>
            <w:r w:rsidR="0023241D" w:rsidRPr="0023241D">
              <w:rPr>
                <w:rFonts w:ascii="Arial" w:eastAsia="Arial" w:hAnsi="Arial" w:cs="Arial"/>
              </w:rPr>
              <w:t>Arun J</w:t>
            </w:r>
            <w:r w:rsidR="0023241D">
              <w:rPr>
                <w:rFonts w:ascii="Arial" w:eastAsia="Arial" w:hAnsi="Arial" w:cs="Arial"/>
              </w:rPr>
              <w:t>.</w:t>
            </w:r>
            <w:r w:rsidR="0023241D" w:rsidRPr="0023241D">
              <w:rPr>
                <w:rFonts w:ascii="Arial" w:eastAsia="Arial" w:hAnsi="Arial" w:cs="Arial"/>
              </w:rPr>
              <w:t xml:space="preserve"> Sanyal, Norman D</w:t>
            </w:r>
            <w:r w:rsidR="0023241D">
              <w:rPr>
                <w:rFonts w:ascii="Arial" w:eastAsia="Arial" w:hAnsi="Arial" w:cs="Arial"/>
              </w:rPr>
              <w:t>.</w:t>
            </w:r>
            <w:r w:rsidR="0023241D" w:rsidRPr="0023241D">
              <w:rPr>
                <w:rFonts w:ascii="Arial" w:eastAsia="Arial" w:hAnsi="Arial" w:cs="Arial"/>
              </w:rPr>
              <w:t xml:space="preserve"> Grace, </w:t>
            </w:r>
            <w:r w:rsidR="0023241D">
              <w:rPr>
                <w:rFonts w:ascii="Arial" w:eastAsia="Arial" w:hAnsi="Arial" w:cs="Arial"/>
              </w:rPr>
              <w:t xml:space="preserve">and </w:t>
            </w:r>
            <w:r w:rsidR="0023241D" w:rsidRPr="0023241D">
              <w:rPr>
                <w:rFonts w:ascii="Arial" w:eastAsia="Arial" w:hAnsi="Arial" w:cs="Arial"/>
              </w:rPr>
              <w:t>William Carey; Practice Guidelines Committee of the American Association for the Study of Liver Diseases; Practice Parameters Committee of the American College of Gastroenterology</w:t>
            </w:r>
            <w:r w:rsidR="0023241D">
              <w:rPr>
                <w:rFonts w:ascii="Arial" w:eastAsia="Arial" w:hAnsi="Arial" w:cs="Arial"/>
              </w:rPr>
              <w:t>.</w:t>
            </w:r>
            <w:r w:rsidR="0023241D" w:rsidRPr="0023241D">
              <w:rPr>
                <w:rFonts w:ascii="Arial" w:eastAsia="Arial" w:hAnsi="Arial" w:cs="Arial"/>
              </w:rPr>
              <w:t xml:space="preserve"> </w:t>
            </w:r>
            <w:r w:rsidR="00242DDD" w:rsidRPr="0023241D">
              <w:rPr>
                <w:rFonts w:ascii="Arial" w:eastAsia="Arial" w:hAnsi="Arial" w:cs="Arial"/>
              </w:rPr>
              <w:t>2007.</w:t>
            </w:r>
            <w:r w:rsidRPr="0023241D">
              <w:rPr>
                <w:rFonts w:ascii="Arial" w:eastAsia="Arial" w:hAnsi="Arial" w:cs="Arial"/>
              </w:rPr>
              <w:t xml:space="preserve"> </w:t>
            </w:r>
            <w:r w:rsidR="00242DDD">
              <w:rPr>
                <w:rFonts w:ascii="Arial" w:eastAsia="Arial" w:hAnsi="Arial" w:cs="Arial"/>
              </w:rPr>
              <w:lastRenderedPageBreak/>
              <w:t>“P</w:t>
            </w:r>
            <w:r w:rsidRPr="73D0BC6E">
              <w:rPr>
                <w:rFonts w:ascii="Arial" w:eastAsia="Arial" w:hAnsi="Arial" w:cs="Arial"/>
              </w:rPr>
              <w:t xml:space="preserve">revention and </w:t>
            </w:r>
            <w:r w:rsidR="00242DDD">
              <w:rPr>
                <w:rFonts w:ascii="Arial" w:eastAsia="Arial" w:hAnsi="Arial" w:cs="Arial"/>
              </w:rPr>
              <w:t>M</w:t>
            </w:r>
            <w:r w:rsidRPr="73D0BC6E">
              <w:rPr>
                <w:rFonts w:ascii="Arial" w:eastAsia="Arial" w:hAnsi="Arial" w:cs="Arial"/>
              </w:rPr>
              <w:t xml:space="preserve">anagement of </w:t>
            </w:r>
            <w:r w:rsidR="00242DDD">
              <w:rPr>
                <w:rFonts w:ascii="Arial" w:eastAsia="Arial" w:hAnsi="Arial" w:cs="Arial"/>
              </w:rPr>
              <w:t>G</w:t>
            </w:r>
            <w:r w:rsidRPr="73D0BC6E">
              <w:rPr>
                <w:rFonts w:ascii="Arial" w:eastAsia="Arial" w:hAnsi="Arial" w:cs="Arial"/>
              </w:rPr>
              <w:t xml:space="preserve">astroesophageal </w:t>
            </w:r>
            <w:r w:rsidR="00242DDD">
              <w:rPr>
                <w:rFonts w:ascii="Arial" w:eastAsia="Arial" w:hAnsi="Arial" w:cs="Arial"/>
              </w:rPr>
              <w:t>V</w:t>
            </w:r>
            <w:r w:rsidRPr="73D0BC6E">
              <w:rPr>
                <w:rFonts w:ascii="Arial" w:eastAsia="Arial" w:hAnsi="Arial" w:cs="Arial"/>
              </w:rPr>
              <w:t xml:space="preserve">arices and </w:t>
            </w:r>
            <w:r w:rsidR="00242DDD">
              <w:rPr>
                <w:rFonts w:ascii="Arial" w:eastAsia="Arial" w:hAnsi="Arial" w:cs="Arial"/>
              </w:rPr>
              <w:t>V</w:t>
            </w:r>
            <w:r w:rsidRPr="73D0BC6E">
              <w:rPr>
                <w:rFonts w:ascii="Arial" w:eastAsia="Arial" w:hAnsi="Arial" w:cs="Arial"/>
              </w:rPr>
              <w:t xml:space="preserve">ariceal </w:t>
            </w:r>
            <w:r w:rsidR="00242DDD">
              <w:rPr>
                <w:rFonts w:ascii="Arial" w:eastAsia="Arial" w:hAnsi="Arial" w:cs="Arial"/>
              </w:rPr>
              <w:t>H</w:t>
            </w:r>
            <w:r w:rsidRPr="73D0BC6E">
              <w:rPr>
                <w:rFonts w:ascii="Arial" w:eastAsia="Arial" w:hAnsi="Arial" w:cs="Arial"/>
              </w:rPr>
              <w:t xml:space="preserve">emorrhage in </w:t>
            </w:r>
            <w:r w:rsidR="00242DDD">
              <w:rPr>
                <w:rFonts w:ascii="Arial" w:eastAsia="Arial" w:hAnsi="Arial" w:cs="Arial"/>
              </w:rPr>
              <w:t>C</w:t>
            </w:r>
            <w:r w:rsidRPr="73D0BC6E">
              <w:rPr>
                <w:rFonts w:ascii="Arial" w:eastAsia="Arial" w:hAnsi="Arial" w:cs="Arial"/>
              </w:rPr>
              <w:t>irrhosis.</w:t>
            </w:r>
            <w:r w:rsidR="00242DDD">
              <w:rPr>
                <w:rFonts w:ascii="Arial" w:eastAsia="Arial" w:hAnsi="Arial" w:cs="Arial"/>
              </w:rPr>
              <w:t>”</w:t>
            </w:r>
            <w:r w:rsidRPr="73D0BC6E">
              <w:rPr>
                <w:rFonts w:ascii="Arial" w:eastAsia="Arial" w:hAnsi="Arial" w:cs="Arial"/>
              </w:rPr>
              <w:t xml:space="preserve"> </w:t>
            </w:r>
            <w:r w:rsidRPr="73D0BC6E">
              <w:rPr>
                <w:rFonts w:ascii="Arial" w:eastAsia="Arial" w:hAnsi="Arial" w:cs="Arial"/>
                <w:i/>
                <w:iCs/>
              </w:rPr>
              <w:t>American Journal of Gastroenterology</w:t>
            </w:r>
            <w:r w:rsidRPr="73D0BC6E">
              <w:rPr>
                <w:rFonts w:ascii="Arial" w:eastAsia="Arial" w:hAnsi="Arial" w:cs="Arial"/>
              </w:rPr>
              <w:t xml:space="preserve"> 102(9):</w:t>
            </w:r>
            <w:r w:rsidR="00242DDD">
              <w:rPr>
                <w:rFonts w:ascii="Arial" w:eastAsia="Arial" w:hAnsi="Arial" w:cs="Arial"/>
              </w:rPr>
              <w:t xml:space="preserve"> </w:t>
            </w:r>
            <w:r w:rsidRPr="73D0BC6E">
              <w:rPr>
                <w:rFonts w:ascii="Arial" w:eastAsia="Arial" w:hAnsi="Arial" w:cs="Arial"/>
              </w:rPr>
              <w:t xml:space="preserve">2086–2102. </w:t>
            </w:r>
            <w:proofErr w:type="spellStart"/>
            <w:r w:rsidR="00242DDD" w:rsidRPr="00242DDD">
              <w:rPr>
                <w:rFonts w:ascii="Arial" w:eastAsia="Arial" w:hAnsi="Arial" w:cs="Arial"/>
              </w:rPr>
              <w:t>doi</w:t>
            </w:r>
            <w:proofErr w:type="spellEnd"/>
            <w:r w:rsidR="00242DDD" w:rsidRPr="00242DDD">
              <w:rPr>
                <w:rFonts w:ascii="Arial" w:eastAsia="Arial" w:hAnsi="Arial" w:cs="Arial"/>
              </w:rPr>
              <w:t>:</w:t>
            </w:r>
            <w:r w:rsidR="00242DDD">
              <w:rPr>
                <w:rFonts w:ascii="Arial" w:eastAsia="Arial" w:hAnsi="Arial" w:cs="Arial"/>
              </w:rPr>
              <w:t xml:space="preserve"> </w:t>
            </w:r>
            <w:r w:rsidR="00242DDD" w:rsidRPr="00242DDD">
              <w:rPr>
                <w:rFonts w:ascii="Arial" w:eastAsia="Arial" w:hAnsi="Arial" w:cs="Arial"/>
              </w:rPr>
              <w:t>10.1002/hep.21907</w:t>
            </w:r>
            <w:r w:rsidR="00242DDD">
              <w:rPr>
                <w:rFonts w:ascii="Arial" w:eastAsia="Arial" w:hAnsi="Arial" w:cs="Arial"/>
              </w:rPr>
              <w:t>.</w:t>
            </w:r>
          </w:p>
          <w:p w14:paraId="2A325344" w14:textId="0F85BAC6" w:rsidR="003E5355" w:rsidRPr="008E2300" w:rsidRDefault="57999EAD" w:rsidP="00865C52">
            <w:pPr>
              <w:numPr>
                <w:ilvl w:val="0"/>
                <w:numId w:val="7"/>
              </w:numPr>
              <w:pBdr>
                <w:top w:val="nil"/>
                <w:left w:val="nil"/>
                <w:bottom w:val="nil"/>
                <w:right w:val="nil"/>
                <w:between w:val="nil"/>
              </w:pBdr>
              <w:spacing w:after="0" w:line="240" w:lineRule="auto"/>
              <w:ind w:left="180" w:hanging="180"/>
              <w:rPr>
                <w:rFonts w:ascii="Arial" w:eastAsia="Georgia" w:hAnsi="Arial" w:cs="Arial"/>
                <w:b/>
                <w:color w:val="333333"/>
              </w:rPr>
            </w:pPr>
            <w:r w:rsidRPr="73D0BC6E">
              <w:rPr>
                <w:rFonts w:ascii="Arial" w:eastAsia="Arial" w:hAnsi="Arial" w:cs="Arial"/>
              </w:rPr>
              <w:t>Lee</w:t>
            </w:r>
            <w:r w:rsidR="006E367F">
              <w:rPr>
                <w:rFonts w:ascii="Arial" w:eastAsia="Arial" w:hAnsi="Arial" w:cs="Arial"/>
              </w:rPr>
              <w:t>,</w:t>
            </w:r>
            <w:r w:rsidRPr="73D0BC6E">
              <w:rPr>
                <w:rFonts w:ascii="Arial" w:eastAsia="Arial" w:hAnsi="Arial" w:cs="Arial"/>
              </w:rPr>
              <w:t xml:space="preserve"> W</w:t>
            </w:r>
            <w:r w:rsidR="006E367F">
              <w:rPr>
                <w:rFonts w:ascii="Arial" w:eastAsia="Arial" w:hAnsi="Arial" w:cs="Arial"/>
              </w:rPr>
              <w:t>illiam M.</w:t>
            </w:r>
            <w:r w:rsidRPr="73D0BC6E">
              <w:rPr>
                <w:rFonts w:ascii="Arial" w:eastAsia="Arial" w:hAnsi="Arial" w:cs="Arial"/>
              </w:rPr>
              <w:t xml:space="preserve">, </w:t>
            </w:r>
            <w:r w:rsidR="006E367F">
              <w:rPr>
                <w:rFonts w:ascii="Arial" w:eastAsia="Arial" w:hAnsi="Arial" w:cs="Arial"/>
              </w:rPr>
              <w:t xml:space="preserve">R. Todd </w:t>
            </w:r>
            <w:proofErr w:type="spellStart"/>
            <w:r w:rsidRPr="73D0BC6E">
              <w:rPr>
                <w:rFonts w:ascii="Arial" w:eastAsia="Arial" w:hAnsi="Arial" w:cs="Arial"/>
              </w:rPr>
              <w:t>Stravitz</w:t>
            </w:r>
            <w:proofErr w:type="spellEnd"/>
            <w:r w:rsidRPr="73D0BC6E">
              <w:rPr>
                <w:rFonts w:ascii="Arial" w:eastAsia="Arial" w:hAnsi="Arial" w:cs="Arial"/>
              </w:rPr>
              <w:t>,</w:t>
            </w:r>
            <w:r w:rsidR="006E367F">
              <w:rPr>
                <w:rFonts w:ascii="Arial" w:eastAsia="Arial" w:hAnsi="Arial" w:cs="Arial"/>
              </w:rPr>
              <w:t xml:space="preserve"> and Anne M.</w:t>
            </w:r>
            <w:r w:rsidRPr="73D0BC6E">
              <w:rPr>
                <w:rFonts w:ascii="Arial" w:eastAsia="Arial" w:hAnsi="Arial" w:cs="Arial"/>
              </w:rPr>
              <w:t xml:space="preserve"> Larson. </w:t>
            </w:r>
            <w:r w:rsidR="00B53A18">
              <w:rPr>
                <w:rFonts w:ascii="Arial" w:eastAsia="Arial" w:hAnsi="Arial" w:cs="Arial"/>
              </w:rPr>
              <w:t xml:space="preserve">2011. </w:t>
            </w:r>
            <w:r w:rsidR="006E367F">
              <w:rPr>
                <w:rFonts w:ascii="Arial" w:eastAsia="Arial" w:hAnsi="Arial" w:cs="Arial"/>
              </w:rPr>
              <w:t>“</w:t>
            </w:r>
            <w:r w:rsidRPr="73D0BC6E">
              <w:rPr>
                <w:rFonts w:ascii="Arial" w:eastAsia="Arial" w:hAnsi="Arial" w:cs="Arial"/>
              </w:rPr>
              <w:t>Introduction to the Revised American Association for the Study of Liver Diseases Position Paper on Acute Liver Failure</w:t>
            </w:r>
            <w:r w:rsidR="00B53A18">
              <w:rPr>
                <w:rFonts w:ascii="Arial" w:eastAsia="Arial" w:hAnsi="Arial" w:cs="Arial"/>
              </w:rPr>
              <w:t>.”</w:t>
            </w:r>
            <w:r w:rsidRPr="73D0BC6E">
              <w:rPr>
                <w:rFonts w:ascii="Arial" w:eastAsia="Arial" w:hAnsi="Arial" w:cs="Arial"/>
              </w:rPr>
              <w:t xml:space="preserve"> </w:t>
            </w:r>
            <w:hyperlink r:id="rId15">
              <w:r w:rsidRPr="73D0BC6E">
                <w:rPr>
                  <w:rFonts w:ascii="Arial" w:eastAsia="Arial" w:hAnsi="Arial" w:cs="Arial"/>
                  <w:i/>
                  <w:iCs/>
                </w:rPr>
                <w:t>Hepatology</w:t>
              </w:r>
            </w:hyperlink>
            <w:r w:rsidRPr="73D0BC6E">
              <w:rPr>
                <w:rFonts w:ascii="Arial" w:eastAsia="Arial" w:hAnsi="Arial" w:cs="Arial"/>
              </w:rPr>
              <w:t xml:space="preserve"> 55(3):</w:t>
            </w:r>
            <w:r w:rsidR="00B53A18">
              <w:rPr>
                <w:rFonts w:ascii="Arial" w:eastAsia="Arial" w:hAnsi="Arial" w:cs="Arial"/>
              </w:rPr>
              <w:t xml:space="preserve"> </w:t>
            </w:r>
            <w:r w:rsidRPr="73D0BC6E">
              <w:rPr>
                <w:rFonts w:ascii="Arial" w:eastAsia="Arial" w:hAnsi="Arial" w:cs="Arial"/>
              </w:rPr>
              <w:t xml:space="preserve">965-7. </w:t>
            </w:r>
            <w:hyperlink r:id="rId16">
              <w:r w:rsidRPr="73D0BC6E">
                <w:rPr>
                  <w:rStyle w:val="Hyperlink"/>
                  <w:rFonts w:ascii="Arial" w:eastAsia="Arial" w:hAnsi="Arial" w:cs="Arial"/>
                </w:rPr>
                <w:t>https://aasldpubs.onlinelibrary.wiley.com/doi/epdf/10.1002/hep.25551</w:t>
              </w:r>
            </w:hyperlink>
            <w:r w:rsidRPr="73D0BC6E">
              <w:rPr>
                <w:rFonts w:ascii="Arial" w:eastAsia="Arial" w:hAnsi="Arial" w:cs="Arial"/>
              </w:rPr>
              <w:t>.</w:t>
            </w:r>
          </w:p>
          <w:p w14:paraId="3C178698" w14:textId="10801416" w:rsidR="005F1B82" w:rsidRPr="008E2300" w:rsidRDefault="005F1B82" w:rsidP="005F1B82">
            <w:pPr>
              <w:numPr>
                <w:ilvl w:val="0"/>
                <w:numId w:val="7"/>
              </w:numPr>
              <w:pBdr>
                <w:top w:val="nil"/>
                <w:left w:val="nil"/>
                <w:bottom w:val="nil"/>
                <w:right w:val="nil"/>
                <w:between w:val="nil"/>
              </w:pBdr>
              <w:spacing w:after="0" w:line="240" w:lineRule="auto"/>
              <w:ind w:left="180" w:hanging="180"/>
              <w:rPr>
                <w:rFonts w:ascii="Arial" w:eastAsia="Arial" w:hAnsi="Arial" w:cs="Arial"/>
                <w:b/>
              </w:rPr>
            </w:pPr>
            <w:r w:rsidRPr="73D0BC6E">
              <w:rPr>
                <w:rFonts w:ascii="Arial" w:eastAsia="Arial" w:hAnsi="Arial" w:cs="Arial"/>
              </w:rPr>
              <w:t>Lindor</w:t>
            </w:r>
            <w:r w:rsidR="00AB1957">
              <w:rPr>
                <w:rFonts w:ascii="Arial" w:eastAsia="Arial" w:hAnsi="Arial" w:cs="Arial"/>
              </w:rPr>
              <w:t>,</w:t>
            </w:r>
            <w:r w:rsidRPr="73D0BC6E">
              <w:rPr>
                <w:rFonts w:ascii="Arial" w:eastAsia="Arial" w:hAnsi="Arial" w:cs="Arial"/>
              </w:rPr>
              <w:t xml:space="preserve"> K</w:t>
            </w:r>
            <w:r w:rsidR="00AB1957">
              <w:rPr>
                <w:rFonts w:ascii="Arial" w:eastAsia="Arial" w:hAnsi="Arial" w:cs="Arial"/>
              </w:rPr>
              <w:t>eith D.</w:t>
            </w:r>
            <w:r w:rsidRPr="73D0BC6E">
              <w:rPr>
                <w:rFonts w:ascii="Arial" w:eastAsia="Arial" w:hAnsi="Arial" w:cs="Arial"/>
              </w:rPr>
              <w:t xml:space="preserve">, </w:t>
            </w:r>
            <w:r w:rsidR="003D5530" w:rsidRPr="003D5530">
              <w:rPr>
                <w:rFonts w:ascii="Arial" w:eastAsia="Arial" w:hAnsi="Arial" w:cs="Arial"/>
              </w:rPr>
              <w:t xml:space="preserve">Christopher L. </w:t>
            </w:r>
            <w:proofErr w:type="spellStart"/>
            <w:r w:rsidR="003D5530" w:rsidRPr="003D5530">
              <w:rPr>
                <w:rFonts w:ascii="Arial" w:eastAsia="Arial" w:hAnsi="Arial" w:cs="Arial"/>
              </w:rPr>
              <w:t>Bowlus</w:t>
            </w:r>
            <w:proofErr w:type="spellEnd"/>
            <w:r w:rsidR="003D5530" w:rsidRPr="003D5530">
              <w:rPr>
                <w:rFonts w:ascii="Arial" w:eastAsia="Arial" w:hAnsi="Arial" w:cs="Arial"/>
              </w:rPr>
              <w:t xml:space="preserve">, James Boyer, Cynthia Levy, </w:t>
            </w:r>
            <w:r w:rsidR="003D5530">
              <w:rPr>
                <w:rFonts w:ascii="Arial" w:eastAsia="Arial" w:hAnsi="Arial" w:cs="Arial"/>
              </w:rPr>
              <w:t xml:space="preserve">and </w:t>
            </w:r>
            <w:proofErr w:type="spellStart"/>
            <w:r w:rsidR="003D5530" w:rsidRPr="003D5530">
              <w:rPr>
                <w:rFonts w:ascii="Arial" w:eastAsia="Arial" w:hAnsi="Arial" w:cs="Arial"/>
              </w:rPr>
              <w:t>Marlyn</w:t>
            </w:r>
            <w:proofErr w:type="spellEnd"/>
            <w:r w:rsidR="003D5530" w:rsidRPr="003D5530">
              <w:rPr>
                <w:rFonts w:ascii="Arial" w:eastAsia="Arial" w:hAnsi="Arial" w:cs="Arial"/>
              </w:rPr>
              <w:t xml:space="preserve"> Mayo </w:t>
            </w:r>
            <w:r w:rsidR="00AB1957">
              <w:rPr>
                <w:rFonts w:ascii="Arial" w:eastAsia="Arial" w:hAnsi="Arial" w:cs="Arial"/>
              </w:rPr>
              <w:t>2018.</w:t>
            </w:r>
            <w:r w:rsidRPr="73D0BC6E">
              <w:rPr>
                <w:rFonts w:ascii="Arial" w:eastAsia="Arial" w:hAnsi="Arial" w:cs="Arial"/>
              </w:rPr>
              <w:t xml:space="preserve"> </w:t>
            </w:r>
            <w:r w:rsidR="00AB1957">
              <w:rPr>
                <w:rFonts w:ascii="Arial" w:eastAsia="Arial" w:hAnsi="Arial" w:cs="Arial"/>
              </w:rPr>
              <w:t>“</w:t>
            </w:r>
            <w:r w:rsidRPr="73D0BC6E">
              <w:rPr>
                <w:rFonts w:ascii="Arial" w:eastAsia="Arial" w:hAnsi="Arial" w:cs="Arial"/>
              </w:rPr>
              <w:t>Primary Biliary Cholangitis: 2018 Practice Guidance from the American Association for the Study of Liver Disease.</w:t>
            </w:r>
            <w:r w:rsidR="00AB1957">
              <w:rPr>
                <w:rFonts w:ascii="Arial" w:eastAsia="Arial" w:hAnsi="Arial" w:cs="Arial"/>
              </w:rPr>
              <w:t>”</w:t>
            </w:r>
            <w:r w:rsidRPr="73D0BC6E">
              <w:rPr>
                <w:rFonts w:ascii="Arial" w:eastAsia="Arial" w:hAnsi="Arial" w:cs="Arial"/>
              </w:rPr>
              <w:t xml:space="preserve"> </w:t>
            </w:r>
            <w:hyperlink r:id="rId17">
              <w:r w:rsidRPr="73D0BC6E">
                <w:rPr>
                  <w:rFonts w:ascii="Arial" w:eastAsia="Arial" w:hAnsi="Arial" w:cs="Arial"/>
                  <w:i/>
                  <w:iCs/>
                </w:rPr>
                <w:t>Hepatology</w:t>
              </w:r>
            </w:hyperlink>
            <w:r w:rsidRPr="73D0BC6E">
              <w:rPr>
                <w:rFonts w:ascii="Arial" w:eastAsia="Arial" w:hAnsi="Arial" w:cs="Arial"/>
              </w:rPr>
              <w:t xml:space="preserve"> 69(1):</w:t>
            </w:r>
            <w:r w:rsidR="00AB1957">
              <w:rPr>
                <w:rFonts w:ascii="Arial" w:eastAsia="Arial" w:hAnsi="Arial" w:cs="Arial"/>
              </w:rPr>
              <w:t xml:space="preserve"> </w:t>
            </w:r>
            <w:r w:rsidRPr="73D0BC6E">
              <w:rPr>
                <w:rFonts w:ascii="Arial" w:eastAsia="Arial" w:hAnsi="Arial" w:cs="Arial"/>
              </w:rPr>
              <w:t xml:space="preserve">394-419. </w:t>
            </w:r>
            <w:hyperlink r:id="rId18">
              <w:r w:rsidRPr="73D0BC6E">
                <w:rPr>
                  <w:rStyle w:val="Hyperlink"/>
                  <w:rFonts w:ascii="Arial" w:eastAsia="Arial" w:hAnsi="Arial" w:cs="Arial"/>
                </w:rPr>
                <w:t>https://aasldpubs.onlinelibrary.wiley.com/doi/full/10.1002/hep.30145</w:t>
              </w:r>
            </w:hyperlink>
            <w:r w:rsidRPr="73D0BC6E">
              <w:rPr>
                <w:rFonts w:ascii="Arial" w:eastAsia="Arial" w:hAnsi="Arial" w:cs="Arial"/>
              </w:rPr>
              <w:t>.</w:t>
            </w:r>
          </w:p>
          <w:p w14:paraId="16F2E51C" w14:textId="77AC479F" w:rsidR="005F1B82" w:rsidRPr="005F1B82" w:rsidRDefault="005F1B82" w:rsidP="00865C52">
            <w:pPr>
              <w:numPr>
                <w:ilvl w:val="0"/>
                <w:numId w:val="7"/>
              </w:numPr>
              <w:pBdr>
                <w:top w:val="nil"/>
                <w:left w:val="nil"/>
                <w:bottom w:val="nil"/>
                <w:right w:val="nil"/>
                <w:between w:val="nil"/>
              </w:pBdr>
              <w:spacing w:after="0" w:line="240" w:lineRule="auto"/>
              <w:ind w:left="180" w:hanging="180"/>
              <w:rPr>
                <w:rFonts w:ascii="Arial" w:eastAsia="Arial" w:hAnsi="Arial" w:cs="Arial"/>
                <w:b/>
              </w:rPr>
            </w:pPr>
            <w:r w:rsidRPr="73D0BC6E">
              <w:rPr>
                <w:rFonts w:ascii="Arial" w:eastAsia="Arial" w:hAnsi="Arial" w:cs="Arial"/>
              </w:rPr>
              <w:t>Manns</w:t>
            </w:r>
            <w:r w:rsidR="003635B0">
              <w:rPr>
                <w:rFonts w:ascii="Arial" w:eastAsia="Arial" w:hAnsi="Arial" w:cs="Arial"/>
              </w:rPr>
              <w:t>,</w:t>
            </w:r>
            <w:r w:rsidRPr="73D0BC6E">
              <w:rPr>
                <w:rFonts w:ascii="Arial" w:eastAsia="Arial" w:hAnsi="Arial" w:cs="Arial"/>
              </w:rPr>
              <w:t xml:space="preserve"> M</w:t>
            </w:r>
            <w:r w:rsidR="003635B0">
              <w:rPr>
                <w:rFonts w:ascii="Arial" w:eastAsia="Arial" w:hAnsi="Arial" w:cs="Arial"/>
              </w:rPr>
              <w:t>ichael P.</w:t>
            </w:r>
            <w:r w:rsidRPr="73D0BC6E">
              <w:rPr>
                <w:rFonts w:ascii="Arial" w:eastAsia="Arial" w:hAnsi="Arial" w:cs="Arial"/>
              </w:rPr>
              <w:t xml:space="preserve">, </w:t>
            </w:r>
            <w:r w:rsidR="003635B0" w:rsidRPr="003635B0">
              <w:rPr>
                <w:rFonts w:ascii="Arial" w:eastAsia="Arial" w:hAnsi="Arial" w:cs="Arial"/>
              </w:rPr>
              <w:t>Albert J</w:t>
            </w:r>
            <w:r w:rsidR="003635B0">
              <w:rPr>
                <w:rFonts w:ascii="Arial" w:eastAsia="Arial" w:hAnsi="Arial" w:cs="Arial"/>
              </w:rPr>
              <w:t>.</w:t>
            </w:r>
            <w:r w:rsidR="003635B0" w:rsidRPr="003635B0">
              <w:rPr>
                <w:rFonts w:ascii="Arial" w:eastAsia="Arial" w:hAnsi="Arial" w:cs="Arial"/>
              </w:rPr>
              <w:t xml:space="preserve"> Czaja, James D</w:t>
            </w:r>
            <w:r w:rsidR="003635B0">
              <w:rPr>
                <w:rFonts w:ascii="Arial" w:eastAsia="Arial" w:hAnsi="Arial" w:cs="Arial"/>
              </w:rPr>
              <w:t>.</w:t>
            </w:r>
            <w:r w:rsidR="003635B0" w:rsidRPr="003635B0">
              <w:rPr>
                <w:rFonts w:ascii="Arial" w:eastAsia="Arial" w:hAnsi="Arial" w:cs="Arial"/>
              </w:rPr>
              <w:t xml:space="preserve"> Gorham, Edward L</w:t>
            </w:r>
            <w:r w:rsidR="003635B0">
              <w:rPr>
                <w:rFonts w:ascii="Arial" w:eastAsia="Arial" w:hAnsi="Arial" w:cs="Arial"/>
              </w:rPr>
              <w:t>.</w:t>
            </w:r>
            <w:r w:rsidR="003635B0" w:rsidRPr="003635B0">
              <w:rPr>
                <w:rFonts w:ascii="Arial" w:eastAsia="Arial" w:hAnsi="Arial" w:cs="Arial"/>
              </w:rPr>
              <w:t xml:space="preserve"> </w:t>
            </w:r>
            <w:proofErr w:type="spellStart"/>
            <w:r w:rsidR="003635B0" w:rsidRPr="003635B0">
              <w:rPr>
                <w:rFonts w:ascii="Arial" w:eastAsia="Arial" w:hAnsi="Arial" w:cs="Arial"/>
              </w:rPr>
              <w:t>Krawitt</w:t>
            </w:r>
            <w:proofErr w:type="spellEnd"/>
            <w:r w:rsidR="003635B0" w:rsidRPr="003635B0">
              <w:rPr>
                <w:rFonts w:ascii="Arial" w:eastAsia="Arial" w:hAnsi="Arial" w:cs="Arial"/>
              </w:rPr>
              <w:t xml:space="preserve">, </w:t>
            </w:r>
            <w:proofErr w:type="spellStart"/>
            <w:r w:rsidR="003635B0" w:rsidRPr="003635B0">
              <w:rPr>
                <w:rFonts w:ascii="Arial" w:eastAsia="Arial" w:hAnsi="Arial" w:cs="Arial"/>
              </w:rPr>
              <w:t>Giorgina</w:t>
            </w:r>
            <w:proofErr w:type="spellEnd"/>
            <w:r w:rsidR="003635B0" w:rsidRPr="003635B0">
              <w:rPr>
                <w:rFonts w:ascii="Arial" w:eastAsia="Arial" w:hAnsi="Arial" w:cs="Arial"/>
              </w:rPr>
              <w:t xml:space="preserve"> </w:t>
            </w:r>
            <w:proofErr w:type="spellStart"/>
            <w:r w:rsidR="003635B0" w:rsidRPr="003635B0">
              <w:rPr>
                <w:rFonts w:ascii="Arial" w:eastAsia="Arial" w:hAnsi="Arial" w:cs="Arial"/>
              </w:rPr>
              <w:t>Mieli-Vergani</w:t>
            </w:r>
            <w:proofErr w:type="spellEnd"/>
            <w:r w:rsidR="003635B0" w:rsidRPr="003635B0">
              <w:rPr>
                <w:rFonts w:ascii="Arial" w:eastAsia="Arial" w:hAnsi="Arial" w:cs="Arial"/>
              </w:rPr>
              <w:t xml:space="preserve">, Diego </w:t>
            </w:r>
            <w:proofErr w:type="spellStart"/>
            <w:r w:rsidR="003635B0" w:rsidRPr="003635B0">
              <w:rPr>
                <w:rFonts w:ascii="Arial" w:eastAsia="Arial" w:hAnsi="Arial" w:cs="Arial"/>
              </w:rPr>
              <w:t>Vergani</w:t>
            </w:r>
            <w:proofErr w:type="spellEnd"/>
            <w:r w:rsidR="003635B0" w:rsidRPr="003635B0">
              <w:rPr>
                <w:rFonts w:ascii="Arial" w:eastAsia="Arial" w:hAnsi="Arial" w:cs="Arial"/>
              </w:rPr>
              <w:t xml:space="preserve">, </w:t>
            </w:r>
            <w:r w:rsidR="003635B0">
              <w:rPr>
                <w:rFonts w:ascii="Arial" w:eastAsia="Arial" w:hAnsi="Arial" w:cs="Arial"/>
              </w:rPr>
              <w:t xml:space="preserve">and </w:t>
            </w:r>
            <w:r w:rsidR="003635B0" w:rsidRPr="003635B0">
              <w:rPr>
                <w:rFonts w:ascii="Arial" w:eastAsia="Arial" w:hAnsi="Arial" w:cs="Arial"/>
              </w:rPr>
              <w:t>John M</w:t>
            </w:r>
            <w:r w:rsidR="003635B0">
              <w:rPr>
                <w:rFonts w:ascii="Arial" w:eastAsia="Arial" w:hAnsi="Arial" w:cs="Arial"/>
              </w:rPr>
              <w:t>.</w:t>
            </w:r>
            <w:r w:rsidR="003635B0" w:rsidRPr="003635B0">
              <w:rPr>
                <w:rFonts w:ascii="Arial" w:eastAsia="Arial" w:hAnsi="Arial" w:cs="Arial"/>
              </w:rPr>
              <w:t xml:space="preserve"> Vierling; American Association for the Study of Liver Diseases</w:t>
            </w:r>
            <w:r w:rsidR="003635B0">
              <w:rPr>
                <w:rFonts w:ascii="Arial" w:eastAsia="Arial" w:hAnsi="Arial" w:cs="Arial"/>
              </w:rPr>
              <w:t>.</w:t>
            </w:r>
            <w:r w:rsidR="003635B0" w:rsidRPr="003635B0">
              <w:rPr>
                <w:rFonts w:ascii="Arial" w:eastAsia="Arial" w:hAnsi="Arial" w:cs="Arial"/>
              </w:rPr>
              <w:t xml:space="preserve"> </w:t>
            </w:r>
            <w:r w:rsidR="00FE755C">
              <w:rPr>
                <w:rFonts w:ascii="Arial" w:eastAsia="Arial" w:hAnsi="Arial" w:cs="Arial"/>
              </w:rPr>
              <w:t>2010.</w:t>
            </w:r>
            <w:r w:rsidRPr="73D0BC6E">
              <w:rPr>
                <w:rFonts w:ascii="Arial" w:eastAsia="Arial" w:hAnsi="Arial" w:cs="Arial"/>
              </w:rPr>
              <w:t xml:space="preserve"> </w:t>
            </w:r>
            <w:r w:rsidR="00FE755C">
              <w:rPr>
                <w:rFonts w:ascii="Arial" w:eastAsia="Arial" w:hAnsi="Arial" w:cs="Arial"/>
              </w:rPr>
              <w:t>“</w:t>
            </w:r>
            <w:r w:rsidRPr="73D0BC6E">
              <w:rPr>
                <w:rFonts w:ascii="Arial" w:eastAsia="Arial" w:hAnsi="Arial" w:cs="Arial"/>
              </w:rPr>
              <w:t xml:space="preserve">Diagnosis and </w:t>
            </w:r>
            <w:r w:rsidR="00FE755C">
              <w:rPr>
                <w:rFonts w:ascii="Arial" w:eastAsia="Arial" w:hAnsi="Arial" w:cs="Arial"/>
              </w:rPr>
              <w:t>M</w:t>
            </w:r>
            <w:r w:rsidRPr="73D0BC6E">
              <w:rPr>
                <w:rFonts w:ascii="Arial" w:eastAsia="Arial" w:hAnsi="Arial" w:cs="Arial"/>
              </w:rPr>
              <w:t xml:space="preserve">anagement of </w:t>
            </w:r>
            <w:r w:rsidR="00FE755C">
              <w:rPr>
                <w:rFonts w:ascii="Arial" w:eastAsia="Arial" w:hAnsi="Arial" w:cs="Arial"/>
              </w:rPr>
              <w:t>A</w:t>
            </w:r>
            <w:r w:rsidRPr="73D0BC6E">
              <w:rPr>
                <w:rFonts w:ascii="Arial" w:eastAsia="Arial" w:hAnsi="Arial" w:cs="Arial"/>
              </w:rPr>
              <w:t xml:space="preserve">utoimmune </w:t>
            </w:r>
            <w:r w:rsidR="00FE755C">
              <w:rPr>
                <w:rFonts w:ascii="Arial" w:eastAsia="Arial" w:hAnsi="Arial" w:cs="Arial"/>
              </w:rPr>
              <w:t>H</w:t>
            </w:r>
            <w:r w:rsidRPr="73D0BC6E">
              <w:rPr>
                <w:rFonts w:ascii="Arial" w:eastAsia="Arial" w:hAnsi="Arial" w:cs="Arial"/>
              </w:rPr>
              <w:t>epatitis.</w:t>
            </w:r>
            <w:r w:rsidR="00FE755C">
              <w:rPr>
                <w:rFonts w:ascii="Arial" w:eastAsia="Arial" w:hAnsi="Arial" w:cs="Arial"/>
              </w:rPr>
              <w:t>”</w:t>
            </w:r>
            <w:r w:rsidRPr="73D0BC6E">
              <w:rPr>
                <w:rFonts w:ascii="Arial" w:eastAsia="Arial" w:hAnsi="Arial" w:cs="Arial"/>
              </w:rPr>
              <w:t xml:space="preserve"> </w:t>
            </w:r>
            <w:r w:rsidRPr="73D0BC6E">
              <w:rPr>
                <w:rFonts w:ascii="Arial" w:eastAsia="Arial" w:hAnsi="Arial" w:cs="Arial"/>
                <w:i/>
                <w:iCs/>
              </w:rPr>
              <w:t>Hepatology</w:t>
            </w:r>
            <w:r w:rsidRPr="73D0BC6E">
              <w:rPr>
                <w:rFonts w:ascii="Arial" w:eastAsia="Arial" w:hAnsi="Arial" w:cs="Arial"/>
              </w:rPr>
              <w:t xml:space="preserve"> 51(6):</w:t>
            </w:r>
            <w:r w:rsidR="00FE755C">
              <w:rPr>
                <w:rFonts w:ascii="Arial" w:eastAsia="Arial" w:hAnsi="Arial" w:cs="Arial"/>
              </w:rPr>
              <w:t xml:space="preserve"> </w:t>
            </w:r>
            <w:r w:rsidRPr="73D0BC6E">
              <w:rPr>
                <w:rFonts w:ascii="Arial" w:eastAsia="Arial" w:hAnsi="Arial" w:cs="Arial"/>
              </w:rPr>
              <w:t xml:space="preserve">2193-213. </w:t>
            </w:r>
            <w:r w:rsidR="00FE755C" w:rsidRPr="00FE755C">
              <w:rPr>
                <w:rFonts w:ascii="Arial" w:eastAsia="Arial" w:hAnsi="Arial" w:cs="Arial"/>
              </w:rPr>
              <w:t>doi:10.1002/hep.23584</w:t>
            </w:r>
            <w:r w:rsidR="00FE755C">
              <w:rPr>
                <w:rFonts w:ascii="Arial" w:eastAsia="Arial" w:hAnsi="Arial" w:cs="Arial"/>
              </w:rPr>
              <w:t>.</w:t>
            </w:r>
          </w:p>
          <w:p w14:paraId="4853158D" w14:textId="74CA6A06" w:rsidR="00470BE7" w:rsidRPr="00470BE7" w:rsidRDefault="00470BE7" w:rsidP="00865C52">
            <w:pPr>
              <w:numPr>
                <w:ilvl w:val="0"/>
                <w:numId w:val="7"/>
              </w:numPr>
              <w:pBdr>
                <w:top w:val="nil"/>
                <w:left w:val="nil"/>
                <w:bottom w:val="nil"/>
                <w:right w:val="nil"/>
                <w:between w:val="nil"/>
              </w:pBdr>
              <w:spacing w:after="0" w:line="240" w:lineRule="auto"/>
              <w:ind w:left="180" w:hanging="180"/>
              <w:rPr>
                <w:rFonts w:ascii="Arial" w:eastAsia="Arial" w:hAnsi="Arial" w:cs="Arial"/>
                <w:b/>
              </w:rPr>
            </w:pPr>
            <w:r w:rsidRPr="73D0BC6E">
              <w:rPr>
                <w:rFonts w:ascii="Arial" w:eastAsia="Arial" w:hAnsi="Arial" w:cs="Arial"/>
              </w:rPr>
              <w:t>Runyon</w:t>
            </w:r>
            <w:r w:rsidR="00032B01">
              <w:rPr>
                <w:rFonts w:ascii="Arial" w:eastAsia="Arial" w:hAnsi="Arial" w:cs="Arial"/>
              </w:rPr>
              <w:t>,</w:t>
            </w:r>
            <w:r w:rsidRPr="73D0BC6E">
              <w:rPr>
                <w:rFonts w:ascii="Arial" w:eastAsia="Arial" w:hAnsi="Arial" w:cs="Arial"/>
              </w:rPr>
              <w:t xml:space="preserve"> B</w:t>
            </w:r>
            <w:r w:rsidR="00032B01">
              <w:rPr>
                <w:rFonts w:ascii="Arial" w:eastAsia="Arial" w:hAnsi="Arial" w:cs="Arial"/>
              </w:rPr>
              <w:t>ruce</w:t>
            </w:r>
            <w:r w:rsidRPr="73D0BC6E">
              <w:rPr>
                <w:rFonts w:ascii="Arial" w:eastAsia="Arial" w:hAnsi="Arial" w:cs="Arial"/>
              </w:rPr>
              <w:t>, AASLD Practice Guidelines Committee.</w:t>
            </w:r>
            <w:r w:rsidR="00C42F08">
              <w:rPr>
                <w:rFonts w:ascii="Arial" w:eastAsia="Arial" w:hAnsi="Arial" w:cs="Arial"/>
              </w:rPr>
              <w:t xml:space="preserve"> 2009.</w:t>
            </w:r>
            <w:r w:rsidRPr="73D0BC6E">
              <w:rPr>
                <w:rFonts w:ascii="Arial" w:eastAsia="Arial" w:hAnsi="Arial" w:cs="Arial"/>
              </w:rPr>
              <w:t xml:space="preserve"> </w:t>
            </w:r>
            <w:r w:rsidR="00032B01">
              <w:rPr>
                <w:rFonts w:ascii="Arial" w:eastAsia="Arial" w:hAnsi="Arial" w:cs="Arial"/>
              </w:rPr>
              <w:t>“</w:t>
            </w:r>
            <w:r w:rsidRPr="73D0BC6E">
              <w:rPr>
                <w:rFonts w:ascii="Arial" w:eastAsia="Arial" w:hAnsi="Arial" w:cs="Arial"/>
              </w:rPr>
              <w:t xml:space="preserve">Management of </w:t>
            </w:r>
            <w:r w:rsidR="00032B01">
              <w:rPr>
                <w:rFonts w:ascii="Arial" w:eastAsia="Arial" w:hAnsi="Arial" w:cs="Arial"/>
              </w:rPr>
              <w:t>A</w:t>
            </w:r>
            <w:r w:rsidRPr="73D0BC6E">
              <w:rPr>
                <w:rFonts w:ascii="Arial" w:eastAsia="Arial" w:hAnsi="Arial" w:cs="Arial"/>
              </w:rPr>
              <w:t xml:space="preserve">dult </w:t>
            </w:r>
            <w:r w:rsidR="00032B01">
              <w:rPr>
                <w:rFonts w:ascii="Arial" w:eastAsia="Arial" w:hAnsi="Arial" w:cs="Arial"/>
              </w:rPr>
              <w:t>P</w:t>
            </w:r>
            <w:r w:rsidRPr="73D0BC6E">
              <w:rPr>
                <w:rFonts w:ascii="Arial" w:eastAsia="Arial" w:hAnsi="Arial" w:cs="Arial"/>
              </w:rPr>
              <w:t xml:space="preserve">atients with </w:t>
            </w:r>
            <w:r w:rsidR="00032B01">
              <w:rPr>
                <w:rFonts w:ascii="Arial" w:eastAsia="Arial" w:hAnsi="Arial" w:cs="Arial"/>
              </w:rPr>
              <w:t>A</w:t>
            </w:r>
            <w:r w:rsidRPr="73D0BC6E">
              <w:rPr>
                <w:rFonts w:ascii="Arial" w:eastAsia="Arial" w:hAnsi="Arial" w:cs="Arial"/>
              </w:rPr>
              <w:t xml:space="preserve">scites </w:t>
            </w:r>
            <w:r w:rsidR="00032B01">
              <w:rPr>
                <w:rFonts w:ascii="Arial" w:eastAsia="Arial" w:hAnsi="Arial" w:cs="Arial"/>
              </w:rPr>
              <w:t>D</w:t>
            </w:r>
            <w:r w:rsidRPr="73D0BC6E">
              <w:rPr>
                <w:rFonts w:ascii="Arial" w:eastAsia="Arial" w:hAnsi="Arial" w:cs="Arial"/>
              </w:rPr>
              <w:t xml:space="preserve">ue to </w:t>
            </w:r>
            <w:r w:rsidR="00032B01">
              <w:rPr>
                <w:rFonts w:ascii="Arial" w:eastAsia="Arial" w:hAnsi="Arial" w:cs="Arial"/>
              </w:rPr>
              <w:t>C</w:t>
            </w:r>
            <w:r w:rsidRPr="73D0BC6E">
              <w:rPr>
                <w:rFonts w:ascii="Arial" w:eastAsia="Arial" w:hAnsi="Arial" w:cs="Arial"/>
              </w:rPr>
              <w:t xml:space="preserve">irrhosis: </w:t>
            </w:r>
            <w:r w:rsidR="00032B01">
              <w:rPr>
                <w:rFonts w:ascii="Arial" w:eastAsia="Arial" w:hAnsi="Arial" w:cs="Arial"/>
              </w:rPr>
              <w:t>A</w:t>
            </w:r>
            <w:r w:rsidRPr="73D0BC6E">
              <w:rPr>
                <w:rFonts w:ascii="Arial" w:eastAsia="Arial" w:hAnsi="Arial" w:cs="Arial"/>
              </w:rPr>
              <w:t xml:space="preserve">n </w:t>
            </w:r>
            <w:r w:rsidR="00032B01">
              <w:rPr>
                <w:rFonts w:ascii="Arial" w:eastAsia="Arial" w:hAnsi="Arial" w:cs="Arial"/>
              </w:rPr>
              <w:t>U</w:t>
            </w:r>
            <w:r w:rsidRPr="73D0BC6E">
              <w:rPr>
                <w:rFonts w:ascii="Arial" w:eastAsia="Arial" w:hAnsi="Arial" w:cs="Arial"/>
              </w:rPr>
              <w:t>pdate.</w:t>
            </w:r>
            <w:r w:rsidR="00032B01">
              <w:rPr>
                <w:rFonts w:ascii="Arial" w:eastAsia="Arial" w:hAnsi="Arial" w:cs="Arial"/>
              </w:rPr>
              <w:t>”</w:t>
            </w:r>
            <w:r w:rsidRPr="73D0BC6E">
              <w:rPr>
                <w:rFonts w:ascii="Arial" w:eastAsia="Arial" w:hAnsi="Arial" w:cs="Arial"/>
              </w:rPr>
              <w:t xml:space="preserve"> </w:t>
            </w:r>
            <w:hyperlink r:id="rId19">
              <w:r w:rsidRPr="73D0BC6E">
                <w:rPr>
                  <w:rFonts w:ascii="Arial" w:eastAsia="Arial" w:hAnsi="Arial" w:cs="Arial"/>
                  <w:i/>
                  <w:iCs/>
                </w:rPr>
                <w:t>Hepatology</w:t>
              </w:r>
            </w:hyperlink>
            <w:r w:rsidRPr="73D0BC6E">
              <w:rPr>
                <w:rFonts w:ascii="Arial" w:eastAsia="Arial" w:hAnsi="Arial" w:cs="Arial"/>
              </w:rPr>
              <w:t xml:space="preserve"> 49(6):</w:t>
            </w:r>
            <w:r w:rsidR="00C42F08">
              <w:rPr>
                <w:rFonts w:ascii="Arial" w:eastAsia="Arial" w:hAnsi="Arial" w:cs="Arial"/>
              </w:rPr>
              <w:t xml:space="preserve"> </w:t>
            </w:r>
            <w:r w:rsidRPr="73D0BC6E">
              <w:rPr>
                <w:rFonts w:ascii="Arial" w:eastAsia="Arial" w:hAnsi="Arial" w:cs="Arial"/>
              </w:rPr>
              <w:t xml:space="preserve">2087-107. </w:t>
            </w:r>
            <w:hyperlink r:id="rId20">
              <w:r w:rsidRPr="73D0BC6E">
                <w:rPr>
                  <w:rStyle w:val="Hyperlink"/>
                  <w:rFonts w:ascii="Arial" w:eastAsia="Arial" w:hAnsi="Arial" w:cs="Arial"/>
                </w:rPr>
                <w:t>https://aasldpubs.onlinelibrary.wiley.com/doi/full/10.1002/hep.22853</w:t>
              </w:r>
            </w:hyperlink>
            <w:r w:rsidRPr="73D0BC6E">
              <w:rPr>
                <w:rFonts w:ascii="Arial" w:eastAsia="Arial" w:hAnsi="Arial" w:cs="Arial"/>
              </w:rPr>
              <w:t>.</w:t>
            </w:r>
          </w:p>
          <w:p w14:paraId="4C21DE4B" w14:textId="1E2E33DF" w:rsidR="003E5355" w:rsidRPr="00470BE7" w:rsidRDefault="57999EAD" w:rsidP="00470BE7">
            <w:pPr>
              <w:numPr>
                <w:ilvl w:val="0"/>
                <w:numId w:val="7"/>
              </w:numPr>
              <w:pBdr>
                <w:top w:val="nil"/>
                <w:left w:val="nil"/>
                <w:bottom w:val="nil"/>
                <w:right w:val="nil"/>
                <w:between w:val="nil"/>
              </w:pBdr>
              <w:spacing w:after="0" w:line="240" w:lineRule="auto"/>
              <w:ind w:left="180" w:hanging="180"/>
              <w:rPr>
                <w:rFonts w:ascii="Arial" w:eastAsia="Arial" w:hAnsi="Arial" w:cs="Arial"/>
                <w:b/>
              </w:rPr>
            </w:pPr>
            <w:r w:rsidRPr="00C2670C">
              <w:rPr>
                <w:rFonts w:ascii="Arial" w:eastAsia="Georgia" w:hAnsi="Arial" w:cs="Arial"/>
              </w:rPr>
              <w:t>Stanley</w:t>
            </w:r>
            <w:r w:rsidR="00C42F08" w:rsidRPr="00C2670C">
              <w:rPr>
                <w:rFonts w:ascii="Arial" w:eastAsia="Georgia" w:hAnsi="Arial" w:cs="Arial"/>
              </w:rPr>
              <w:t>,</w:t>
            </w:r>
            <w:r w:rsidRPr="00C2670C">
              <w:rPr>
                <w:rFonts w:ascii="Arial" w:eastAsia="Georgia" w:hAnsi="Arial" w:cs="Arial"/>
              </w:rPr>
              <w:t xml:space="preserve"> </w:t>
            </w:r>
            <w:proofErr w:type="spellStart"/>
            <w:r w:rsidRPr="00C2670C">
              <w:rPr>
                <w:rFonts w:ascii="Arial" w:eastAsia="Georgia" w:hAnsi="Arial" w:cs="Arial"/>
              </w:rPr>
              <w:t>A</w:t>
            </w:r>
            <w:r w:rsidR="00C42F08" w:rsidRPr="00C2670C">
              <w:rPr>
                <w:rFonts w:ascii="Arial" w:eastAsia="Georgia" w:hAnsi="Arial" w:cs="Arial"/>
              </w:rPr>
              <w:t>drain</w:t>
            </w:r>
            <w:proofErr w:type="spellEnd"/>
            <w:r w:rsidR="00C42F08" w:rsidRPr="00C2670C">
              <w:rPr>
                <w:rFonts w:ascii="Arial" w:eastAsia="Georgia" w:hAnsi="Arial" w:cs="Arial"/>
              </w:rPr>
              <w:t xml:space="preserve"> J.</w:t>
            </w:r>
            <w:r w:rsidRPr="00C2670C">
              <w:rPr>
                <w:rFonts w:ascii="Arial" w:eastAsia="Georgia" w:hAnsi="Arial" w:cs="Arial"/>
              </w:rPr>
              <w:t xml:space="preserve">, </w:t>
            </w:r>
            <w:r w:rsidR="00C2670C" w:rsidRPr="00C2670C">
              <w:rPr>
                <w:rFonts w:ascii="Arial" w:eastAsia="Georgia" w:hAnsi="Arial" w:cs="Arial"/>
              </w:rPr>
              <w:t xml:space="preserve">and Loren </w:t>
            </w:r>
            <w:r w:rsidRPr="00C2670C">
              <w:rPr>
                <w:rFonts w:ascii="Arial" w:eastAsia="Georgia" w:hAnsi="Arial" w:cs="Arial"/>
              </w:rPr>
              <w:t>Laine.</w:t>
            </w:r>
            <w:r w:rsidR="00C2670C" w:rsidRPr="00C2670C">
              <w:rPr>
                <w:rFonts w:ascii="Arial" w:eastAsia="Georgia" w:hAnsi="Arial" w:cs="Arial"/>
              </w:rPr>
              <w:t xml:space="preserve"> 2019.</w:t>
            </w:r>
            <w:r w:rsidRPr="00C2670C">
              <w:rPr>
                <w:rFonts w:ascii="Arial" w:eastAsia="Georgia" w:hAnsi="Arial" w:cs="Arial"/>
              </w:rPr>
              <w:t xml:space="preserve"> </w:t>
            </w:r>
            <w:r w:rsidR="00C2670C">
              <w:rPr>
                <w:rFonts w:ascii="Arial" w:eastAsia="Georgia" w:hAnsi="Arial" w:cs="Arial"/>
              </w:rPr>
              <w:t>“M</w:t>
            </w:r>
            <w:r w:rsidRPr="73D0BC6E">
              <w:rPr>
                <w:rFonts w:ascii="Arial" w:eastAsia="Georgia" w:hAnsi="Arial" w:cs="Arial"/>
              </w:rPr>
              <w:t xml:space="preserve">anagement of </w:t>
            </w:r>
            <w:r w:rsidR="00C2670C">
              <w:rPr>
                <w:rFonts w:ascii="Arial" w:eastAsia="Georgia" w:hAnsi="Arial" w:cs="Arial"/>
              </w:rPr>
              <w:t>A</w:t>
            </w:r>
            <w:r w:rsidRPr="73D0BC6E">
              <w:rPr>
                <w:rFonts w:ascii="Arial" w:eastAsia="Georgia" w:hAnsi="Arial" w:cs="Arial"/>
              </w:rPr>
              <w:t xml:space="preserve">cute </w:t>
            </w:r>
            <w:r w:rsidR="00C2670C">
              <w:rPr>
                <w:rFonts w:ascii="Arial" w:eastAsia="Georgia" w:hAnsi="Arial" w:cs="Arial"/>
              </w:rPr>
              <w:t>U</w:t>
            </w:r>
            <w:r w:rsidRPr="73D0BC6E">
              <w:rPr>
                <w:rFonts w:ascii="Arial" w:eastAsia="Georgia" w:hAnsi="Arial" w:cs="Arial"/>
              </w:rPr>
              <w:t xml:space="preserve">pper </w:t>
            </w:r>
            <w:r w:rsidR="00C2670C">
              <w:rPr>
                <w:rFonts w:ascii="Arial" w:eastAsia="Georgia" w:hAnsi="Arial" w:cs="Arial"/>
              </w:rPr>
              <w:t>G</w:t>
            </w:r>
            <w:r w:rsidRPr="73D0BC6E">
              <w:rPr>
                <w:rFonts w:ascii="Arial" w:eastAsia="Georgia" w:hAnsi="Arial" w:cs="Arial"/>
              </w:rPr>
              <w:t xml:space="preserve">astrointestinal </w:t>
            </w:r>
            <w:r w:rsidR="00C2670C">
              <w:rPr>
                <w:rFonts w:ascii="Arial" w:eastAsia="Georgia" w:hAnsi="Arial" w:cs="Arial"/>
              </w:rPr>
              <w:t>B</w:t>
            </w:r>
            <w:r w:rsidRPr="73D0BC6E">
              <w:rPr>
                <w:rFonts w:ascii="Arial" w:eastAsia="Georgia" w:hAnsi="Arial" w:cs="Arial"/>
              </w:rPr>
              <w:t>leeding.</w:t>
            </w:r>
            <w:r w:rsidR="00C2670C">
              <w:rPr>
                <w:rFonts w:ascii="Arial" w:eastAsia="Georgia" w:hAnsi="Arial" w:cs="Arial"/>
              </w:rPr>
              <w:t>”</w:t>
            </w:r>
            <w:r w:rsidRPr="73D0BC6E">
              <w:rPr>
                <w:rFonts w:ascii="Arial" w:eastAsia="Georgia" w:hAnsi="Arial" w:cs="Arial"/>
              </w:rPr>
              <w:t xml:space="preserve"> </w:t>
            </w:r>
            <w:r w:rsidRPr="73D0BC6E">
              <w:rPr>
                <w:rFonts w:ascii="Arial" w:eastAsia="Georgia" w:hAnsi="Arial" w:cs="Arial"/>
                <w:i/>
                <w:iCs/>
              </w:rPr>
              <w:t>BMJ</w:t>
            </w:r>
            <w:r w:rsidRPr="73D0BC6E">
              <w:rPr>
                <w:rFonts w:ascii="Arial" w:eastAsia="Georgia" w:hAnsi="Arial" w:cs="Arial"/>
              </w:rPr>
              <w:t xml:space="preserve"> </w:t>
            </w:r>
            <w:proofErr w:type="gramStart"/>
            <w:r w:rsidRPr="73D0BC6E">
              <w:rPr>
                <w:rFonts w:ascii="Arial" w:eastAsia="Georgia" w:hAnsi="Arial" w:cs="Arial"/>
              </w:rPr>
              <w:t>364:</w:t>
            </w:r>
            <w:r w:rsidRPr="73D0BC6E">
              <w:rPr>
                <w:rFonts w:ascii="Arial" w:eastAsia="Arial" w:hAnsi="Arial" w:cs="Arial"/>
              </w:rPr>
              <w:t>l</w:t>
            </w:r>
            <w:proofErr w:type="gramEnd"/>
            <w:r w:rsidRPr="73D0BC6E">
              <w:rPr>
                <w:rFonts w:ascii="Arial" w:eastAsia="Arial" w:hAnsi="Arial" w:cs="Arial"/>
              </w:rPr>
              <w:t>536</w:t>
            </w:r>
            <w:r w:rsidRPr="73D0BC6E">
              <w:rPr>
                <w:rFonts w:ascii="Arial" w:eastAsia="Georgia" w:hAnsi="Arial" w:cs="Arial"/>
              </w:rPr>
              <w:t xml:space="preserve">. </w:t>
            </w:r>
            <w:hyperlink r:id="rId21">
              <w:r w:rsidRPr="73D0BC6E">
                <w:rPr>
                  <w:rStyle w:val="Hyperlink"/>
                  <w:rFonts w:ascii="Arial" w:eastAsia="Georgia" w:hAnsi="Arial" w:cs="Arial"/>
                </w:rPr>
                <w:t>https://www.bmj.com/content/364/bmj.l536.long</w:t>
              </w:r>
            </w:hyperlink>
            <w:r w:rsidRPr="73D0BC6E">
              <w:rPr>
                <w:rFonts w:ascii="Arial" w:eastAsia="Georgia" w:hAnsi="Arial" w:cs="Arial"/>
              </w:rPr>
              <w:t>.</w:t>
            </w:r>
          </w:p>
        </w:tc>
      </w:tr>
    </w:tbl>
    <w:p w14:paraId="1B741D80" w14:textId="77777777" w:rsidR="00D6528E" w:rsidRDefault="00D6528E" w:rsidP="00865C52">
      <w:pPr>
        <w:spacing w:after="0" w:line="240" w:lineRule="auto"/>
      </w:pPr>
    </w:p>
    <w:p w14:paraId="5B2FEAC7" w14:textId="77777777" w:rsidR="00834B8B" w:rsidRDefault="00834B8B" w:rsidP="00865C5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34B8B" w:rsidRPr="008E2300" w14:paraId="6B47F6D9" w14:textId="77777777" w:rsidTr="73D0BC6E">
        <w:trPr>
          <w:trHeight w:val="760"/>
        </w:trPr>
        <w:tc>
          <w:tcPr>
            <w:tcW w:w="14125" w:type="dxa"/>
            <w:gridSpan w:val="2"/>
            <w:shd w:val="clear" w:color="auto" w:fill="9CC3E5"/>
          </w:tcPr>
          <w:p w14:paraId="584EABE2" w14:textId="0CADEE3D" w:rsidR="00834B8B" w:rsidRPr="008E2300" w:rsidRDefault="00834B8B" w:rsidP="00865C52">
            <w:pPr>
              <w:spacing w:after="0" w:line="240" w:lineRule="auto"/>
              <w:ind w:left="14" w:hanging="14"/>
              <w:jc w:val="center"/>
              <w:rPr>
                <w:rFonts w:ascii="Arial" w:eastAsia="Arial" w:hAnsi="Arial" w:cs="Arial"/>
                <w:b/>
              </w:rPr>
            </w:pPr>
            <w:r w:rsidRPr="008E2300">
              <w:rPr>
                <w:rFonts w:ascii="Arial" w:eastAsia="Arial" w:hAnsi="Arial" w:cs="Arial"/>
                <w:b/>
              </w:rPr>
              <w:lastRenderedPageBreak/>
              <w:t xml:space="preserve">Patient Care </w:t>
            </w:r>
            <w:r w:rsidR="001940D5">
              <w:rPr>
                <w:rFonts w:ascii="Arial" w:eastAsia="Arial" w:hAnsi="Arial" w:cs="Arial"/>
                <w:b/>
              </w:rPr>
              <w:t>4</w:t>
            </w:r>
            <w:r w:rsidRPr="008E2300">
              <w:rPr>
                <w:rFonts w:ascii="Arial" w:eastAsia="Arial" w:hAnsi="Arial" w:cs="Arial"/>
                <w:b/>
              </w:rPr>
              <w:t xml:space="preserve">: </w:t>
            </w:r>
            <w:r w:rsidR="00C864CB">
              <w:rPr>
                <w:rFonts w:ascii="Arial" w:eastAsia="Arial" w:hAnsi="Arial" w:cs="Arial"/>
                <w:b/>
              </w:rPr>
              <w:t xml:space="preserve">Transplant Hepatology </w:t>
            </w:r>
            <w:r>
              <w:rPr>
                <w:rFonts w:ascii="Arial" w:eastAsia="Arial" w:hAnsi="Arial" w:cs="Arial"/>
                <w:b/>
              </w:rPr>
              <w:t>Procedures</w:t>
            </w:r>
          </w:p>
          <w:p w14:paraId="148A8959" w14:textId="770CA37D" w:rsidR="00834B8B" w:rsidRDefault="00834B8B" w:rsidP="00865C52">
            <w:pPr>
              <w:spacing w:after="0" w:line="240" w:lineRule="auto"/>
              <w:ind w:left="201" w:hanging="13"/>
              <w:rPr>
                <w:rFonts w:ascii="Arial" w:eastAsia="Arial" w:hAnsi="Arial" w:cs="Arial"/>
              </w:rPr>
            </w:pPr>
            <w:r w:rsidRPr="008E2300">
              <w:rPr>
                <w:rFonts w:ascii="Arial" w:eastAsia="Arial" w:hAnsi="Arial" w:cs="Arial"/>
                <w:b/>
              </w:rPr>
              <w:t>Overall Intent:</w:t>
            </w:r>
            <w:r w:rsidRPr="008E2300">
              <w:rPr>
                <w:rFonts w:ascii="Arial" w:eastAsia="Arial" w:hAnsi="Arial" w:cs="Arial"/>
              </w:rPr>
              <w:t xml:space="preserve"> To independently perform all aspects of the pre- and post-procedural assessment, including evaluation of </w:t>
            </w:r>
            <w:proofErr w:type="gramStart"/>
            <w:r w:rsidRPr="008E2300">
              <w:rPr>
                <w:rFonts w:ascii="Arial" w:eastAsia="Arial" w:hAnsi="Arial" w:cs="Arial"/>
              </w:rPr>
              <w:t>complications</w:t>
            </w:r>
            <w:proofErr w:type="gramEnd"/>
          </w:p>
          <w:p w14:paraId="5D24E3E7" w14:textId="0C5C777B" w:rsidR="00F575B0" w:rsidRPr="008E2300" w:rsidRDefault="00F575B0" w:rsidP="00981724">
            <w:pPr>
              <w:spacing w:after="0" w:line="240" w:lineRule="auto"/>
              <w:rPr>
                <w:rFonts w:ascii="Arial" w:eastAsia="Arial" w:hAnsi="Arial" w:cs="Arial"/>
              </w:rPr>
            </w:pPr>
          </w:p>
        </w:tc>
      </w:tr>
      <w:tr w:rsidR="00834B8B" w:rsidRPr="008E2300" w14:paraId="673A0B07" w14:textId="77777777" w:rsidTr="73D0BC6E">
        <w:tc>
          <w:tcPr>
            <w:tcW w:w="4950" w:type="dxa"/>
            <w:shd w:val="clear" w:color="auto" w:fill="FAC090"/>
          </w:tcPr>
          <w:p w14:paraId="42D5CC2E" w14:textId="77777777" w:rsidR="00834B8B" w:rsidRPr="008E2300" w:rsidRDefault="00834B8B" w:rsidP="00865C52">
            <w:pPr>
              <w:spacing w:after="0" w:line="240" w:lineRule="auto"/>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1F06E98A" w14:textId="77777777" w:rsidR="00834B8B" w:rsidRPr="008E2300" w:rsidRDefault="00834B8B" w:rsidP="00865C52">
            <w:pPr>
              <w:spacing w:after="0" w:line="240" w:lineRule="auto"/>
              <w:ind w:left="14" w:hanging="14"/>
              <w:jc w:val="center"/>
              <w:rPr>
                <w:rFonts w:ascii="Arial" w:eastAsia="Arial" w:hAnsi="Arial" w:cs="Arial"/>
                <w:b/>
              </w:rPr>
            </w:pPr>
            <w:r w:rsidRPr="008E2300">
              <w:rPr>
                <w:rFonts w:ascii="Arial" w:eastAsia="Arial" w:hAnsi="Arial" w:cs="Arial"/>
                <w:b/>
              </w:rPr>
              <w:t>Examples</w:t>
            </w:r>
          </w:p>
        </w:tc>
      </w:tr>
      <w:tr w:rsidR="00834B8B" w:rsidRPr="008E2300" w14:paraId="1CC1829C" w14:textId="77777777" w:rsidTr="008E00C2">
        <w:tc>
          <w:tcPr>
            <w:tcW w:w="4950" w:type="dxa"/>
            <w:tcBorders>
              <w:top w:val="single" w:sz="4" w:space="0" w:color="000000"/>
              <w:bottom w:val="single" w:sz="4" w:space="0" w:color="000000"/>
            </w:tcBorders>
            <w:shd w:val="clear" w:color="auto" w:fill="C9C9C9"/>
          </w:tcPr>
          <w:p w14:paraId="0007C334" w14:textId="0799489F" w:rsidR="00834B8B" w:rsidRDefault="00834B8B" w:rsidP="00865C52">
            <w:pPr>
              <w:spacing w:after="0" w:line="240" w:lineRule="auto"/>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Pr="008B49BA">
              <w:rPr>
                <w:rFonts w:ascii="Arial" w:eastAsia="Arial" w:hAnsi="Arial" w:cs="Arial"/>
                <w:i/>
              </w:rPr>
              <w:t xml:space="preserve">Identifies indications for </w:t>
            </w:r>
            <w:proofErr w:type="gramStart"/>
            <w:r w:rsidRPr="008B49BA">
              <w:rPr>
                <w:rFonts w:ascii="Arial" w:eastAsia="Arial" w:hAnsi="Arial" w:cs="Arial"/>
                <w:i/>
              </w:rPr>
              <w:t>procedures</w:t>
            </w:r>
            <w:proofErr w:type="gramEnd"/>
            <w:r w:rsidRPr="00077444">
              <w:rPr>
                <w:rFonts w:ascii="Arial" w:eastAsia="Arial" w:hAnsi="Arial" w:cs="Arial"/>
                <w:i/>
              </w:rPr>
              <w:t xml:space="preserve"> </w:t>
            </w:r>
          </w:p>
          <w:p w14:paraId="1838C826" w14:textId="419D834E" w:rsidR="00F575B0" w:rsidRDefault="00F575B0" w:rsidP="00865C52">
            <w:pPr>
              <w:spacing w:after="0" w:line="240" w:lineRule="auto"/>
              <w:rPr>
                <w:rFonts w:ascii="Arial" w:eastAsia="Arial" w:hAnsi="Arial" w:cs="Arial"/>
                <w:i/>
              </w:rPr>
            </w:pPr>
          </w:p>
          <w:p w14:paraId="34A3B89C" w14:textId="20607C69" w:rsidR="00834B8B" w:rsidRPr="008E2300" w:rsidRDefault="00834B8B" w:rsidP="00865C52">
            <w:pPr>
              <w:spacing w:after="0" w:line="240" w:lineRule="auto"/>
              <w:rPr>
                <w:rFonts w:ascii="Arial" w:eastAsia="Arial" w:hAnsi="Arial" w:cs="Arial"/>
                <w:color w:val="FF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E1AD5" w14:textId="172AAD33" w:rsidR="00834B8B" w:rsidRDefault="1AB3A190" w:rsidP="00865C52">
            <w:pPr>
              <w:numPr>
                <w:ilvl w:val="0"/>
                <w:numId w:val="7"/>
              </w:numPr>
              <w:pBdr>
                <w:top w:val="nil"/>
                <w:left w:val="nil"/>
                <w:bottom w:val="nil"/>
                <w:right w:val="nil"/>
                <w:between w:val="nil"/>
              </w:pBdr>
              <w:spacing w:after="0" w:line="240" w:lineRule="auto"/>
              <w:ind w:left="160" w:hanging="180"/>
              <w:rPr>
                <w:rFonts w:ascii="Arial" w:hAnsi="Arial" w:cs="Arial"/>
              </w:rPr>
            </w:pPr>
            <w:r w:rsidRPr="6CC0D600">
              <w:rPr>
                <w:rFonts w:ascii="Arial" w:eastAsia="Arial" w:hAnsi="Arial" w:cs="Arial"/>
              </w:rPr>
              <w:t>Identifies</w:t>
            </w:r>
            <w:r w:rsidR="103A5870" w:rsidRPr="73D0BC6E">
              <w:rPr>
                <w:rFonts w:ascii="Arial" w:eastAsia="Arial" w:hAnsi="Arial" w:cs="Arial"/>
              </w:rPr>
              <w:t xml:space="preserve"> need </w:t>
            </w:r>
            <w:r w:rsidR="751D0A14" w:rsidRPr="6CC0D600">
              <w:rPr>
                <w:rFonts w:ascii="Arial" w:eastAsia="Arial" w:hAnsi="Arial" w:cs="Arial"/>
              </w:rPr>
              <w:t>for</w:t>
            </w:r>
            <w:r w:rsidR="103A5870" w:rsidRPr="73D0BC6E">
              <w:rPr>
                <w:rFonts w:ascii="Arial" w:eastAsia="Arial" w:hAnsi="Arial" w:cs="Arial"/>
              </w:rPr>
              <w:t xml:space="preserve"> liver biopsy in a patient with elevated liver enzymes post-</w:t>
            </w:r>
            <w:proofErr w:type="gramStart"/>
            <w:r w:rsidR="103A5870" w:rsidRPr="73D0BC6E">
              <w:rPr>
                <w:rFonts w:ascii="Arial" w:eastAsia="Arial" w:hAnsi="Arial" w:cs="Arial"/>
              </w:rPr>
              <w:t>transplant</w:t>
            </w:r>
            <w:proofErr w:type="gramEnd"/>
          </w:p>
          <w:p w14:paraId="56487810" w14:textId="5DAE6EFE" w:rsidR="002572C8" w:rsidRPr="007A4320" w:rsidRDefault="6DD06420" w:rsidP="00865C52">
            <w:pPr>
              <w:numPr>
                <w:ilvl w:val="0"/>
                <w:numId w:val="7"/>
              </w:numPr>
              <w:pBdr>
                <w:top w:val="nil"/>
                <w:left w:val="nil"/>
                <w:bottom w:val="nil"/>
                <w:right w:val="nil"/>
                <w:between w:val="nil"/>
              </w:pBdr>
              <w:spacing w:after="0" w:line="240" w:lineRule="auto"/>
              <w:ind w:left="160" w:hanging="180"/>
              <w:rPr>
                <w:rFonts w:ascii="Arial" w:hAnsi="Arial" w:cs="Arial"/>
              </w:rPr>
            </w:pPr>
            <w:r w:rsidRPr="6CC0D600">
              <w:rPr>
                <w:rFonts w:ascii="Arial" w:hAnsi="Arial" w:cs="Arial"/>
              </w:rPr>
              <w:t>With assistance, p</w:t>
            </w:r>
            <w:r w:rsidR="54CD8750" w:rsidRPr="6CC0D600">
              <w:rPr>
                <w:rFonts w:ascii="Arial" w:hAnsi="Arial" w:cs="Arial"/>
              </w:rPr>
              <w:t>erforms</w:t>
            </w:r>
            <w:r w:rsidR="103A5870" w:rsidRPr="73D0BC6E">
              <w:rPr>
                <w:rFonts w:ascii="Arial" w:hAnsi="Arial" w:cs="Arial"/>
              </w:rPr>
              <w:t xml:space="preserve"> peri-procedural assessment</w:t>
            </w:r>
            <w:r w:rsidR="005F0858">
              <w:rPr>
                <w:rFonts w:ascii="Arial" w:hAnsi="Arial" w:cs="Arial"/>
              </w:rPr>
              <w:t xml:space="preserve"> for a</w:t>
            </w:r>
            <w:r w:rsidR="103A5870" w:rsidRPr="73D0BC6E">
              <w:rPr>
                <w:rFonts w:ascii="Arial" w:hAnsi="Arial" w:cs="Arial"/>
              </w:rPr>
              <w:t xml:space="preserve"> liver </w:t>
            </w:r>
            <w:proofErr w:type="gramStart"/>
            <w:r w:rsidR="103A5870" w:rsidRPr="73D0BC6E">
              <w:rPr>
                <w:rFonts w:ascii="Arial" w:hAnsi="Arial" w:cs="Arial"/>
              </w:rPr>
              <w:t>biopsy</w:t>
            </w:r>
            <w:proofErr w:type="gramEnd"/>
            <w:r w:rsidR="00B94F1A">
              <w:rPr>
                <w:rFonts w:ascii="Arial" w:hAnsi="Arial" w:cs="Arial"/>
              </w:rPr>
              <w:t xml:space="preserve"> </w:t>
            </w:r>
          </w:p>
          <w:p w14:paraId="5059B6AA" w14:textId="5CA269F2" w:rsidR="00834B8B" w:rsidRPr="008E2300" w:rsidRDefault="79E6AF4A" w:rsidP="002D0735">
            <w:pPr>
              <w:numPr>
                <w:ilvl w:val="0"/>
                <w:numId w:val="7"/>
              </w:numPr>
              <w:pBdr>
                <w:top w:val="nil"/>
                <w:left w:val="nil"/>
                <w:bottom w:val="nil"/>
                <w:right w:val="nil"/>
                <w:between w:val="nil"/>
              </w:pBdr>
              <w:spacing w:after="0" w:line="240" w:lineRule="auto"/>
              <w:ind w:left="160" w:hanging="180"/>
              <w:rPr>
                <w:rFonts w:ascii="Arial" w:hAnsi="Arial" w:cs="Arial"/>
              </w:rPr>
            </w:pPr>
            <w:r w:rsidRPr="6CC0D600">
              <w:rPr>
                <w:rFonts w:ascii="Arial" w:hAnsi="Arial" w:cs="Arial"/>
              </w:rPr>
              <w:t>Identifies need for endoscopy in a patient with portal hypertension presenting with melena</w:t>
            </w:r>
          </w:p>
        </w:tc>
      </w:tr>
      <w:tr w:rsidR="00834B8B" w:rsidRPr="008E2300" w14:paraId="6235C159" w14:textId="77777777" w:rsidTr="008E00C2">
        <w:tc>
          <w:tcPr>
            <w:tcW w:w="4950" w:type="dxa"/>
            <w:tcBorders>
              <w:top w:val="single" w:sz="4" w:space="0" w:color="000000"/>
              <w:bottom w:val="single" w:sz="4" w:space="0" w:color="000000"/>
            </w:tcBorders>
            <w:shd w:val="clear" w:color="auto" w:fill="C9C9C9"/>
          </w:tcPr>
          <w:p w14:paraId="45C2D970" w14:textId="0A51FD83" w:rsidR="00834B8B" w:rsidRDefault="00834B8B" w:rsidP="00CC4662">
            <w:pPr>
              <w:spacing w:after="0" w:line="240" w:lineRule="auto"/>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484361" w:rsidRPr="00484361">
              <w:rPr>
                <w:rFonts w:ascii="Arial" w:eastAsia="Arial" w:hAnsi="Arial" w:cs="Arial"/>
                <w:i/>
              </w:rPr>
              <w:t xml:space="preserve">Performs peri-procedural assessment and explains diagnostic procedures, including possible </w:t>
            </w:r>
            <w:proofErr w:type="gramStart"/>
            <w:r w:rsidR="00484361" w:rsidRPr="00484361">
              <w:rPr>
                <w:rFonts w:ascii="Arial" w:eastAsia="Arial" w:hAnsi="Arial" w:cs="Arial"/>
                <w:i/>
              </w:rPr>
              <w:t>complications</w:t>
            </w:r>
            <w:proofErr w:type="gramEnd"/>
          </w:p>
          <w:p w14:paraId="7EEB160C" w14:textId="1249BAD0" w:rsidR="00834B8B" w:rsidRPr="008E2300" w:rsidRDefault="00834B8B" w:rsidP="00EA04C3">
            <w:pPr>
              <w:spacing w:after="0" w:line="240" w:lineRule="auto"/>
              <w:rPr>
                <w:rFonts w:ascii="Arial" w:eastAsia="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6ADB53" w14:textId="77777777" w:rsidR="00236082" w:rsidRPr="00981724" w:rsidRDefault="00236082" w:rsidP="00236082">
            <w:pPr>
              <w:numPr>
                <w:ilvl w:val="0"/>
                <w:numId w:val="7"/>
              </w:numPr>
              <w:pBdr>
                <w:top w:val="nil"/>
                <w:left w:val="nil"/>
                <w:bottom w:val="nil"/>
                <w:right w:val="nil"/>
                <w:between w:val="nil"/>
              </w:pBdr>
              <w:spacing w:after="0" w:line="240" w:lineRule="auto"/>
              <w:ind w:left="160" w:hanging="180"/>
              <w:rPr>
                <w:rFonts w:ascii="Arial" w:hAnsi="Arial" w:cs="Arial"/>
              </w:rPr>
            </w:pPr>
            <w:r w:rsidRPr="73D0BC6E">
              <w:rPr>
                <w:rFonts w:ascii="Arial" w:eastAsia="Arial" w:hAnsi="Arial" w:cs="Arial"/>
              </w:rPr>
              <w:t xml:space="preserve">Determines need for a liver biopsy, evaluates patient, and checks labs/imaging studies to ensure safety for the </w:t>
            </w:r>
            <w:proofErr w:type="gramStart"/>
            <w:r w:rsidRPr="73D0BC6E">
              <w:rPr>
                <w:rFonts w:ascii="Arial" w:eastAsia="Arial" w:hAnsi="Arial" w:cs="Arial"/>
              </w:rPr>
              <w:t>patient</w:t>
            </w:r>
            <w:proofErr w:type="gramEnd"/>
          </w:p>
          <w:p w14:paraId="4C6BE4CF" w14:textId="399F1ECB" w:rsidR="00834B8B" w:rsidRPr="008E2300" w:rsidRDefault="00607ED2" w:rsidP="002D0735">
            <w:pPr>
              <w:numPr>
                <w:ilvl w:val="0"/>
                <w:numId w:val="7"/>
              </w:numPr>
              <w:pBdr>
                <w:top w:val="nil"/>
                <w:left w:val="nil"/>
                <w:bottom w:val="nil"/>
                <w:right w:val="nil"/>
                <w:between w:val="nil"/>
              </w:pBdr>
              <w:spacing w:after="0" w:line="240" w:lineRule="auto"/>
              <w:ind w:left="160" w:hanging="180"/>
              <w:rPr>
                <w:rFonts w:ascii="Arial" w:hAnsi="Arial" w:cs="Arial"/>
              </w:rPr>
            </w:pPr>
            <w:r>
              <w:rPr>
                <w:rFonts w:ascii="Arial" w:eastAsia="Arial" w:hAnsi="Arial" w:cs="Arial"/>
              </w:rPr>
              <w:t>Determines the need for endoscopy</w:t>
            </w:r>
            <w:r w:rsidR="00F719F1">
              <w:rPr>
                <w:rFonts w:ascii="Arial" w:eastAsia="Arial" w:hAnsi="Arial" w:cs="Arial"/>
              </w:rPr>
              <w:t xml:space="preserve">, </w:t>
            </w:r>
            <w:r w:rsidR="00E8480E" w:rsidRPr="002A7A23">
              <w:rPr>
                <w:rFonts w:ascii="Arial" w:eastAsia="Arial" w:hAnsi="Arial" w:cs="Arial"/>
              </w:rPr>
              <w:t>including possible complications such as increased incidence of post-procedural bleeding</w:t>
            </w:r>
          </w:p>
        </w:tc>
      </w:tr>
      <w:tr w:rsidR="00834B8B" w:rsidRPr="008E2300" w14:paraId="78903F5C" w14:textId="77777777" w:rsidTr="008E00C2">
        <w:tc>
          <w:tcPr>
            <w:tcW w:w="4950" w:type="dxa"/>
            <w:tcBorders>
              <w:top w:val="single" w:sz="4" w:space="0" w:color="000000"/>
              <w:bottom w:val="single" w:sz="4" w:space="0" w:color="000000"/>
            </w:tcBorders>
            <w:shd w:val="clear" w:color="auto" w:fill="C9C9C9"/>
          </w:tcPr>
          <w:p w14:paraId="657202D3" w14:textId="39FFF221" w:rsidR="004D42EC" w:rsidRDefault="00834B8B" w:rsidP="00865C52">
            <w:pPr>
              <w:spacing w:after="0" w:line="240" w:lineRule="auto"/>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A44118" w:rsidRPr="00A44118">
              <w:rPr>
                <w:rFonts w:ascii="Arial" w:eastAsia="Arial" w:hAnsi="Arial" w:cs="Arial"/>
                <w:i/>
                <w:iCs/>
              </w:rPr>
              <w:t xml:space="preserve">Independently performs peri-procedural assessment and considers alternative procedures; interprets procedural findings with </w:t>
            </w:r>
            <w:proofErr w:type="gramStart"/>
            <w:r w:rsidR="00A44118" w:rsidRPr="00A44118">
              <w:rPr>
                <w:rFonts w:ascii="Arial" w:eastAsia="Arial" w:hAnsi="Arial" w:cs="Arial"/>
                <w:i/>
                <w:iCs/>
              </w:rPr>
              <w:t>assistance</w:t>
            </w:r>
            <w:proofErr w:type="gramEnd"/>
          </w:p>
          <w:p w14:paraId="654E42D3" w14:textId="6B31AFAC" w:rsidR="00EF43EE" w:rsidRDefault="00EF43EE" w:rsidP="00865C52">
            <w:pPr>
              <w:spacing w:after="0" w:line="240" w:lineRule="auto"/>
              <w:rPr>
                <w:rFonts w:ascii="Arial" w:eastAsia="Arial" w:hAnsi="Arial" w:cs="Arial"/>
                <w:i/>
              </w:rPr>
            </w:pPr>
          </w:p>
          <w:p w14:paraId="34476186" w14:textId="10E799BE" w:rsidR="00834B8B" w:rsidRPr="008E2300" w:rsidRDefault="00834B8B" w:rsidP="00865C52">
            <w:pPr>
              <w:spacing w:after="0" w:line="240" w:lineRule="auto"/>
              <w:rPr>
                <w:rFonts w:ascii="Arial" w:eastAsia="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83CC2D" w14:textId="77777777" w:rsidR="004570D9" w:rsidRPr="00981724" w:rsidRDefault="3B20B7BB" w:rsidP="6CC0D600">
            <w:pPr>
              <w:numPr>
                <w:ilvl w:val="0"/>
                <w:numId w:val="7"/>
              </w:numPr>
              <w:pBdr>
                <w:top w:val="nil"/>
                <w:left w:val="nil"/>
                <w:bottom w:val="nil"/>
                <w:right w:val="nil"/>
                <w:between w:val="nil"/>
              </w:pBdr>
              <w:spacing w:after="0" w:line="240" w:lineRule="auto"/>
              <w:ind w:left="160" w:hanging="180"/>
              <w:rPr>
                <w:rFonts w:ascii="Arial" w:hAnsi="Arial" w:cs="Arial"/>
              </w:rPr>
            </w:pPr>
            <w:r w:rsidRPr="6CC0D600">
              <w:rPr>
                <w:rFonts w:ascii="Arial" w:eastAsia="Arial" w:hAnsi="Arial" w:cs="Arial"/>
              </w:rPr>
              <w:t>Determines best route to perform liver biopsy in a patient with coagulopathy</w:t>
            </w:r>
            <w:r w:rsidR="6FB90466" w:rsidRPr="6CC0D600">
              <w:rPr>
                <w:rFonts w:ascii="Arial" w:eastAsia="Arial" w:hAnsi="Arial" w:cs="Arial"/>
              </w:rPr>
              <w:t xml:space="preserve"> and/or </w:t>
            </w:r>
            <w:proofErr w:type="gramStart"/>
            <w:r w:rsidR="6FB90466" w:rsidRPr="6CC0D600">
              <w:rPr>
                <w:rFonts w:ascii="Arial" w:eastAsia="Arial" w:hAnsi="Arial" w:cs="Arial"/>
              </w:rPr>
              <w:t>ascites</w:t>
            </w:r>
            <w:proofErr w:type="gramEnd"/>
          </w:p>
          <w:p w14:paraId="55E60CF4" w14:textId="77777777" w:rsidR="00236082" w:rsidRDefault="00236082" w:rsidP="00236082">
            <w:pPr>
              <w:numPr>
                <w:ilvl w:val="0"/>
                <w:numId w:val="7"/>
              </w:numPr>
              <w:pBdr>
                <w:top w:val="nil"/>
                <w:left w:val="nil"/>
                <w:bottom w:val="nil"/>
                <w:right w:val="nil"/>
                <w:between w:val="nil"/>
              </w:pBdr>
              <w:spacing w:after="0" w:line="240" w:lineRule="auto"/>
              <w:ind w:left="160" w:hanging="180"/>
              <w:rPr>
                <w:rFonts w:ascii="Arial" w:hAnsi="Arial" w:cs="Arial"/>
              </w:rPr>
            </w:pPr>
            <w:r w:rsidRPr="6CC0D600">
              <w:rPr>
                <w:rFonts w:ascii="Arial" w:hAnsi="Arial" w:cs="Arial"/>
              </w:rPr>
              <w:t xml:space="preserve">Independently performs peri-procedural assessment </w:t>
            </w:r>
            <w:r>
              <w:rPr>
                <w:rFonts w:ascii="Arial" w:hAnsi="Arial" w:cs="Arial"/>
              </w:rPr>
              <w:t>for a</w:t>
            </w:r>
            <w:r w:rsidRPr="6CC0D600">
              <w:rPr>
                <w:rFonts w:ascii="Arial" w:hAnsi="Arial" w:cs="Arial"/>
              </w:rPr>
              <w:t xml:space="preserve"> liver </w:t>
            </w:r>
            <w:proofErr w:type="gramStart"/>
            <w:r w:rsidRPr="6CC0D600">
              <w:rPr>
                <w:rFonts w:ascii="Arial" w:hAnsi="Arial" w:cs="Arial"/>
              </w:rPr>
              <w:t>biopsy</w:t>
            </w:r>
            <w:proofErr w:type="gramEnd"/>
          </w:p>
          <w:p w14:paraId="758BD516" w14:textId="7B16F54C" w:rsidR="00236082" w:rsidRPr="00077444" w:rsidRDefault="00236082" w:rsidP="00236082">
            <w:pPr>
              <w:numPr>
                <w:ilvl w:val="0"/>
                <w:numId w:val="7"/>
              </w:numPr>
              <w:pBdr>
                <w:top w:val="nil"/>
                <w:left w:val="nil"/>
                <w:bottom w:val="nil"/>
                <w:right w:val="nil"/>
                <w:between w:val="nil"/>
              </w:pBdr>
              <w:spacing w:after="0" w:line="240" w:lineRule="auto"/>
              <w:ind w:left="160" w:hanging="180"/>
              <w:rPr>
                <w:rFonts w:ascii="Arial" w:eastAsia="Arial" w:hAnsi="Arial" w:cs="Arial"/>
                <w:i/>
              </w:rPr>
            </w:pPr>
            <w:r>
              <w:rPr>
                <w:rFonts w:ascii="Arial" w:eastAsia="Arial" w:hAnsi="Arial" w:cs="Arial"/>
              </w:rPr>
              <w:t>Independently performs peri-procedural assessment</w:t>
            </w:r>
            <w:r w:rsidRPr="002A7A23">
              <w:rPr>
                <w:rFonts w:ascii="Arial" w:eastAsia="Arial" w:hAnsi="Arial" w:cs="Arial"/>
              </w:rPr>
              <w:t xml:space="preserve"> for patient undergoing therapeutic endoscopy performed by hepatology, </w:t>
            </w:r>
            <w:r w:rsidR="00DB3600">
              <w:rPr>
                <w:rFonts w:ascii="Arial" w:eastAsia="Arial" w:hAnsi="Arial" w:cs="Arial"/>
              </w:rPr>
              <w:t xml:space="preserve">and discusses </w:t>
            </w:r>
            <w:r w:rsidR="00740BB0">
              <w:rPr>
                <w:rFonts w:ascii="Arial" w:eastAsia="Arial" w:hAnsi="Arial" w:cs="Arial"/>
              </w:rPr>
              <w:t xml:space="preserve">possible alternatives to treatment, such as </w:t>
            </w:r>
            <w:proofErr w:type="gramStart"/>
            <w:r w:rsidR="00740BB0">
              <w:rPr>
                <w:rFonts w:ascii="Arial" w:eastAsia="Arial" w:hAnsi="Arial" w:cs="Arial"/>
              </w:rPr>
              <w:t>shunts</w:t>
            </w:r>
            <w:proofErr w:type="gramEnd"/>
          </w:p>
          <w:p w14:paraId="22AA411A" w14:textId="5392CA9D" w:rsidR="00834B8B" w:rsidRPr="008E2300" w:rsidRDefault="004570D9" w:rsidP="002D0735">
            <w:pPr>
              <w:numPr>
                <w:ilvl w:val="0"/>
                <w:numId w:val="7"/>
              </w:numPr>
              <w:pBdr>
                <w:top w:val="nil"/>
                <w:left w:val="nil"/>
                <w:bottom w:val="nil"/>
                <w:right w:val="nil"/>
                <w:between w:val="nil"/>
              </w:pBdr>
              <w:spacing w:after="0" w:line="240" w:lineRule="auto"/>
              <w:ind w:left="160" w:hanging="180"/>
              <w:rPr>
                <w:rFonts w:ascii="Arial" w:hAnsi="Arial" w:cs="Arial"/>
              </w:rPr>
            </w:pPr>
            <w:r w:rsidRPr="6CC0D600">
              <w:rPr>
                <w:rFonts w:ascii="Arial" w:hAnsi="Arial" w:cs="Arial"/>
              </w:rPr>
              <w:t>With assistance, interprets results of liver biopsy that are consistent with a specific disease process such as acute cellular rejection or autoimmune hepatitis</w:t>
            </w:r>
          </w:p>
        </w:tc>
      </w:tr>
      <w:tr w:rsidR="00834B8B" w:rsidRPr="008E2300" w14:paraId="7EC47E4F" w14:textId="77777777" w:rsidTr="008E00C2">
        <w:tc>
          <w:tcPr>
            <w:tcW w:w="4950" w:type="dxa"/>
            <w:tcBorders>
              <w:top w:val="single" w:sz="4" w:space="0" w:color="000000"/>
              <w:bottom w:val="single" w:sz="4" w:space="0" w:color="000000"/>
            </w:tcBorders>
            <w:shd w:val="clear" w:color="auto" w:fill="C9C9C9"/>
          </w:tcPr>
          <w:p w14:paraId="5D6BE651" w14:textId="0D242456" w:rsidR="00837DE9" w:rsidRDefault="00834B8B" w:rsidP="00CC4662">
            <w:pPr>
              <w:spacing w:after="0" w:line="240" w:lineRule="auto"/>
              <w:rPr>
                <w:rFonts w:ascii="Arial" w:eastAsia="Arial" w:hAnsi="Arial" w:cs="Arial"/>
                <w:i/>
              </w:rPr>
            </w:pPr>
            <w:r w:rsidRPr="008E2300">
              <w:rPr>
                <w:rFonts w:ascii="Arial" w:eastAsia="Arial" w:hAnsi="Arial" w:cs="Arial"/>
                <w:b/>
              </w:rPr>
              <w:t>Level 4</w:t>
            </w:r>
            <w:r w:rsidR="00837DE9" w:rsidRPr="008B49BA">
              <w:rPr>
                <w:rFonts w:ascii="Arial" w:eastAsia="Arial" w:hAnsi="Arial" w:cs="Arial"/>
                <w:i/>
              </w:rPr>
              <w:t xml:space="preserve"> </w:t>
            </w:r>
            <w:r w:rsidR="00B94A09" w:rsidRPr="00B94A09">
              <w:rPr>
                <w:rFonts w:ascii="Arial" w:eastAsia="Arial" w:hAnsi="Arial" w:cs="Arial"/>
                <w:i/>
              </w:rPr>
              <w:t xml:space="preserve">Independently interprets procedural findings and manages procedural </w:t>
            </w:r>
            <w:proofErr w:type="gramStart"/>
            <w:r w:rsidR="00B94A09" w:rsidRPr="00B94A09">
              <w:rPr>
                <w:rFonts w:ascii="Arial" w:eastAsia="Arial" w:hAnsi="Arial" w:cs="Arial"/>
                <w:i/>
              </w:rPr>
              <w:t>complications</w:t>
            </w:r>
            <w:proofErr w:type="gramEnd"/>
            <w:r w:rsidR="00B94A09" w:rsidRPr="00B94A09">
              <w:rPr>
                <w:rFonts w:ascii="Arial" w:eastAsia="Arial" w:hAnsi="Arial" w:cs="Arial"/>
                <w:i/>
              </w:rPr>
              <w:t xml:space="preserve"> </w:t>
            </w:r>
            <w:r w:rsidR="00837DE9" w:rsidRPr="008E2300">
              <w:rPr>
                <w:rFonts w:ascii="Arial" w:eastAsia="Arial" w:hAnsi="Arial" w:cs="Arial"/>
                <w:i/>
              </w:rPr>
              <w:t xml:space="preserve"> </w:t>
            </w:r>
          </w:p>
          <w:p w14:paraId="7C3222C1" w14:textId="6637F97D" w:rsidR="00834B8B" w:rsidRPr="008E2300" w:rsidRDefault="00834B8B" w:rsidP="00CC4662">
            <w:pPr>
              <w:spacing w:after="0" w:line="240" w:lineRule="auto"/>
              <w:rPr>
                <w:rFonts w:ascii="Arial" w:eastAsia="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0C9389" w14:textId="723C2372" w:rsidR="0A8E0FEA" w:rsidRPr="00981724" w:rsidRDefault="0A8E0FEA" w:rsidP="6CC0D600">
            <w:pPr>
              <w:numPr>
                <w:ilvl w:val="0"/>
                <w:numId w:val="7"/>
              </w:numPr>
              <w:pBdr>
                <w:top w:val="nil"/>
                <w:left w:val="nil"/>
                <w:bottom w:val="nil"/>
                <w:right w:val="nil"/>
                <w:between w:val="nil"/>
              </w:pBdr>
              <w:spacing w:after="0" w:line="240" w:lineRule="auto"/>
              <w:ind w:left="160" w:hanging="180"/>
              <w:rPr>
                <w:rFonts w:ascii="Arial" w:eastAsia="Arial" w:hAnsi="Arial" w:cs="Arial"/>
                <w:color w:val="000000" w:themeColor="text1"/>
              </w:rPr>
            </w:pPr>
            <w:r w:rsidRPr="00981724">
              <w:rPr>
                <w:rFonts w:ascii="Arial" w:eastAsia="Arial" w:hAnsi="Arial" w:cs="Arial"/>
                <w:color w:val="000000" w:themeColor="text1"/>
              </w:rPr>
              <w:t xml:space="preserve">Identifies findings associated with variceal bleeding during endoscopy such as red wale </w:t>
            </w:r>
            <w:proofErr w:type="gramStart"/>
            <w:r w:rsidRPr="00981724">
              <w:rPr>
                <w:rFonts w:ascii="Arial" w:eastAsia="Arial" w:hAnsi="Arial" w:cs="Arial"/>
                <w:color w:val="000000" w:themeColor="text1"/>
              </w:rPr>
              <w:t>sign</w:t>
            </w:r>
            <w:proofErr w:type="gramEnd"/>
          </w:p>
          <w:p w14:paraId="020F7E8E" w14:textId="6F9DD486" w:rsidR="798FE1BE" w:rsidRDefault="798FE1BE" w:rsidP="6CC0D600">
            <w:pPr>
              <w:numPr>
                <w:ilvl w:val="0"/>
                <w:numId w:val="7"/>
              </w:numPr>
              <w:pBdr>
                <w:top w:val="nil"/>
                <w:left w:val="nil"/>
                <w:bottom w:val="nil"/>
                <w:right w:val="nil"/>
                <w:between w:val="nil"/>
              </w:pBdr>
              <w:spacing w:after="0" w:line="240" w:lineRule="auto"/>
              <w:ind w:left="160" w:hanging="180"/>
              <w:rPr>
                <w:rFonts w:ascii="Arial" w:eastAsia="Arial" w:hAnsi="Arial" w:cs="Arial"/>
                <w:color w:val="000000" w:themeColor="text1"/>
              </w:rPr>
            </w:pPr>
            <w:r w:rsidRPr="00981724">
              <w:rPr>
                <w:rFonts w:ascii="Arial" w:eastAsia="Arial" w:hAnsi="Arial" w:cs="Arial"/>
                <w:color w:val="000000" w:themeColor="text1"/>
              </w:rPr>
              <w:t>Identifies signs of post-liver biopsy complications such as intra</w:t>
            </w:r>
            <w:r w:rsidR="00125811">
              <w:rPr>
                <w:rFonts w:ascii="Arial" w:eastAsia="Arial" w:hAnsi="Arial" w:cs="Arial"/>
                <w:color w:val="000000" w:themeColor="text1"/>
              </w:rPr>
              <w:t>-</w:t>
            </w:r>
            <w:r w:rsidRPr="00981724">
              <w:rPr>
                <w:rFonts w:ascii="Arial" w:eastAsia="Arial" w:hAnsi="Arial" w:cs="Arial"/>
                <w:color w:val="000000" w:themeColor="text1"/>
              </w:rPr>
              <w:t xml:space="preserve">abdominal bleeding and appropriately </w:t>
            </w:r>
            <w:r w:rsidR="67D34B80" w:rsidRPr="00981724">
              <w:rPr>
                <w:rFonts w:ascii="Arial" w:eastAsia="Arial" w:hAnsi="Arial" w:cs="Arial"/>
                <w:color w:val="000000" w:themeColor="text1"/>
              </w:rPr>
              <w:t xml:space="preserve">initiates management in a timely </w:t>
            </w:r>
            <w:proofErr w:type="gramStart"/>
            <w:r w:rsidR="67D34B80" w:rsidRPr="00981724">
              <w:rPr>
                <w:rFonts w:ascii="Arial" w:eastAsia="Arial" w:hAnsi="Arial" w:cs="Arial"/>
                <w:color w:val="000000" w:themeColor="text1"/>
              </w:rPr>
              <w:t>manner</w:t>
            </w:r>
            <w:proofErr w:type="gramEnd"/>
          </w:p>
          <w:p w14:paraId="61817A57" w14:textId="35223F5D" w:rsidR="00656F6B" w:rsidRPr="00837DE9" w:rsidRDefault="584C6F2C" w:rsidP="6CC0D600">
            <w:pPr>
              <w:numPr>
                <w:ilvl w:val="0"/>
                <w:numId w:val="7"/>
              </w:numPr>
              <w:spacing w:after="0" w:line="240" w:lineRule="auto"/>
              <w:ind w:left="160" w:hanging="180"/>
              <w:rPr>
                <w:rFonts w:ascii="Arial" w:hAnsi="Arial" w:cs="Arial"/>
                <w:color w:val="000000" w:themeColor="text1"/>
              </w:rPr>
            </w:pPr>
            <w:r w:rsidRPr="6CC0D600">
              <w:rPr>
                <w:rFonts w:ascii="Arial" w:hAnsi="Arial" w:cs="Arial"/>
                <w:color w:val="000000" w:themeColor="text1"/>
              </w:rPr>
              <w:t xml:space="preserve">Independently interprets findings from paracentesis that are associated with chronic liver </w:t>
            </w:r>
            <w:proofErr w:type="gramStart"/>
            <w:r w:rsidRPr="6CC0D600">
              <w:rPr>
                <w:rFonts w:ascii="Arial" w:hAnsi="Arial" w:cs="Arial"/>
                <w:color w:val="000000" w:themeColor="text1"/>
              </w:rPr>
              <w:t>disease</w:t>
            </w:r>
            <w:proofErr w:type="gramEnd"/>
            <w:r w:rsidRPr="6CC0D600">
              <w:rPr>
                <w:rFonts w:ascii="Arial" w:hAnsi="Arial" w:cs="Arial"/>
                <w:color w:val="000000" w:themeColor="text1"/>
              </w:rPr>
              <w:t xml:space="preserve"> </w:t>
            </w:r>
          </w:p>
          <w:p w14:paraId="2780442F" w14:textId="41EAC4C2" w:rsidR="00834B8B" w:rsidRPr="008E2300" w:rsidRDefault="5DD75779" w:rsidP="002D0735">
            <w:pPr>
              <w:numPr>
                <w:ilvl w:val="0"/>
                <w:numId w:val="7"/>
              </w:numPr>
              <w:pBdr>
                <w:top w:val="nil"/>
                <w:left w:val="nil"/>
                <w:bottom w:val="nil"/>
                <w:right w:val="nil"/>
                <w:between w:val="nil"/>
              </w:pBdr>
              <w:spacing w:after="0" w:line="240" w:lineRule="auto"/>
              <w:ind w:left="160" w:hanging="180"/>
              <w:rPr>
                <w:rFonts w:ascii="Arial" w:hAnsi="Arial" w:cs="Arial"/>
              </w:rPr>
            </w:pPr>
            <w:r w:rsidRPr="6CC0D600">
              <w:rPr>
                <w:rFonts w:ascii="Arial" w:hAnsi="Arial" w:cs="Arial"/>
              </w:rPr>
              <w:t xml:space="preserve">Identifies biliary stricture in patient who </w:t>
            </w:r>
            <w:r w:rsidR="72C01C5C" w:rsidRPr="6CC0D600">
              <w:rPr>
                <w:rFonts w:ascii="Arial" w:hAnsi="Arial" w:cs="Arial"/>
              </w:rPr>
              <w:t xml:space="preserve">has undergone </w:t>
            </w:r>
            <w:r w:rsidR="00156CCF">
              <w:rPr>
                <w:rFonts w:ascii="Arial" w:hAnsi="Arial" w:cs="Arial"/>
              </w:rPr>
              <w:t>endoscopic retrograde cholangiopancreatography (</w:t>
            </w:r>
            <w:r w:rsidRPr="6CC0D600">
              <w:rPr>
                <w:rFonts w:ascii="Arial" w:hAnsi="Arial" w:cs="Arial"/>
              </w:rPr>
              <w:t>ERCP</w:t>
            </w:r>
            <w:r w:rsidR="00156CCF">
              <w:rPr>
                <w:rFonts w:ascii="Arial" w:hAnsi="Arial" w:cs="Arial"/>
              </w:rPr>
              <w:t>)</w:t>
            </w:r>
            <w:r w:rsidRPr="6CC0D600">
              <w:rPr>
                <w:rFonts w:ascii="Arial" w:hAnsi="Arial" w:cs="Arial"/>
              </w:rPr>
              <w:t xml:space="preserve"> or </w:t>
            </w:r>
            <w:r w:rsidR="00EE45AE">
              <w:rPr>
                <w:rFonts w:ascii="Arial" w:hAnsi="Arial" w:cs="Arial"/>
              </w:rPr>
              <w:t>percutaneous transhepatic cholangiogram (</w:t>
            </w:r>
            <w:r w:rsidR="22B3D572" w:rsidRPr="6CC0D600">
              <w:rPr>
                <w:rFonts w:ascii="Arial" w:hAnsi="Arial" w:cs="Arial"/>
              </w:rPr>
              <w:t>PTC</w:t>
            </w:r>
            <w:r w:rsidR="00EE45AE">
              <w:rPr>
                <w:rFonts w:ascii="Arial" w:hAnsi="Arial" w:cs="Arial"/>
              </w:rPr>
              <w:t>)</w:t>
            </w:r>
          </w:p>
        </w:tc>
      </w:tr>
      <w:tr w:rsidR="00834B8B" w:rsidRPr="008E2300" w14:paraId="5588B00F" w14:textId="77777777" w:rsidTr="008E00C2">
        <w:tc>
          <w:tcPr>
            <w:tcW w:w="4950" w:type="dxa"/>
            <w:tcBorders>
              <w:top w:val="single" w:sz="4" w:space="0" w:color="000000"/>
              <w:bottom w:val="single" w:sz="4" w:space="0" w:color="000000"/>
            </w:tcBorders>
            <w:shd w:val="clear" w:color="auto" w:fill="C9C9C9"/>
          </w:tcPr>
          <w:p w14:paraId="532EA897" w14:textId="3ED47155" w:rsidR="00834B8B" w:rsidRPr="008E2300" w:rsidRDefault="00834B8B" w:rsidP="00CC4662">
            <w:pPr>
              <w:spacing w:after="0" w:line="240" w:lineRule="auto"/>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8E00C2" w:rsidRPr="008E00C2">
              <w:rPr>
                <w:rFonts w:ascii="Arial" w:eastAsia="Arial" w:hAnsi="Arial" w:cs="Arial"/>
                <w:i/>
                <w:iCs/>
              </w:rPr>
              <w:t>Serves as a role model for managing patients with comorbidities and procedural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6877D" w14:textId="2BCEA95D" w:rsidR="00A3169E" w:rsidRPr="008E2300" w:rsidRDefault="22C2BE67" w:rsidP="002D0735">
            <w:pPr>
              <w:numPr>
                <w:ilvl w:val="0"/>
                <w:numId w:val="7"/>
              </w:numPr>
              <w:pBdr>
                <w:top w:val="nil"/>
                <w:left w:val="nil"/>
                <w:bottom w:val="nil"/>
                <w:right w:val="nil"/>
                <w:between w:val="nil"/>
              </w:pBdr>
              <w:spacing w:after="0" w:line="240" w:lineRule="auto"/>
              <w:ind w:left="160" w:hanging="180"/>
              <w:rPr>
                <w:rFonts w:ascii="Arial" w:hAnsi="Arial" w:cs="Arial"/>
              </w:rPr>
            </w:pPr>
            <w:r w:rsidRPr="6CC0D600">
              <w:rPr>
                <w:rFonts w:ascii="Arial" w:hAnsi="Arial" w:cs="Arial"/>
                <w:color w:val="000000" w:themeColor="text1"/>
              </w:rPr>
              <w:t>Teaches and supervises bleeding control strategies for patients with portal hypertension</w:t>
            </w:r>
            <w:r w:rsidR="00C46099">
              <w:rPr>
                <w:rFonts w:ascii="Arial" w:hAnsi="Arial" w:cs="Arial"/>
                <w:color w:val="000000" w:themeColor="text1"/>
              </w:rPr>
              <w:t>,</w:t>
            </w:r>
            <w:r w:rsidRPr="6CC0D600">
              <w:rPr>
                <w:rFonts w:ascii="Arial" w:hAnsi="Arial" w:cs="Arial"/>
                <w:color w:val="000000" w:themeColor="text1"/>
              </w:rPr>
              <w:t xml:space="preserve"> including esophageal variceal banding or sclerotherapy</w:t>
            </w:r>
            <w:r w:rsidR="00886B5E">
              <w:rPr>
                <w:rFonts w:ascii="Arial" w:hAnsi="Arial" w:cs="Arial"/>
                <w:color w:val="000000" w:themeColor="text1"/>
              </w:rPr>
              <w:t xml:space="preserve"> </w:t>
            </w:r>
          </w:p>
        </w:tc>
      </w:tr>
      <w:tr w:rsidR="00834B8B" w:rsidRPr="008E2300" w14:paraId="0BEA65CF" w14:textId="77777777" w:rsidTr="73D0BC6E">
        <w:tc>
          <w:tcPr>
            <w:tcW w:w="4950" w:type="dxa"/>
            <w:shd w:val="clear" w:color="auto" w:fill="FFD965"/>
          </w:tcPr>
          <w:p w14:paraId="77D70DA2" w14:textId="77777777" w:rsidR="00834B8B" w:rsidRPr="008E2300" w:rsidRDefault="00834B8B" w:rsidP="00865C52">
            <w:pPr>
              <w:spacing w:after="0" w:line="240" w:lineRule="auto"/>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4B9362D" w14:textId="77777777" w:rsidR="00996A99" w:rsidRPr="003B242F" w:rsidRDefault="00996A99" w:rsidP="00996A99">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color w:val="000000" w:themeColor="text1"/>
              </w:rPr>
              <w:t>Case-based discussion</w:t>
            </w:r>
            <w:r w:rsidRPr="73D0BC6E">
              <w:rPr>
                <w:rFonts w:ascii="Arial" w:eastAsia="Arial" w:hAnsi="Arial" w:cs="Arial"/>
              </w:rPr>
              <w:t xml:space="preserve"> </w:t>
            </w:r>
          </w:p>
          <w:p w14:paraId="1032E60F" w14:textId="3AE8FBE7" w:rsidR="00834B8B" w:rsidRPr="008E2300" w:rsidRDefault="103A5870"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 xml:space="preserve">Direct observation </w:t>
            </w:r>
          </w:p>
          <w:p w14:paraId="3D3CA037" w14:textId="77777777" w:rsidR="00F575B0" w:rsidRPr="008E2300" w:rsidRDefault="5CC38220"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 xml:space="preserve">Medical record (chart) review </w:t>
            </w:r>
          </w:p>
          <w:p w14:paraId="0BB077A3" w14:textId="59DB350C" w:rsidR="00F575B0" w:rsidRPr="008E2300" w:rsidRDefault="5CC38220"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Self-assessment</w:t>
            </w:r>
          </w:p>
        </w:tc>
      </w:tr>
      <w:tr w:rsidR="00834B8B" w:rsidRPr="008E2300" w14:paraId="4584996E" w14:textId="77777777" w:rsidTr="73D0BC6E">
        <w:tc>
          <w:tcPr>
            <w:tcW w:w="4950" w:type="dxa"/>
            <w:shd w:val="clear" w:color="auto" w:fill="8DB3E2" w:themeFill="text2" w:themeFillTint="66"/>
          </w:tcPr>
          <w:p w14:paraId="3A507584" w14:textId="77777777" w:rsidR="00834B8B" w:rsidRPr="008E2300" w:rsidRDefault="00834B8B" w:rsidP="00865C52">
            <w:pPr>
              <w:spacing w:after="0" w:line="240" w:lineRule="auto"/>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hemeFill="text2" w:themeFillTint="66"/>
          </w:tcPr>
          <w:p w14:paraId="3BB90F16" w14:textId="77777777" w:rsidR="00834B8B" w:rsidRPr="008E2300" w:rsidRDefault="00834B8B" w:rsidP="00865C52">
            <w:pPr>
              <w:numPr>
                <w:ilvl w:val="0"/>
                <w:numId w:val="7"/>
              </w:numPr>
              <w:pBdr>
                <w:top w:val="nil"/>
                <w:left w:val="nil"/>
                <w:bottom w:val="nil"/>
                <w:right w:val="nil"/>
                <w:between w:val="nil"/>
              </w:pBdr>
              <w:spacing w:after="0" w:line="240" w:lineRule="auto"/>
              <w:ind w:left="180" w:hanging="180"/>
              <w:rPr>
                <w:rFonts w:ascii="Arial" w:hAnsi="Arial" w:cs="Arial"/>
              </w:rPr>
            </w:pPr>
          </w:p>
        </w:tc>
      </w:tr>
      <w:tr w:rsidR="00834B8B" w:rsidRPr="008E2300" w14:paraId="571C2162" w14:textId="77777777" w:rsidTr="73D0BC6E">
        <w:trPr>
          <w:trHeight w:val="80"/>
        </w:trPr>
        <w:tc>
          <w:tcPr>
            <w:tcW w:w="4950" w:type="dxa"/>
            <w:shd w:val="clear" w:color="auto" w:fill="A8D08D"/>
          </w:tcPr>
          <w:p w14:paraId="0AFEF405" w14:textId="77777777" w:rsidR="00834B8B" w:rsidRPr="008E2300" w:rsidRDefault="00834B8B" w:rsidP="00865C52">
            <w:pPr>
              <w:spacing w:after="0" w:line="240" w:lineRule="auto"/>
              <w:rPr>
                <w:rFonts w:ascii="Arial" w:eastAsia="Arial" w:hAnsi="Arial" w:cs="Arial"/>
              </w:rPr>
            </w:pPr>
            <w:r w:rsidRPr="008E2300">
              <w:rPr>
                <w:rFonts w:ascii="Arial" w:eastAsia="Arial" w:hAnsi="Arial" w:cs="Arial"/>
              </w:rPr>
              <w:t>Notes or Resources</w:t>
            </w:r>
          </w:p>
        </w:tc>
        <w:tc>
          <w:tcPr>
            <w:tcW w:w="9175" w:type="dxa"/>
            <w:shd w:val="clear" w:color="auto" w:fill="A8D08D"/>
          </w:tcPr>
          <w:p w14:paraId="687124B9" w14:textId="227C15FE" w:rsidR="00E270D5" w:rsidRDefault="006356D6" w:rsidP="00865C52">
            <w:pPr>
              <w:numPr>
                <w:ilvl w:val="0"/>
                <w:numId w:val="7"/>
              </w:numPr>
              <w:pBdr>
                <w:top w:val="nil"/>
                <w:left w:val="nil"/>
                <w:bottom w:val="nil"/>
                <w:right w:val="nil"/>
                <w:between w:val="nil"/>
              </w:pBdr>
              <w:spacing w:after="0" w:line="240" w:lineRule="auto"/>
              <w:ind w:left="187" w:hanging="187"/>
              <w:rPr>
                <w:rFonts w:ascii="Arial" w:hAnsi="Arial" w:cs="Arial"/>
              </w:rPr>
            </w:pPr>
            <w:r w:rsidRPr="006356D6">
              <w:rPr>
                <w:rFonts w:ascii="Arial" w:hAnsi="Arial" w:cs="Arial"/>
              </w:rPr>
              <w:t xml:space="preserve">North American Society </w:t>
            </w:r>
            <w:r w:rsidR="00E46B82">
              <w:rPr>
                <w:rFonts w:ascii="Arial" w:hAnsi="Arial" w:cs="Arial"/>
              </w:rPr>
              <w:t>f</w:t>
            </w:r>
            <w:r w:rsidRPr="006356D6">
              <w:rPr>
                <w:rFonts w:ascii="Arial" w:hAnsi="Arial" w:cs="Arial"/>
              </w:rPr>
              <w:t xml:space="preserve">or Pediatric Gastroenterology, Hepatology </w:t>
            </w:r>
            <w:r>
              <w:rPr>
                <w:rFonts w:ascii="Arial" w:hAnsi="Arial" w:cs="Arial"/>
              </w:rPr>
              <w:t>and</w:t>
            </w:r>
            <w:r w:rsidRPr="006356D6">
              <w:rPr>
                <w:rFonts w:ascii="Arial" w:hAnsi="Arial" w:cs="Arial"/>
              </w:rPr>
              <w:t xml:space="preserve"> Nutrition </w:t>
            </w:r>
            <w:r>
              <w:rPr>
                <w:rFonts w:ascii="Arial" w:hAnsi="Arial" w:cs="Arial"/>
              </w:rPr>
              <w:t>(</w:t>
            </w:r>
            <w:r w:rsidR="00E270D5" w:rsidRPr="73D0BC6E">
              <w:rPr>
                <w:rFonts w:ascii="Arial" w:hAnsi="Arial" w:cs="Arial"/>
              </w:rPr>
              <w:t>NASPGHAN</w:t>
            </w:r>
            <w:r>
              <w:rPr>
                <w:rFonts w:ascii="Arial" w:hAnsi="Arial" w:cs="Arial"/>
              </w:rPr>
              <w:t>)</w:t>
            </w:r>
            <w:r w:rsidR="00E270D5" w:rsidRPr="73D0BC6E">
              <w:rPr>
                <w:rFonts w:ascii="Arial" w:hAnsi="Arial" w:cs="Arial"/>
              </w:rPr>
              <w:t xml:space="preserve">. “Procedures Curriculum.” </w:t>
            </w:r>
            <w:hyperlink r:id="rId22">
              <w:r w:rsidR="00E270D5" w:rsidRPr="73D0BC6E">
                <w:rPr>
                  <w:rStyle w:val="Hyperlink"/>
                  <w:rFonts w:ascii="Arial" w:hAnsi="Arial" w:cs="Arial"/>
                </w:rPr>
                <w:t>https://naspghan.org/training-career-</w:t>
              </w:r>
              <w:r w:rsidR="00E270D5" w:rsidRPr="73D0BC6E">
                <w:rPr>
                  <w:rStyle w:val="Hyperlink"/>
                  <w:rFonts w:ascii="Arial" w:hAnsi="Arial" w:cs="Arial"/>
                </w:rPr>
                <w:lastRenderedPageBreak/>
                <w:t>development/for-fellowship-directors/curricular-resources/procedures-curriculum/</w:t>
              </w:r>
            </w:hyperlink>
            <w:r w:rsidR="00E270D5" w:rsidRPr="73D0BC6E">
              <w:rPr>
                <w:rFonts w:ascii="Arial" w:hAnsi="Arial" w:cs="Arial"/>
              </w:rPr>
              <w:t xml:space="preserve">. Accessed 2022.     </w:t>
            </w:r>
          </w:p>
          <w:p w14:paraId="71E41C3C" w14:textId="3BC7E7AE" w:rsidR="00F575B0" w:rsidRPr="00E270D5" w:rsidRDefault="103A5870" w:rsidP="00E270D5">
            <w:pPr>
              <w:numPr>
                <w:ilvl w:val="0"/>
                <w:numId w:val="7"/>
              </w:numPr>
              <w:pBdr>
                <w:top w:val="nil"/>
                <w:left w:val="nil"/>
                <w:bottom w:val="nil"/>
                <w:right w:val="nil"/>
                <w:between w:val="nil"/>
              </w:pBdr>
              <w:spacing w:after="0" w:line="240" w:lineRule="auto"/>
              <w:ind w:left="187" w:hanging="187"/>
              <w:rPr>
                <w:rFonts w:ascii="Arial" w:hAnsi="Arial" w:cs="Arial"/>
              </w:rPr>
            </w:pPr>
            <w:proofErr w:type="spellStart"/>
            <w:r w:rsidRPr="73D0BC6E">
              <w:rPr>
                <w:rFonts w:ascii="Arial" w:eastAsia="Arial" w:hAnsi="Arial" w:cs="Arial"/>
              </w:rPr>
              <w:t>Rockey</w:t>
            </w:r>
            <w:proofErr w:type="spellEnd"/>
            <w:r w:rsidR="0000006F">
              <w:rPr>
                <w:rFonts w:ascii="Arial" w:eastAsia="Arial" w:hAnsi="Arial" w:cs="Arial"/>
              </w:rPr>
              <w:t>,</w:t>
            </w:r>
            <w:r w:rsidRPr="73D0BC6E">
              <w:rPr>
                <w:rFonts w:ascii="Arial" w:eastAsia="Arial" w:hAnsi="Arial" w:cs="Arial"/>
              </w:rPr>
              <w:t xml:space="preserve"> D</w:t>
            </w:r>
            <w:r w:rsidR="0000006F">
              <w:rPr>
                <w:rFonts w:ascii="Arial" w:eastAsia="Arial" w:hAnsi="Arial" w:cs="Arial"/>
              </w:rPr>
              <w:t>on C.</w:t>
            </w:r>
            <w:r w:rsidRPr="73D0BC6E">
              <w:rPr>
                <w:rFonts w:ascii="Arial" w:eastAsia="Arial" w:hAnsi="Arial" w:cs="Arial"/>
              </w:rPr>
              <w:t xml:space="preserve">, </w:t>
            </w:r>
            <w:r w:rsidR="00E62E83" w:rsidRPr="00E62E83">
              <w:rPr>
                <w:rFonts w:ascii="Arial" w:eastAsia="Arial" w:hAnsi="Arial" w:cs="Arial"/>
              </w:rPr>
              <w:t xml:space="preserve">Stephen H. Caldwell, Zachary D. Goodman, Rendon C. Nelson, </w:t>
            </w:r>
            <w:r w:rsidR="00E62E83">
              <w:rPr>
                <w:rFonts w:ascii="Arial" w:eastAsia="Arial" w:hAnsi="Arial" w:cs="Arial"/>
              </w:rPr>
              <w:t xml:space="preserve">and </w:t>
            </w:r>
            <w:r w:rsidR="00E62E83" w:rsidRPr="00E62E83">
              <w:rPr>
                <w:rFonts w:ascii="Arial" w:eastAsia="Arial" w:hAnsi="Arial" w:cs="Arial"/>
              </w:rPr>
              <w:t>Alastair D. Smith</w:t>
            </w:r>
            <w:r w:rsidR="00E62E83">
              <w:rPr>
                <w:rFonts w:ascii="Arial" w:eastAsia="Arial" w:hAnsi="Arial" w:cs="Arial"/>
              </w:rPr>
              <w:t>. 2009.</w:t>
            </w:r>
            <w:r w:rsidR="00E62E83" w:rsidRPr="00E62E83">
              <w:rPr>
                <w:rFonts w:ascii="Arial" w:eastAsia="Arial" w:hAnsi="Arial" w:cs="Arial"/>
              </w:rPr>
              <w:t xml:space="preserve"> </w:t>
            </w:r>
            <w:r w:rsidR="00E62E83">
              <w:rPr>
                <w:rFonts w:ascii="Arial" w:eastAsia="Arial" w:hAnsi="Arial" w:cs="Arial"/>
              </w:rPr>
              <w:t>“</w:t>
            </w:r>
            <w:r w:rsidRPr="73D0BC6E">
              <w:rPr>
                <w:rFonts w:ascii="Arial" w:eastAsia="Arial" w:hAnsi="Arial" w:cs="Arial"/>
              </w:rPr>
              <w:t>Liver biopsy.</w:t>
            </w:r>
            <w:r w:rsidR="00E62E83">
              <w:rPr>
                <w:rFonts w:ascii="Arial" w:eastAsia="Arial" w:hAnsi="Arial" w:cs="Arial"/>
              </w:rPr>
              <w:t>”</w:t>
            </w:r>
            <w:r w:rsidRPr="73D0BC6E">
              <w:rPr>
                <w:rFonts w:ascii="Arial" w:eastAsia="Arial" w:hAnsi="Arial" w:cs="Arial"/>
              </w:rPr>
              <w:t xml:space="preserve"> </w:t>
            </w:r>
            <w:r w:rsidRPr="73D0BC6E">
              <w:rPr>
                <w:rFonts w:ascii="Arial" w:eastAsia="Arial" w:hAnsi="Arial" w:cs="Arial"/>
                <w:i/>
                <w:iCs/>
              </w:rPr>
              <w:t>Hepatology</w:t>
            </w:r>
            <w:r w:rsidR="00E62E83">
              <w:rPr>
                <w:rFonts w:ascii="Arial" w:eastAsia="Arial" w:hAnsi="Arial" w:cs="Arial"/>
              </w:rPr>
              <w:t xml:space="preserve"> </w:t>
            </w:r>
            <w:r w:rsidRPr="73D0BC6E">
              <w:rPr>
                <w:rFonts w:ascii="Arial" w:eastAsia="Arial" w:hAnsi="Arial" w:cs="Arial"/>
              </w:rPr>
              <w:t>49(3):</w:t>
            </w:r>
            <w:r w:rsidR="00E62E83">
              <w:rPr>
                <w:rFonts w:ascii="Arial" w:eastAsia="Arial" w:hAnsi="Arial" w:cs="Arial"/>
              </w:rPr>
              <w:t xml:space="preserve"> </w:t>
            </w:r>
            <w:r w:rsidRPr="73D0BC6E">
              <w:rPr>
                <w:rFonts w:ascii="Arial" w:eastAsia="Arial" w:hAnsi="Arial" w:cs="Arial"/>
              </w:rPr>
              <w:t>1017-1044.</w:t>
            </w:r>
            <w:r w:rsidR="00D35845">
              <w:rPr>
                <w:rFonts w:ascii="Arial" w:eastAsia="Arial" w:hAnsi="Arial" w:cs="Arial"/>
              </w:rPr>
              <w:t xml:space="preserve"> </w:t>
            </w:r>
            <w:hyperlink r:id="rId23" w:history="1">
              <w:r w:rsidR="00D35845" w:rsidRPr="00861B4A">
                <w:rPr>
                  <w:rStyle w:val="Hyperlink"/>
                  <w:rFonts w:ascii="Arial" w:eastAsia="Arial" w:hAnsi="Arial" w:cs="Arial"/>
                </w:rPr>
                <w:t>https://doi.org/10.1002/hep.22742</w:t>
              </w:r>
            </w:hyperlink>
            <w:r w:rsidR="00D35845">
              <w:rPr>
                <w:rFonts w:ascii="Arial" w:eastAsia="Arial" w:hAnsi="Arial" w:cs="Arial"/>
              </w:rPr>
              <w:t xml:space="preserve">. </w:t>
            </w:r>
          </w:p>
        </w:tc>
      </w:tr>
    </w:tbl>
    <w:p w14:paraId="1ED746EE" w14:textId="340FBF70" w:rsidR="00D6528E" w:rsidRDefault="00D6528E" w:rsidP="00865C52">
      <w:pPr>
        <w:spacing w:after="0" w:line="240" w:lineRule="auto"/>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941F7" w:rsidRPr="0081398F" w14:paraId="3C9DA111" w14:textId="77777777" w:rsidTr="18020996">
        <w:trPr>
          <w:trHeight w:val="760"/>
        </w:trPr>
        <w:tc>
          <w:tcPr>
            <w:tcW w:w="14125" w:type="dxa"/>
            <w:gridSpan w:val="2"/>
            <w:shd w:val="clear" w:color="auto" w:fill="9CC3E5"/>
          </w:tcPr>
          <w:p w14:paraId="7C1D739C" w14:textId="48D3A5EB" w:rsidR="00083D18" w:rsidRPr="0081398F" w:rsidRDefault="00083D18" w:rsidP="00865C52">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Patient Care </w:t>
            </w:r>
            <w:r w:rsidR="00A3169E">
              <w:rPr>
                <w:rFonts w:ascii="Arial" w:eastAsia="Arial" w:hAnsi="Arial" w:cs="Arial"/>
                <w:b/>
              </w:rPr>
              <w:t>5</w:t>
            </w:r>
            <w:r w:rsidRPr="0081398F">
              <w:rPr>
                <w:rFonts w:ascii="Arial" w:eastAsia="Arial" w:hAnsi="Arial" w:cs="Arial"/>
                <w:b/>
              </w:rPr>
              <w:t xml:space="preserve">: </w:t>
            </w:r>
            <w:r w:rsidR="009614D0">
              <w:rPr>
                <w:rFonts w:ascii="Arial" w:eastAsia="Arial" w:hAnsi="Arial" w:cs="Arial"/>
                <w:b/>
              </w:rPr>
              <w:t>Pre-</w:t>
            </w:r>
            <w:r w:rsidRPr="0081398F">
              <w:rPr>
                <w:rFonts w:ascii="Arial" w:eastAsia="Arial" w:hAnsi="Arial" w:cs="Arial"/>
                <w:b/>
              </w:rPr>
              <w:t>Transplant</w:t>
            </w:r>
            <w:r w:rsidR="008722F1">
              <w:rPr>
                <w:rFonts w:ascii="Arial" w:eastAsia="Arial" w:hAnsi="Arial" w:cs="Arial"/>
                <w:b/>
              </w:rPr>
              <w:t xml:space="preserve"> Hepatology </w:t>
            </w:r>
          </w:p>
          <w:p w14:paraId="10E90FAD" w14:textId="0A4427AA" w:rsidR="00083D18" w:rsidRPr="0081398F" w:rsidRDefault="6F3789C0" w:rsidP="00865C52">
            <w:pPr>
              <w:spacing w:after="0" w:line="240" w:lineRule="auto"/>
              <w:ind w:left="187"/>
              <w:rPr>
                <w:rFonts w:ascii="Arial" w:hAnsi="Arial" w:cs="Arial"/>
                <w:b/>
                <w:bCs/>
              </w:rPr>
            </w:pPr>
            <w:r w:rsidRPr="73D0BC6E">
              <w:rPr>
                <w:rFonts w:ascii="Arial" w:eastAsia="Arial" w:hAnsi="Arial" w:cs="Arial"/>
                <w:b/>
                <w:bCs/>
              </w:rPr>
              <w:t>Overall Intent:</w:t>
            </w:r>
            <w:r w:rsidRPr="73D0BC6E">
              <w:rPr>
                <w:rFonts w:ascii="Arial" w:eastAsia="Arial" w:hAnsi="Arial" w:cs="Arial"/>
              </w:rPr>
              <w:t xml:space="preserve"> </w:t>
            </w:r>
            <w:r w:rsidRPr="73D0BC6E">
              <w:rPr>
                <w:rFonts w:ascii="Arial" w:hAnsi="Arial" w:cs="Arial"/>
              </w:rPr>
              <w:t>To identify, evaluate</w:t>
            </w:r>
            <w:r w:rsidR="00573E89">
              <w:rPr>
                <w:rFonts w:ascii="Arial" w:hAnsi="Arial" w:cs="Arial"/>
              </w:rPr>
              <w:t>,</w:t>
            </w:r>
            <w:r w:rsidRPr="73D0BC6E">
              <w:rPr>
                <w:rFonts w:ascii="Arial" w:hAnsi="Arial" w:cs="Arial"/>
              </w:rPr>
              <w:t xml:space="preserve"> and manage patients along with the multidisciplinary team before </w:t>
            </w:r>
            <w:r w:rsidR="3CCDB322" w:rsidRPr="73D0BC6E">
              <w:rPr>
                <w:rFonts w:ascii="Arial" w:hAnsi="Arial" w:cs="Arial"/>
              </w:rPr>
              <w:t xml:space="preserve">liver </w:t>
            </w:r>
            <w:proofErr w:type="gramStart"/>
            <w:r w:rsidRPr="73D0BC6E">
              <w:rPr>
                <w:rFonts w:ascii="Arial" w:hAnsi="Arial" w:cs="Arial"/>
              </w:rPr>
              <w:t>transplantation</w:t>
            </w:r>
            <w:proofErr w:type="gramEnd"/>
          </w:p>
          <w:p w14:paraId="580B17D1" w14:textId="77777777" w:rsidR="00083D18" w:rsidRPr="0081398F" w:rsidRDefault="00083D18" w:rsidP="00865C52">
            <w:pPr>
              <w:spacing w:after="0" w:line="240" w:lineRule="auto"/>
              <w:ind w:left="187"/>
              <w:rPr>
                <w:rFonts w:ascii="Arial" w:eastAsia="Arial" w:hAnsi="Arial" w:cs="Arial"/>
              </w:rPr>
            </w:pPr>
          </w:p>
        </w:tc>
      </w:tr>
      <w:tr w:rsidR="00B755FB" w:rsidRPr="0081398F" w14:paraId="5FB7F499" w14:textId="77777777" w:rsidTr="18020996">
        <w:tc>
          <w:tcPr>
            <w:tcW w:w="4950" w:type="dxa"/>
            <w:shd w:val="clear" w:color="auto" w:fill="FAC090"/>
          </w:tcPr>
          <w:p w14:paraId="0638D17C" w14:textId="77777777" w:rsidR="00083D18" w:rsidRPr="0081398F" w:rsidRDefault="00083D18" w:rsidP="00865C52">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4CC94063" w14:textId="77777777" w:rsidR="00083D18" w:rsidRPr="0081398F" w:rsidRDefault="00083D18" w:rsidP="00865C52">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8A6B84" w:rsidRPr="0094179C" w14:paraId="7AD6DD3F" w14:textId="77777777" w:rsidTr="002D76EA">
        <w:tc>
          <w:tcPr>
            <w:tcW w:w="4950" w:type="dxa"/>
            <w:tcBorders>
              <w:top w:val="single" w:sz="4" w:space="0" w:color="000000"/>
              <w:bottom w:val="single" w:sz="4" w:space="0" w:color="000000"/>
            </w:tcBorders>
            <w:shd w:val="clear" w:color="auto" w:fill="C9C9C9"/>
          </w:tcPr>
          <w:p w14:paraId="2F2F7B3B" w14:textId="074D922C" w:rsidR="00083D18" w:rsidRPr="0081398F" w:rsidRDefault="00083D18" w:rsidP="00865C52">
            <w:pPr>
              <w:spacing w:after="0" w:line="240" w:lineRule="auto"/>
              <w:rPr>
                <w:rFonts w:ascii="Arial" w:eastAsia="Arial" w:hAnsi="Arial" w:cs="Arial"/>
              </w:rPr>
            </w:pPr>
            <w:r w:rsidRPr="0081398F">
              <w:rPr>
                <w:rFonts w:ascii="Arial" w:eastAsia="Arial" w:hAnsi="Arial" w:cs="Arial"/>
                <w:b/>
              </w:rPr>
              <w:t>Level 1</w:t>
            </w:r>
            <w:r w:rsidRPr="0081398F">
              <w:rPr>
                <w:rFonts w:ascii="Arial" w:eastAsia="Arial" w:hAnsi="Arial" w:cs="Arial"/>
              </w:rPr>
              <w:t xml:space="preserve"> </w:t>
            </w:r>
            <w:r w:rsidR="009B469C" w:rsidRPr="009B469C">
              <w:rPr>
                <w:rFonts w:ascii="Arial" w:eastAsia="Arial" w:hAnsi="Arial" w:cs="Arial"/>
                <w:i/>
                <w:iCs/>
              </w:rPr>
              <w:t xml:space="preserve">Identifies patients who are eligible for liver transplant </w:t>
            </w:r>
            <w:proofErr w:type="gramStart"/>
            <w:r w:rsidR="009B469C" w:rsidRPr="009B469C">
              <w:rPr>
                <w:rFonts w:ascii="Arial" w:eastAsia="Arial" w:hAnsi="Arial" w:cs="Arial"/>
                <w:i/>
                <w:iCs/>
              </w:rPr>
              <w:t>evaluation</w:t>
            </w:r>
            <w:proofErr w:type="gramEnd"/>
          </w:p>
          <w:p w14:paraId="4B97649E" w14:textId="77777777" w:rsidR="00083D18" w:rsidRPr="0081398F" w:rsidRDefault="00083D18" w:rsidP="00865C52">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FBE79B" w14:textId="27A2DEEE" w:rsidR="00083D18" w:rsidRDefault="008C634E"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Identifies that a patient with biliary atresia and growth failure</w:t>
            </w:r>
            <w:r w:rsidRPr="73D0BC6E">
              <w:rPr>
                <w:rFonts w:ascii="Arial" w:eastAsia="Arial" w:hAnsi="Arial" w:cs="Arial"/>
              </w:rPr>
              <w:t xml:space="preserve"> </w:t>
            </w:r>
            <w:r w:rsidR="6F3789C0" w:rsidRPr="73D0BC6E">
              <w:rPr>
                <w:rFonts w:ascii="Arial" w:eastAsia="Arial" w:hAnsi="Arial" w:cs="Arial"/>
              </w:rPr>
              <w:t>warrant</w:t>
            </w:r>
            <w:r>
              <w:rPr>
                <w:rFonts w:ascii="Arial" w:eastAsia="Arial" w:hAnsi="Arial" w:cs="Arial"/>
              </w:rPr>
              <w:t>s a</w:t>
            </w:r>
            <w:r w:rsidR="6F3789C0" w:rsidRPr="73D0BC6E">
              <w:rPr>
                <w:rFonts w:ascii="Arial" w:eastAsia="Arial" w:hAnsi="Arial" w:cs="Arial"/>
              </w:rPr>
              <w:t xml:space="preserve"> </w:t>
            </w:r>
            <w:r w:rsidR="186014EC" w:rsidRPr="73D0BC6E">
              <w:rPr>
                <w:rFonts w:ascii="Arial" w:eastAsia="Arial" w:hAnsi="Arial" w:cs="Arial"/>
              </w:rPr>
              <w:t>liver</w:t>
            </w:r>
            <w:r w:rsidR="6F3789C0" w:rsidRPr="73D0BC6E">
              <w:rPr>
                <w:rFonts w:ascii="Arial" w:eastAsia="Arial" w:hAnsi="Arial" w:cs="Arial"/>
              </w:rPr>
              <w:t xml:space="preserve"> transplant</w:t>
            </w:r>
            <w:r w:rsidR="2EB5A818" w:rsidRPr="73D0BC6E">
              <w:rPr>
                <w:rFonts w:ascii="Arial" w:eastAsia="Arial" w:hAnsi="Arial" w:cs="Arial"/>
              </w:rPr>
              <w:t xml:space="preserve"> </w:t>
            </w:r>
            <w:proofErr w:type="gramStart"/>
            <w:r w:rsidR="2EB5A818" w:rsidRPr="73D0BC6E">
              <w:rPr>
                <w:rFonts w:ascii="Arial" w:eastAsia="Arial" w:hAnsi="Arial" w:cs="Arial"/>
              </w:rPr>
              <w:t>evaluation</w:t>
            </w:r>
            <w:proofErr w:type="gramEnd"/>
          </w:p>
          <w:p w14:paraId="7454F8BA" w14:textId="2E8AA7B9" w:rsidR="00FA02D4" w:rsidRPr="0094179C" w:rsidRDefault="00FA02D4" w:rsidP="002D0735">
            <w:pPr>
              <w:pBdr>
                <w:top w:val="nil"/>
                <w:left w:val="nil"/>
                <w:bottom w:val="nil"/>
                <w:right w:val="nil"/>
                <w:between w:val="nil"/>
              </w:pBdr>
              <w:spacing w:after="0" w:line="240" w:lineRule="auto"/>
              <w:rPr>
                <w:rFonts w:ascii="Arial" w:eastAsia="Arial" w:hAnsi="Arial" w:cs="Arial"/>
              </w:rPr>
            </w:pPr>
          </w:p>
        </w:tc>
      </w:tr>
      <w:tr w:rsidR="008A6B84" w:rsidRPr="00956557" w14:paraId="6AA53E6E" w14:textId="77777777" w:rsidTr="002D76EA">
        <w:tc>
          <w:tcPr>
            <w:tcW w:w="4950" w:type="dxa"/>
            <w:tcBorders>
              <w:top w:val="single" w:sz="4" w:space="0" w:color="000000"/>
              <w:bottom w:val="single" w:sz="4" w:space="0" w:color="000000"/>
            </w:tcBorders>
            <w:shd w:val="clear" w:color="auto" w:fill="C9C9C9"/>
          </w:tcPr>
          <w:p w14:paraId="0F6D6201" w14:textId="222A6171" w:rsidR="00083D18" w:rsidRPr="0081398F" w:rsidRDefault="00083D18" w:rsidP="0008651B">
            <w:pPr>
              <w:spacing w:after="0" w:line="240" w:lineRule="auto"/>
              <w:rPr>
                <w:rFonts w:ascii="Arial" w:eastAsia="Arial" w:hAnsi="Arial" w:cs="Arial"/>
                <w:i/>
              </w:rPr>
            </w:pPr>
            <w:r w:rsidRPr="0081398F">
              <w:rPr>
                <w:rFonts w:ascii="Arial" w:eastAsia="Arial" w:hAnsi="Arial" w:cs="Arial"/>
                <w:b/>
                <w:bCs/>
              </w:rPr>
              <w:t>Level 2</w:t>
            </w:r>
            <w:r w:rsidRPr="0081398F">
              <w:rPr>
                <w:rFonts w:ascii="Arial" w:eastAsia="Arial" w:hAnsi="Arial" w:cs="Arial"/>
              </w:rPr>
              <w:t xml:space="preserve"> </w:t>
            </w:r>
            <w:r w:rsidR="00ED7B3D" w:rsidRPr="00ED7B3D">
              <w:rPr>
                <w:rFonts w:ascii="Arial" w:eastAsia="Arial" w:hAnsi="Arial" w:cs="Arial"/>
                <w:i/>
                <w:iCs/>
              </w:rPr>
              <w:t>Evaluates patients using program selection criteria,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E2D452" w14:textId="7CB90500" w:rsidR="00B71DDB" w:rsidRDefault="253C4E9E"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Identif</w:t>
            </w:r>
            <w:r w:rsidR="005F0159">
              <w:rPr>
                <w:rFonts w:ascii="Arial" w:eastAsia="Arial" w:hAnsi="Arial" w:cs="Arial"/>
              </w:rPr>
              <w:t>ies</w:t>
            </w:r>
            <w:r w:rsidRPr="73D0BC6E">
              <w:rPr>
                <w:rFonts w:ascii="Arial" w:eastAsia="Arial" w:hAnsi="Arial" w:cs="Arial"/>
              </w:rPr>
              <w:t xml:space="preserve"> potential alternative therapies besides transplant</w:t>
            </w:r>
            <w:r w:rsidR="326B707A" w:rsidRPr="73D0BC6E">
              <w:rPr>
                <w:rFonts w:ascii="Arial" w:eastAsia="Arial" w:hAnsi="Arial" w:cs="Arial"/>
              </w:rPr>
              <w:t xml:space="preserve"> </w:t>
            </w:r>
            <w:r w:rsidR="0014130E">
              <w:rPr>
                <w:rFonts w:ascii="Arial" w:eastAsia="Arial" w:hAnsi="Arial" w:cs="Arial"/>
              </w:rPr>
              <w:t xml:space="preserve">such as </w:t>
            </w:r>
            <w:r w:rsidR="326B707A" w:rsidRPr="73D0BC6E">
              <w:rPr>
                <w:rFonts w:ascii="Arial" w:eastAsia="Arial" w:hAnsi="Arial" w:cs="Arial"/>
              </w:rPr>
              <w:t>dietary therapy</w:t>
            </w:r>
            <w:r w:rsidR="0014130E">
              <w:rPr>
                <w:rFonts w:ascii="Arial" w:eastAsia="Arial" w:hAnsi="Arial" w:cs="Arial"/>
              </w:rPr>
              <w:t xml:space="preserve"> or</w:t>
            </w:r>
            <w:r w:rsidR="326B707A" w:rsidRPr="73D0BC6E">
              <w:rPr>
                <w:rFonts w:ascii="Arial" w:eastAsia="Arial" w:hAnsi="Arial" w:cs="Arial"/>
              </w:rPr>
              <w:t xml:space="preserve"> surgical </w:t>
            </w:r>
            <w:proofErr w:type="gramStart"/>
            <w:r w:rsidR="326B707A" w:rsidRPr="73D0BC6E">
              <w:rPr>
                <w:rFonts w:ascii="Arial" w:eastAsia="Arial" w:hAnsi="Arial" w:cs="Arial"/>
              </w:rPr>
              <w:t>shunts</w:t>
            </w:r>
            <w:proofErr w:type="gramEnd"/>
          </w:p>
          <w:p w14:paraId="202C9D8F" w14:textId="4BE13B06" w:rsidR="00083D18" w:rsidRPr="0014130E" w:rsidRDefault="00B71DDB" w:rsidP="0014130E">
            <w:pPr>
              <w:numPr>
                <w:ilvl w:val="0"/>
                <w:numId w:val="1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Recognizes that a patient with active </w:t>
            </w:r>
            <w:r w:rsidR="00503755">
              <w:rPr>
                <w:rFonts w:ascii="Arial" w:eastAsia="Arial" w:hAnsi="Arial" w:cs="Arial"/>
              </w:rPr>
              <w:t xml:space="preserve">leukemia and subsequent liver failure is not a liver transplant candidate </w:t>
            </w:r>
          </w:p>
        </w:tc>
      </w:tr>
      <w:tr w:rsidR="008A6B84" w:rsidRPr="0094179C" w14:paraId="253A049F" w14:textId="77777777" w:rsidTr="002D76EA">
        <w:tc>
          <w:tcPr>
            <w:tcW w:w="4950" w:type="dxa"/>
            <w:tcBorders>
              <w:top w:val="single" w:sz="4" w:space="0" w:color="000000"/>
              <w:bottom w:val="single" w:sz="4" w:space="0" w:color="000000"/>
            </w:tcBorders>
            <w:shd w:val="clear" w:color="auto" w:fill="C9C9C9"/>
          </w:tcPr>
          <w:p w14:paraId="0DB7E5E0" w14:textId="6FD691E2" w:rsidR="00083D18" w:rsidRPr="0081398F" w:rsidRDefault="00083D18" w:rsidP="00E6081D">
            <w:pPr>
              <w:spacing w:after="0" w:line="240" w:lineRule="auto"/>
              <w:rPr>
                <w:rFonts w:ascii="Arial" w:eastAsia="Arial" w:hAnsi="Arial" w:cs="Arial"/>
                <w:i/>
                <w:color w:val="000000"/>
              </w:rPr>
            </w:pPr>
            <w:r w:rsidRPr="0081398F">
              <w:rPr>
                <w:rFonts w:ascii="Arial" w:eastAsia="Arial" w:hAnsi="Arial" w:cs="Arial"/>
                <w:b/>
              </w:rPr>
              <w:t>Level 3</w:t>
            </w:r>
            <w:r w:rsidRPr="00423260">
              <w:rPr>
                <w:rFonts w:ascii="Arial" w:eastAsia="Arial" w:hAnsi="Arial" w:cs="Arial"/>
                <w:i/>
                <w:iCs/>
              </w:rPr>
              <w:t xml:space="preserve"> </w:t>
            </w:r>
            <w:r w:rsidR="007F02A5" w:rsidRPr="00423260">
              <w:rPr>
                <w:rFonts w:ascii="Arial" w:eastAsia="Arial" w:hAnsi="Arial" w:cs="Arial"/>
                <w:i/>
                <w:iCs/>
              </w:rPr>
              <w:t xml:space="preserve">Independently </w:t>
            </w:r>
            <w:r w:rsidR="006C2B68" w:rsidRPr="00423260">
              <w:rPr>
                <w:rFonts w:ascii="Arial" w:eastAsia="Arial" w:hAnsi="Arial" w:cs="Arial"/>
                <w:i/>
                <w:iCs/>
              </w:rPr>
              <w:t>evaluates patients</w:t>
            </w:r>
            <w:r w:rsidR="007815E4" w:rsidRPr="00423260">
              <w:rPr>
                <w:rFonts w:ascii="Arial" w:eastAsia="Arial" w:hAnsi="Arial" w:cs="Arial"/>
                <w:i/>
                <w:iCs/>
              </w:rPr>
              <w:t xml:space="preserve">, including complexities of </w:t>
            </w:r>
            <w:r w:rsidR="006C2B68" w:rsidRPr="00423260">
              <w:rPr>
                <w:rFonts w:ascii="Arial" w:eastAsia="Arial" w:hAnsi="Arial" w:cs="Arial"/>
                <w:i/>
                <w:iCs/>
              </w:rPr>
              <w:t>selection criteria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FA7998" w14:textId="76D4089A" w:rsidR="00083D18" w:rsidRDefault="1F0E5026"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Recognizes</w:t>
            </w:r>
            <w:r w:rsidR="00AC3E00">
              <w:rPr>
                <w:rFonts w:ascii="Arial" w:eastAsia="Arial" w:hAnsi="Arial" w:cs="Arial"/>
              </w:rPr>
              <w:t xml:space="preserve"> that a</w:t>
            </w:r>
            <w:r w:rsidRPr="73D0BC6E">
              <w:rPr>
                <w:rFonts w:ascii="Arial" w:eastAsia="Arial" w:hAnsi="Arial" w:cs="Arial"/>
              </w:rPr>
              <w:t xml:space="preserve"> patient</w:t>
            </w:r>
            <w:r w:rsidR="00AC3E00">
              <w:rPr>
                <w:rFonts w:ascii="Arial" w:eastAsia="Arial" w:hAnsi="Arial" w:cs="Arial"/>
              </w:rPr>
              <w:t xml:space="preserve"> with</w:t>
            </w:r>
            <w:r w:rsidR="5AA274CF" w:rsidRPr="73D0BC6E">
              <w:rPr>
                <w:rFonts w:ascii="Arial" w:eastAsia="Arial" w:hAnsi="Arial" w:cs="Arial"/>
              </w:rPr>
              <w:t xml:space="preserve"> </w:t>
            </w:r>
            <w:r w:rsidRPr="73D0BC6E">
              <w:rPr>
                <w:rFonts w:ascii="Arial" w:eastAsia="Arial" w:hAnsi="Arial" w:cs="Arial"/>
              </w:rPr>
              <w:t xml:space="preserve">hepatopulmonary syndrome </w:t>
            </w:r>
            <w:r w:rsidR="55140824" w:rsidRPr="73D0BC6E">
              <w:rPr>
                <w:rFonts w:ascii="Arial" w:eastAsia="Arial" w:hAnsi="Arial" w:cs="Arial"/>
              </w:rPr>
              <w:t>require</w:t>
            </w:r>
            <w:r w:rsidR="00AC3E00">
              <w:rPr>
                <w:rFonts w:ascii="Arial" w:eastAsia="Arial" w:hAnsi="Arial" w:cs="Arial"/>
              </w:rPr>
              <w:t>s</w:t>
            </w:r>
            <w:r w:rsidR="55140824" w:rsidRPr="73D0BC6E">
              <w:rPr>
                <w:rFonts w:ascii="Arial" w:eastAsia="Arial" w:hAnsi="Arial" w:cs="Arial"/>
              </w:rPr>
              <w:t xml:space="preserve"> further evaluation and management</w:t>
            </w:r>
            <w:r w:rsidR="00AC3E00">
              <w:rPr>
                <w:rFonts w:ascii="Arial" w:eastAsia="Arial" w:hAnsi="Arial" w:cs="Arial"/>
              </w:rPr>
              <w:t xml:space="preserve"> prior to transplant </w:t>
            </w:r>
            <w:proofErr w:type="gramStart"/>
            <w:r w:rsidR="00AC3E00">
              <w:rPr>
                <w:rFonts w:ascii="Arial" w:eastAsia="Arial" w:hAnsi="Arial" w:cs="Arial"/>
              </w:rPr>
              <w:t>listing</w:t>
            </w:r>
            <w:proofErr w:type="gramEnd"/>
            <w:r w:rsidR="00AC3E00">
              <w:rPr>
                <w:rFonts w:ascii="Arial" w:eastAsia="Arial" w:hAnsi="Arial" w:cs="Arial"/>
              </w:rPr>
              <w:t xml:space="preserve"> </w:t>
            </w:r>
          </w:p>
          <w:p w14:paraId="31304E56" w14:textId="6C77EC90" w:rsidR="002D0CA2" w:rsidRPr="00AC6133" w:rsidRDefault="31913A89" w:rsidP="00AC6133">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Demonstrate</w:t>
            </w:r>
            <w:r w:rsidR="00AC6133">
              <w:rPr>
                <w:rFonts w:ascii="Arial" w:eastAsia="Arial" w:hAnsi="Arial" w:cs="Arial"/>
              </w:rPr>
              <w:t>s</w:t>
            </w:r>
            <w:r w:rsidRPr="73D0BC6E">
              <w:rPr>
                <w:rFonts w:ascii="Arial" w:eastAsia="Arial" w:hAnsi="Arial" w:cs="Arial"/>
              </w:rPr>
              <w:t xml:space="preserve"> awareness of ethical considerations </w:t>
            </w:r>
            <w:r w:rsidR="27450477" w:rsidRPr="73D0BC6E">
              <w:rPr>
                <w:rFonts w:ascii="Arial" w:eastAsia="Arial" w:hAnsi="Arial" w:cs="Arial"/>
              </w:rPr>
              <w:t xml:space="preserve">when evaluating and listing a patient for transplant </w:t>
            </w:r>
          </w:p>
        </w:tc>
      </w:tr>
      <w:tr w:rsidR="008A6B84" w:rsidRPr="0094179C" w14:paraId="0DCBD60A" w14:textId="77777777" w:rsidTr="002D76EA">
        <w:tc>
          <w:tcPr>
            <w:tcW w:w="4950" w:type="dxa"/>
            <w:tcBorders>
              <w:top w:val="single" w:sz="4" w:space="0" w:color="000000"/>
              <w:bottom w:val="single" w:sz="4" w:space="0" w:color="000000"/>
            </w:tcBorders>
            <w:shd w:val="clear" w:color="auto" w:fill="C9C9C9"/>
          </w:tcPr>
          <w:p w14:paraId="2D8F1505" w14:textId="6A23C5A9" w:rsidR="00083D18" w:rsidRPr="0081398F" w:rsidRDefault="00083D18" w:rsidP="008E0315">
            <w:pPr>
              <w:spacing w:after="0" w:line="240" w:lineRule="auto"/>
              <w:rPr>
                <w:rFonts w:ascii="Arial" w:eastAsia="Arial" w:hAnsi="Arial" w:cs="Arial"/>
                <w:i/>
              </w:rPr>
            </w:pPr>
            <w:r w:rsidRPr="0081398F">
              <w:rPr>
                <w:rFonts w:ascii="Arial" w:eastAsia="Arial" w:hAnsi="Arial" w:cs="Arial"/>
                <w:b/>
              </w:rPr>
              <w:t>Level 4</w:t>
            </w:r>
            <w:r w:rsidRPr="0081398F">
              <w:rPr>
                <w:rFonts w:ascii="Arial" w:eastAsia="Arial" w:hAnsi="Arial" w:cs="Arial"/>
              </w:rPr>
              <w:t xml:space="preserve"> </w:t>
            </w:r>
            <w:r w:rsidR="00A71CEC" w:rsidRPr="00A71CEC">
              <w:rPr>
                <w:rFonts w:ascii="Arial" w:eastAsia="Arial" w:hAnsi="Arial" w:cs="Arial"/>
                <w:i/>
                <w:iCs/>
              </w:rPr>
              <w:t>Independently determines eligibility for listing a patient for transplant; performs ongoing reassessment for continued eligibility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8B36C" w14:textId="223556FE" w:rsidR="00083D18" w:rsidRDefault="4499D4AE"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Determines the suitability of a patient for liver transplant and presents this assessment to the multidisciplinary </w:t>
            </w:r>
            <w:proofErr w:type="gramStart"/>
            <w:r w:rsidRPr="73D0BC6E">
              <w:rPr>
                <w:rFonts w:ascii="Arial" w:eastAsia="Arial" w:hAnsi="Arial" w:cs="Arial"/>
              </w:rPr>
              <w:t>team</w:t>
            </w:r>
            <w:proofErr w:type="gramEnd"/>
            <w:r w:rsidRPr="73D0BC6E">
              <w:rPr>
                <w:rFonts w:ascii="Arial" w:eastAsia="Arial" w:hAnsi="Arial" w:cs="Arial"/>
              </w:rPr>
              <w:t xml:space="preserve"> </w:t>
            </w:r>
          </w:p>
          <w:p w14:paraId="7B2B3DAE" w14:textId="375CD425" w:rsidR="00083D18" w:rsidRDefault="3ED431E4"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Incorporates ethical considerations into listing </w:t>
            </w:r>
            <w:proofErr w:type="gramStart"/>
            <w:r w:rsidRPr="73D0BC6E">
              <w:rPr>
                <w:rFonts w:ascii="Arial" w:eastAsia="Arial" w:hAnsi="Arial" w:cs="Arial"/>
              </w:rPr>
              <w:t>decisions</w:t>
            </w:r>
            <w:proofErr w:type="gramEnd"/>
          </w:p>
          <w:p w14:paraId="00FB9826" w14:textId="7E10FC62" w:rsidR="00083D18" w:rsidRDefault="3F064FAC"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Utilizes the current United Network for Organ Sharing </w:t>
            </w:r>
            <w:r w:rsidR="00B30D7C">
              <w:rPr>
                <w:rFonts w:ascii="Arial" w:eastAsia="Arial" w:hAnsi="Arial" w:cs="Arial"/>
              </w:rPr>
              <w:t xml:space="preserve">(UNOS) </w:t>
            </w:r>
            <w:r w:rsidRPr="73D0BC6E">
              <w:rPr>
                <w:rFonts w:ascii="Arial" w:eastAsia="Arial" w:hAnsi="Arial" w:cs="Arial"/>
              </w:rPr>
              <w:t xml:space="preserve">allocation listing policies for liver </w:t>
            </w:r>
            <w:proofErr w:type="gramStart"/>
            <w:r w:rsidRPr="73D0BC6E">
              <w:rPr>
                <w:rFonts w:ascii="Arial" w:eastAsia="Arial" w:hAnsi="Arial" w:cs="Arial"/>
              </w:rPr>
              <w:t>transplantation</w:t>
            </w:r>
            <w:proofErr w:type="gramEnd"/>
          </w:p>
          <w:p w14:paraId="6C8A3979" w14:textId="17C2ABC7" w:rsidR="00083D18" w:rsidRPr="00D361BC" w:rsidRDefault="005A4099" w:rsidP="00D361BC">
            <w:pPr>
              <w:numPr>
                <w:ilvl w:val="0"/>
                <w:numId w:val="1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Is proficient in</w:t>
            </w:r>
            <w:r w:rsidR="7C25297A" w:rsidRPr="73D0BC6E">
              <w:rPr>
                <w:rFonts w:ascii="Arial" w:eastAsia="Arial" w:hAnsi="Arial" w:cs="Arial"/>
              </w:rPr>
              <w:t xml:space="preserve"> the process of writing and submitting </w:t>
            </w:r>
            <w:r w:rsidR="579338C3" w:rsidRPr="73D0BC6E">
              <w:rPr>
                <w:rFonts w:ascii="Arial" w:eastAsia="Arial" w:hAnsi="Arial" w:cs="Arial"/>
              </w:rPr>
              <w:t>non-standard exception requests</w:t>
            </w:r>
          </w:p>
        </w:tc>
      </w:tr>
      <w:tr w:rsidR="008A6B84" w:rsidRPr="0094179C" w14:paraId="314D2E7A" w14:textId="77777777" w:rsidTr="002D76EA">
        <w:tc>
          <w:tcPr>
            <w:tcW w:w="4950" w:type="dxa"/>
            <w:tcBorders>
              <w:top w:val="single" w:sz="4" w:space="0" w:color="000000"/>
              <w:bottom w:val="single" w:sz="4" w:space="0" w:color="000000"/>
            </w:tcBorders>
            <w:shd w:val="clear" w:color="auto" w:fill="C9C9C9"/>
          </w:tcPr>
          <w:p w14:paraId="5FDEF381" w14:textId="168162D3" w:rsidR="00083D18" w:rsidRPr="00B76551" w:rsidRDefault="6F3789C0" w:rsidP="73D0BC6E">
            <w:pPr>
              <w:spacing w:after="0" w:line="240" w:lineRule="auto"/>
              <w:rPr>
                <w:rFonts w:ascii="Arial" w:eastAsia="Arial" w:hAnsi="Arial" w:cs="Arial"/>
                <w:i/>
                <w:iCs/>
              </w:rPr>
            </w:pPr>
            <w:r w:rsidRPr="73D0BC6E">
              <w:rPr>
                <w:rFonts w:ascii="Arial" w:eastAsia="Arial" w:hAnsi="Arial" w:cs="Arial"/>
                <w:b/>
                <w:bCs/>
              </w:rPr>
              <w:t>Level 5</w:t>
            </w:r>
            <w:r w:rsidRPr="73D0BC6E">
              <w:rPr>
                <w:rFonts w:ascii="Arial" w:eastAsia="Arial" w:hAnsi="Arial" w:cs="Arial"/>
              </w:rPr>
              <w:t xml:space="preserve"> </w:t>
            </w:r>
            <w:r w:rsidR="002D76EA" w:rsidRPr="002D76EA">
              <w:rPr>
                <w:rFonts w:ascii="Arial" w:eastAsia="Arial" w:hAnsi="Arial" w:cs="Arial"/>
                <w:i/>
                <w:iCs/>
              </w:rPr>
              <w:t xml:space="preserve">Optimizes selection of patients to meet the ethical responsibility to the patient, the program, and the </w:t>
            </w:r>
            <w:proofErr w:type="gramStart"/>
            <w:r w:rsidR="002D76EA" w:rsidRPr="002D76EA">
              <w:rPr>
                <w:rFonts w:ascii="Arial" w:eastAsia="Arial" w:hAnsi="Arial" w:cs="Arial"/>
                <w:i/>
                <w:iCs/>
              </w:rPr>
              <w:t>community</w:t>
            </w:r>
            <w:proofErr w:type="gramEnd"/>
          </w:p>
          <w:p w14:paraId="1708C091" w14:textId="1C0C8C65" w:rsidR="00083D18" w:rsidRPr="0081398F" w:rsidRDefault="00083D18" w:rsidP="00865C5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D03EA3" w14:textId="4561CD7F" w:rsidR="00083D18" w:rsidRDefault="6F3789C0"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Uses appropriate care settings and teams for patients with various profiles and stages of </w:t>
            </w:r>
            <w:r w:rsidR="3013681E" w:rsidRPr="73D0BC6E">
              <w:rPr>
                <w:rFonts w:ascii="Arial" w:eastAsia="Arial" w:hAnsi="Arial" w:cs="Arial"/>
              </w:rPr>
              <w:t xml:space="preserve">liver </w:t>
            </w:r>
            <w:r w:rsidRPr="73D0BC6E">
              <w:rPr>
                <w:rFonts w:ascii="Arial" w:eastAsia="Arial" w:hAnsi="Arial" w:cs="Arial"/>
              </w:rPr>
              <w:t xml:space="preserve">failure before </w:t>
            </w:r>
            <w:proofErr w:type="gramStart"/>
            <w:r w:rsidRPr="73D0BC6E">
              <w:rPr>
                <w:rFonts w:ascii="Arial" w:eastAsia="Arial" w:hAnsi="Arial" w:cs="Arial"/>
              </w:rPr>
              <w:t>transplantation</w:t>
            </w:r>
            <w:proofErr w:type="gramEnd"/>
          </w:p>
          <w:p w14:paraId="263A9AB1" w14:textId="6101D4B9" w:rsidR="00083D18" w:rsidRPr="00D361BC" w:rsidRDefault="6F3789C0" w:rsidP="00D361BC">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Incorporates risk</w:t>
            </w:r>
            <w:r w:rsidR="00242EB4">
              <w:rPr>
                <w:rFonts w:ascii="Arial" w:eastAsia="Arial" w:hAnsi="Arial" w:cs="Arial"/>
              </w:rPr>
              <w:t>-</w:t>
            </w:r>
            <w:r w:rsidRPr="73D0BC6E">
              <w:rPr>
                <w:rFonts w:ascii="Arial" w:eastAsia="Arial" w:hAnsi="Arial" w:cs="Arial"/>
              </w:rPr>
              <w:t>benefit analysis and cost considerations in diagnostic and treatment decisions, including the adoption of new technologies</w:t>
            </w:r>
          </w:p>
        </w:tc>
      </w:tr>
      <w:tr w:rsidR="00B755FB" w:rsidRPr="0094179C" w14:paraId="54885471" w14:textId="77777777" w:rsidTr="18020996">
        <w:tc>
          <w:tcPr>
            <w:tcW w:w="4950" w:type="dxa"/>
            <w:shd w:val="clear" w:color="auto" w:fill="FFD965"/>
          </w:tcPr>
          <w:p w14:paraId="78FCBE4E" w14:textId="77777777" w:rsidR="00083D18" w:rsidRPr="0081398F" w:rsidRDefault="00083D18" w:rsidP="00865C52">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131DBB30" w14:textId="77777777" w:rsidR="00083D18" w:rsidRDefault="6F3789C0" w:rsidP="00865C52">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Direct observation</w:t>
            </w:r>
          </w:p>
          <w:p w14:paraId="76A2D5DC" w14:textId="77777777" w:rsidR="00083D18" w:rsidRDefault="6F3789C0" w:rsidP="00865C52">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End-of-rotation evaluations</w:t>
            </w:r>
          </w:p>
          <w:p w14:paraId="5FF34651" w14:textId="77A4C30C" w:rsidR="00083D18" w:rsidRDefault="6F3789C0"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Evaluation of conference presentation</w:t>
            </w:r>
            <w:r w:rsidR="165AC645" w:rsidRPr="73D0BC6E">
              <w:rPr>
                <w:rFonts w:ascii="Arial" w:eastAsia="Arial" w:hAnsi="Arial" w:cs="Arial"/>
              </w:rPr>
              <w:t>s</w:t>
            </w:r>
          </w:p>
          <w:p w14:paraId="12DD72C3" w14:textId="6600582A" w:rsidR="00083D18" w:rsidRPr="0094179C" w:rsidRDefault="165AC645"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Evaluation of transplant evaluation notes and exception letters</w:t>
            </w:r>
          </w:p>
        </w:tc>
      </w:tr>
      <w:tr w:rsidR="00B755FB" w:rsidRPr="0094179C" w14:paraId="1E955E1E" w14:textId="77777777" w:rsidTr="18020996">
        <w:tc>
          <w:tcPr>
            <w:tcW w:w="4950" w:type="dxa"/>
            <w:shd w:val="clear" w:color="auto" w:fill="8DB3E2" w:themeFill="text2" w:themeFillTint="66"/>
          </w:tcPr>
          <w:p w14:paraId="0D1C5656" w14:textId="77777777" w:rsidR="00083D18" w:rsidRPr="0081398F" w:rsidRDefault="00083D18" w:rsidP="00865C52">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1328C835" w14:textId="77777777" w:rsidR="00083D18" w:rsidRPr="0094179C" w:rsidRDefault="00083D18" w:rsidP="00865C52">
            <w:pPr>
              <w:numPr>
                <w:ilvl w:val="0"/>
                <w:numId w:val="15"/>
              </w:numPr>
              <w:pBdr>
                <w:top w:val="nil"/>
                <w:left w:val="nil"/>
                <w:bottom w:val="nil"/>
                <w:right w:val="nil"/>
                <w:between w:val="nil"/>
              </w:pBdr>
              <w:spacing w:after="0" w:line="240" w:lineRule="auto"/>
              <w:ind w:left="180" w:hanging="180"/>
              <w:rPr>
                <w:rFonts w:ascii="Arial" w:eastAsia="Arial" w:hAnsi="Arial" w:cs="Arial"/>
              </w:rPr>
            </w:pPr>
          </w:p>
        </w:tc>
      </w:tr>
      <w:tr w:rsidR="00B755FB" w:rsidRPr="0094179C" w14:paraId="1253824C" w14:textId="77777777" w:rsidTr="18020996">
        <w:trPr>
          <w:trHeight w:val="80"/>
        </w:trPr>
        <w:tc>
          <w:tcPr>
            <w:tcW w:w="4950" w:type="dxa"/>
            <w:shd w:val="clear" w:color="auto" w:fill="A8D08D"/>
          </w:tcPr>
          <w:p w14:paraId="6348559A" w14:textId="77777777" w:rsidR="00083D18" w:rsidRPr="0081398F" w:rsidRDefault="00083D18" w:rsidP="00865C52">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29E1264E" w14:textId="694EA6AF" w:rsidR="005E5006" w:rsidRPr="00AF1B48" w:rsidRDefault="005E5006" w:rsidP="005E5006">
            <w:pPr>
              <w:numPr>
                <w:ilvl w:val="0"/>
                <w:numId w:val="15"/>
              </w:numPr>
              <w:spacing w:after="0" w:line="240" w:lineRule="auto"/>
              <w:ind w:left="180" w:hanging="180"/>
              <w:rPr>
                <w:rFonts w:ascii="Arial" w:eastAsia="Arial" w:hAnsi="Arial" w:cs="Arial"/>
              </w:rPr>
            </w:pPr>
            <w:r w:rsidRPr="00AF1B48">
              <w:rPr>
                <w:rFonts w:ascii="Arial" w:eastAsia="Arial" w:hAnsi="Arial" w:cs="Arial"/>
                <w:color w:val="212121"/>
              </w:rPr>
              <w:t>Biggins</w:t>
            </w:r>
            <w:r w:rsidR="00EE723F">
              <w:rPr>
                <w:rFonts w:ascii="Arial" w:eastAsia="Arial" w:hAnsi="Arial" w:cs="Arial"/>
                <w:color w:val="212121"/>
              </w:rPr>
              <w:t>,</w:t>
            </w:r>
            <w:r w:rsidRPr="00AF1B48">
              <w:rPr>
                <w:rFonts w:ascii="Arial" w:eastAsia="Arial" w:hAnsi="Arial" w:cs="Arial"/>
                <w:color w:val="212121"/>
              </w:rPr>
              <w:t xml:space="preserve"> S</w:t>
            </w:r>
            <w:r w:rsidR="00EE723F">
              <w:rPr>
                <w:rFonts w:ascii="Arial" w:eastAsia="Arial" w:hAnsi="Arial" w:cs="Arial"/>
                <w:color w:val="212121"/>
              </w:rPr>
              <w:t>cott W.</w:t>
            </w:r>
            <w:r w:rsidRPr="00AF1B48">
              <w:rPr>
                <w:rFonts w:ascii="Arial" w:eastAsia="Arial" w:hAnsi="Arial" w:cs="Arial"/>
                <w:color w:val="212121"/>
              </w:rPr>
              <w:t xml:space="preserve">, </w:t>
            </w:r>
            <w:r w:rsidR="00E32CF6" w:rsidRPr="00E32CF6">
              <w:rPr>
                <w:rFonts w:ascii="Arial" w:eastAsia="Arial" w:hAnsi="Arial" w:cs="Arial"/>
                <w:color w:val="212121"/>
              </w:rPr>
              <w:t xml:space="preserve">Paulo </w:t>
            </w:r>
            <w:proofErr w:type="spellStart"/>
            <w:r w:rsidR="00E32CF6" w:rsidRPr="00E32CF6">
              <w:rPr>
                <w:rFonts w:ascii="Arial" w:eastAsia="Arial" w:hAnsi="Arial" w:cs="Arial"/>
                <w:color w:val="212121"/>
              </w:rPr>
              <w:t>Angeli</w:t>
            </w:r>
            <w:proofErr w:type="spellEnd"/>
            <w:r w:rsidR="00E32CF6" w:rsidRPr="00E32CF6">
              <w:rPr>
                <w:rFonts w:ascii="Arial" w:eastAsia="Arial" w:hAnsi="Arial" w:cs="Arial"/>
                <w:color w:val="212121"/>
              </w:rPr>
              <w:t xml:space="preserve">, Guadalupe Garcia-Tsao, Pere </w:t>
            </w:r>
            <w:proofErr w:type="spellStart"/>
            <w:r w:rsidR="00E32CF6" w:rsidRPr="00E32CF6">
              <w:rPr>
                <w:rFonts w:ascii="Arial" w:eastAsia="Arial" w:hAnsi="Arial" w:cs="Arial"/>
                <w:color w:val="212121"/>
              </w:rPr>
              <w:t>Ginès</w:t>
            </w:r>
            <w:proofErr w:type="spellEnd"/>
            <w:r w:rsidR="00E32CF6" w:rsidRPr="00E32CF6">
              <w:rPr>
                <w:rFonts w:ascii="Arial" w:eastAsia="Arial" w:hAnsi="Arial" w:cs="Arial"/>
                <w:color w:val="212121"/>
              </w:rPr>
              <w:t>, Simon C</w:t>
            </w:r>
            <w:r w:rsidR="00E32CF6">
              <w:rPr>
                <w:rFonts w:ascii="Arial" w:eastAsia="Arial" w:hAnsi="Arial" w:cs="Arial"/>
                <w:color w:val="212121"/>
              </w:rPr>
              <w:t>.</w:t>
            </w:r>
            <w:r w:rsidR="00E32CF6" w:rsidRPr="00E32CF6">
              <w:rPr>
                <w:rFonts w:ascii="Arial" w:eastAsia="Arial" w:hAnsi="Arial" w:cs="Arial"/>
                <w:color w:val="212121"/>
              </w:rPr>
              <w:t xml:space="preserve"> Ling, Mitra K</w:t>
            </w:r>
            <w:r w:rsidR="00E32CF6">
              <w:rPr>
                <w:rFonts w:ascii="Arial" w:eastAsia="Arial" w:hAnsi="Arial" w:cs="Arial"/>
                <w:color w:val="212121"/>
              </w:rPr>
              <w:t>.</w:t>
            </w:r>
            <w:r w:rsidR="00E32CF6" w:rsidRPr="00E32CF6">
              <w:rPr>
                <w:rFonts w:ascii="Arial" w:eastAsia="Arial" w:hAnsi="Arial" w:cs="Arial"/>
                <w:color w:val="212121"/>
              </w:rPr>
              <w:t xml:space="preserve"> Nadim, Florence Wong, </w:t>
            </w:r>
            <w:r w:rsidR="00E32CF6">
              <w:rPr>
                <w:rFonts w:ascii="Arial" w:eastAsia="Arial" w:hAnsi="Arial" w:cs="Arial"/>
                <w:color w:val="212121"/>
              </w:rPr>
              <w:t xml:space="preserve">and </w:t>
            </w:r>
            <w:r w:rsidR="00E32CF6" w:rsidRPr="00E32CF6">
              <w:rPr>
                <w:rFonts w:ascii="Arial" w:eastAsia="Arial" w:hAnsi="Arial" w:cs="Arial"/>
                <w:color w:val="212121"/>
              </w:rPr>
              <w:t>W</w:t>
            </w:r>
            <w:r w:rsidR="00E32CF6">
              <w:rPr>
                <w:rFonts w:ascii="Arial" w:eastAsia="Arial" w:hAnsi="Arial" w:cs="Arial"/>
                <w:color w:val="212121"/>
              </w:rPr>
              <w:t>.</w:t>
            </w:r>
            <w:r w:rsidR="00E32CF6" w:rsidRPr="00E32CF6">
              <w:rPr>
                <w:rFonts w:ascii="Arial" w:eastAsia="Arial" w:hAnsi="Arial" w:cs="Arial"/>
                <w:color w:val="212121"/>
              </w:rPr>
              <w:t xml:space="preserve"> Ray Kim</w:t>
            </w:r>
            <w:r w:rsidR="00E32CF6">
              <w:rPr>
                <w:rFonts w:ascii="Arial" w:eastAsia="Arial" w:hAnsi="Arial" w:cs="Arial"/>
                <w:color w:val="212121"/>
              </w:rPr>
              <w:t>.</w:t>
            </w:r>
            <w:r w:rsidR="00E32CF6" w:rsidRPr="00E32CF6">
              <w:rPr>
                <w:rFonts w:ascii="Arial" w:eastAsia="Arial" w:hAnsi="Arial" w:cs="Arial"/>
                <w:color w:val="212121"/>
              </w:rPr>
              <w:t xml:space="preserve"> </w:t>
            </w:r>
            <w:r w:rsidR="002D25DA">
              <w:rPr>
                <w:rFonts w:ascii="Arial" w:eastAsia="Arial" w:hAnsi="Arial" w:cs="Arial"/>
                <w:color w:val="212121"/>
              </w:rPr>
              <w:t>2021. “</w:t>
            </w:r>
            <w:r w:rsidRPr="00AF1B48">
              <w:rPr>
                <w:rFonts w:ascii="Arial" w:eastAsia="Arial" w:hAnsi="Arial" w:cs="Arial"/>
                <w:color w:val="212121"/>
              </w:rPr>
              <w:t>Diagnosis, Evaluation, and Management of Ascites, Spontaneous Bacterial Peritonitis and Hepatorenal Syndrome: 2021 Practice Guidance by the American Association for the Study of Liver Diseases.</w:t>
            </w:r>
            <w:r w:rsidR="002D25DA">
              <w:rPr>
                <w:rFonts w:ascii="Arial" w:eastAsia="Arial" w:hAnsi="Arial" w:cs="Arial"/>
                <w:color w:val="212121"/>
              </w:rPr>
              <w:t>”</w:t>
            </w:r>
            <w:r w:rsidRPr="00AF1B48">
              <w:rPr>
                <w:rFonts w:ascii="Arial" w:eastAsia="Arial" w:hAnsi="Arial" w:cs="Arial"/>
                <w:color w:val="212121"/>
              </w:rPr>
              <w:t xml:space="preserve"> </w:t>
            </w:r>
            <w:r w:rsidRPr="002D25DA">
              <w:rPr>
                <w:rFonts w:ascii="Arial" w:eastAsia="Arial" w:hAnsi="Arial" w:cs="Arial"/>
                <w:i/>
                <w:iCs/>
                <w:color w:val="212121"/>
              </w:rPr>
              <w:t>Hepatology</w:t>
            </w:r>
            <w:r w:rsidRPr="00AF1B48">
              <w:rPr>
                <w:rFonts w:ascii="Arial" w:eastAsia="Arial" w:hAnsi="Arial" w:cs="Arial"/>
                <w:color w:val="212121"/>
              </w:rPr>
              <w:t xml:space="preserve"> Aug;74(2):</w:t>
            </w:r>
            <w:r w:rsidR="002D25DA">
              <w:rPr>
                <w:rFonts w:ascii="Arial" w:eastAsia="Arial" w:hAnsi="Arial" w:cs="Arial"/>
                <w:color w:val="212121"/>
              </w:rPr>
              <w:t xml:space="preserve"> </w:t>
            </w:r>
            <w:r w:rsidRPr="00AF1B48">
              <w:rPr>
                <w:rFonts w:ascii="Arial" w:eastAsia="Arial" w:hAnsi="Arial" w:cs="Arial"/>
                <w:color w:val="212121"/>
              </w:rPr>
              <w:t>1014-1048.</w:t>
            </w:r>
            <w:r w:rsidR="00EE723F">
              <w:rPr>
                <w:rFonts w:ascii="Arial" w:eastAsia="Arial" w:hAnsi="Arial" w:cs="Arial"/>
                <w:color w:val="212121"/>
              </w:rPr>
              <w:t xml:space="preserve"> </w:t>
            </w:r>
            <w:r w:rsidR="00EE723F" w:rsidRPr="00EE723F">
              <w:rPr>
                <w:rFonts w:ascii="Arial" w:eastAsia="Arial" w:hAnsi="Arial" w:cs="Arial"/>
                <w:color w:val="212121"/>
              </w:rPr>
              <w:t>doi:10.1002/hep.31884</w:t>
            </w:r>
            <w:r w:rsidR="00EE723F">
              <w:rPr>
                <w:rFonts w:ascii="Arial" w:eastAsia="Arial" w:hAnsi="Arial" w:cs="Arial"/>
                <w:color w:val="212121"/>
              </w:rPr>
              <w:t>.</w:t>
            </w:r>
          </w:p>
          <w:p w14:paraId="26DBBF42" w14:textId="4069D2AD" w:rsidR="6D939DEA" w:rsidRPr="00AF1B48" w:rsidRDefault="6D939DEA" w:rsidP="18020996">
            <w:pPr>
              <w:numPr>
                <w:ilvl w:val="0"/>
                <w:numId w:val="15"/>
              </w:numPr>
              <w:spacing w:after="0" w:line="240" w:lineRule="auto"/>
              <w:ind w:left="180" w:hanging="180"/>
              <w:rPr>
                <w:rFonts w:ascii="Arial" w:eastAsia="Arial" w:hAnsi="Arial" w:cs="Arial"/>
              </w:rPr>
            </w:pPr>
            <w:r w:rsidRPr="00AF1B48">
              <w:rPr>
                <w:rFonts w:ascii="Arial" w:eastAsia="Arial" w:hAnsi="Arial" w:cs="Arial"/>
                <w:color w:val="212121"/>
              </w:rPr>
              <w:lastRenderedPageBreak/>
              <w:t>Leonis</w:t>
            </w:r>
            <w:r w:rsidR="00474889">
              <w:rPr>
                <w:rFonts w:ascii="Arial" w:eastAsia="Arial" w:hAnsi="Arial" w:cs="Arial"/>
                <w:color w:val="212121"/>
              </w:rPr>
              <w:t>,</w:t>
            </w:r>
            <w:r w:rsidRPr="00AF1B48">
              <w:rPr>
                <w:rFonts w:ascii="Arial" w:eastAsia="Arial" w:hAnsi="Arial" w:cs="Arial"/>
                <w:color w:val="212121"/>
              </w:rPr>
              <w:t xml:space="preserve"> M</w:t>
            </w:r>
            <w:r w:rsidR="00474889">
              <w:rPr>
                <w:rFonts w:ascii="Arial" w:eastAsia="Arial" w:hAnsi="Arial" w:cs="Arial"/>
                <w:color w:val="212121"/>
              </w:rPr>
              <w:t>ike A.</w:t>
            </w:r>
            <w:r w:rsidRPr="00AF1B48">
              <w:rPr>
                <w:rFonts w:ascii="Arial" w:eastAsia="Arial" w:hAnsi="Arial" w:cs="Arial"/>
                <w:color w:val="212121"/>
              </w:rPr>
              <w:t xml:space="preserve">, </w:t>
            </w:r>
            <w:r w:rsidR="00474889">
              <w:rPr>
                <w:rFonts w:ascii="Arial" w:eastAsia="Arial" w:hAnsi="Arial" w:cs="Arial"/>
                <w:color w:val="212121"/>
              </w:rPr>
              <w:t xml:space="preserve">and William F. </w:t>
            </w:r>
            <w:r w:rsidRPr="00AF1B48">
              <w:rPr>
                <w:rFonts w:ascii="Arial" w:eastAsia="Arial" w:hAnsi="Arial" w:cs="Arial"/>
                <w:color w:val="212121"/>
              </w:rPr>
              <w:t>Balistreri.</w:t>
            </w:r>
            <w:r w:rsidR="00474889">
              <w:rPr>
                <w:rFonts w:ascii="Arial" w:eastAsia="Arial" w:hAnsi="Arial" w:cs="Arial"/>
                <w:color w:val="212121"/>
              </w:rPr>
              <w:t xml:space="preserve"> 2008.</w:t>
            </w:r>
            <w:r w:rsidRPr="00AF1B48">
              <w:rPr>
                <w:rFonts w:ascii="Arial" w:eastAsia="Arial" w:hAnsi="Arial" w:cs="Arial"/>
                <w:color w:val="212121"/>
              </w:rPr>
              <w:t xml:space="preserve"> </w:t>
            </w:r>
            <w:r w:rsidR="00474889">
              <w:rPr>
                <w:rFonts w:ascii="Arial" w:eastAsia="Arial" w:hAnsi="Arial" w:cs="Arial"/>
                <w:color w:val="212121"/>
              </w:rPr>
              <w:t>“</w:t>
            </w:r>
            <w:r w:rsidRPr="00AF1B48">
              <w:rPr>
                <w:rFonts w:ascii="Arial" w:eastAsia="Arial" w:hAnsi="Arial" w:cs="Arial"/>
                <w:color w:val="212121"/>
              </w:rPr>
              <w:t xml:space="preserve">Evaluation and </w:t>
            </w:r>
            <w:r w:rsidR="00474889">
              <w:rPr>
                <w:rFonts w:ascii="Arial" w:eastAsia="Arial" w:hAnsi="Arial" w:cs="Arial"/>
                <w:color w:val="212121"/>
              </w:rPr>
              <w:t>M</w:t>
            </w:r>
            <w:r w:rsidRPr="00AF1B48">
              <w:rPr>
                <w:rFonts w:ascii="Arial" w:eastAsia="Arial" w:hAnsi="Arial" w:cs="Arial"/>
                <w:color w:val="212121"/>
              </w:rPr>
              <w:t xml:space="preserve">anagement of </w:t>
            </w:r>
            <w:r w:rsidR="00474889">
              <w:rPr>
                <w:rFonts w:ascii="Arial" w:eastAsia="Arial" w:hAnsi="Arial" w:cs="Arial"/>
                <w:color w:val="212121"/>
              </w:rPr>
              <w:t>E</w:t>
            </w:r>
            <w:r w:rsidRPr="00AF1B48">
              <w:rPr>
                <w:rFonts w:ascii="Arial" w:eastAsia="Arial" w:hAnsi="Arial" w:cs="Arial"/>
                <w:color w:val="212121"/>
              </w:rPr>
              <w:t>nd-</w:t>
            </w:r>
            <w:r w:rsidR="00474889">
              <w:rPr>
                <w:rFonts w:ascii="Arial" w:eastAsia="Arial" w:hAnsi="Arial" w:cs="Arial"/>
                <w:color w:val="212121"/>
              </w:rPr>
              <w:t>S</w:t>
            </w:r>
            <w:r w:rsidRPr="00AF1B48">
              <w:rPr>
                <w:rFonts w:ascii="Arial" w:eastAsia="Arial" w:hAnsi="Arial" w:cs="Arial"/>
                <w:color w:val="212121"/>
              </w:rPr>
              <w:t xml:space="preserve">tage </w:t>
            </w:r>
            <w:r w:rsidR="00474889">
              <w:rPr>
                <w:rFonts w:ascii="Arial" w:eastAsia="Arial" w:hAnsi="Arial" w:cs="Arial"/>
                <w:color w:val="212121"/>
              </w:rPr>
              <w:t>L</w:t>
            </w:r>
            <w:r w:rsidRPr="00AF1B48">
              <w:rPr>
                <w:rFonts w:ascii="Arial" w:eastAsia="Arial" w:hAnsi="Arial" w:cs="Arial"/>
                <w:color w:val="212121"/>
              </w:rPr>
              <w:t xml:space="preserve">iver </w:t>
            </w:r>
            <w:r w:rsidR="00474889">
              <w:rPr>
                <w:rFonts w:ascii="Arial" w:eastAsia="Arial" w:hAnsi="Arial" w:cs="Arial"/>
                <w:color w:val="212121"/>
              </w:rPr>
              <w:t>D</w:t>
            </w:r>
            <w:r w:rsidRPr="00AF1B48">
              <w:rPr>
                <w:rFonts w:ascii="Arial" w:eastAsia="Arial" w:hAnsi="Arial" w:cs="Arial"/>
                <w:color w:val="212121"/>
              </w:rPr>
              <w:t xml:space="preserve">isease in </w:t>
            </w:r>
            <w:r w:rsidR="00474889">
              <w:rPr>
                <w:rFonts w:ascii="Arial" w:eastAsia="Arial" w:hAnsi="Arial" w:cs="Arial"/>
                <w:color w:val="212121"/>
              </w:rPr>
              <w:t>C</w:t>
            </w:r>
            <w:r w:rsidRPr="00AF1B48">
              <w:rPr>
                <w:rFonts w:ascii="Arial" w:eastAsia="Arial" w:hAnsi="Arial" w:cs="Arial"/>
                <w:color w:val="212121"/>
              </w:rPr>
              <w:t>hildren.</w:t>
            </w:r>
            <w:r w:rsidR="00474889">
              <w:rPr>
                <w:rFonts w:ascii="Arial" w:eastAsia="Arial" w:hAnsi="Arial" w:cs="Arial"/>
                <w:color w:val="212121"/>
              </w:rPr>
              <w:t>”</w:t>
            </w:r>
            <w:r w:rsidRPr="00AF1B48">
              <w:rPr>
                <w:rFonts w:ascii="Arial" w:eastAsia="Arial" w:hAnsi="Arial" w:cs="Arial"/>
                <w:color w:val="212121"/>
              </w:rPr>
              <w:t xml:space="preserve"> </w:t>
            </w:r>
            <w:r w:rsidRPr="00474889">
              <w:rPr>
                <w:rFonts w:ascii="Arial" w:eastAsia="Arial" w:hAnsi="Arial" w:cs="Arial"/>
                <w:i/>
                <w:iCs/>
                <w:color w:val="212121"/>
              </w:rPr>
              <w:t>Gastroenterology</w:t>
            </w:r>
            <w:r w:rsidRPr="00AF1B48">
              <w:rPr>
                <w:rFonts w:ascii="Arial" w:eastAsia="Arial" w:hAnsi="Arial" w:cs="Arial"/>
                <w:color w:val="212121"/>
              </w:rPr>
              <w:t xml:space="preserve"> May;134(6):</w:t>
            </w:r>
            <w:r w:rsidR="00474889">
              <w:rPr>
                <w:rFonts w:ascii="Arial" w:eastAsia="Arial" w:hAnsi="Arial" w:cs="Arial"/>
                <w:color w:val="212121"/>
              </w:rPr>
              <w:t xml:space="preserve"> </w:t>
            </w:r>
            <w:r w:rsidRPr="00AF1B48">
              <w:rPr>
                <w:rFonts w:ascii="Arial" w:eastAsia="Arial" w:hAnsi="Arial" w:cs="Arial"/>
                <w:color w:val="212121"/>
              </w:rPr>
              <w:t>1741-51.</w:t>
            </w:r>
            <w:r w:rsidR="001357D8">
              <w:rPr>
                <w:rFonts w:ascii="Arial" w:eastAsia="Arial" w:hAnsi="Arial" w:cs="Arial"/>
                <w:color w:val="212121"/>
              </w:rPr>
              <w:t xml:space="preserve"> </w:t>
            </w:r>
            <w:proofErr w:type="gramStart"/>
            <w:r w:rsidR="001357D8" w:rsidRPr="001357D8">
              <w:rPr>
                <w:rFonts w:ascii="Arial" w:eastAsia="Arial" w:hAnsi="Arial" w:cs="Arial"/>
                <w:color w:val="212121"/>
              </w:rPr>
              <w:t>doi:10.1053/j.gastro</w:t>
            </w:r>
            <w:proofErr w:type="gramEnd"/>
            <w:r w:rsidR="001357D8" w:rsidRPr="001357D8">
              <w:rPr>
                <w:rFonts w:ascii="Arial" w:eastAsia="Arial" w:hAnsi="Arial" w:cs="Arial"/>
                <w:color w:val="212121"/>
              </w:rPr>
              <w:t>.2008.02.029</w:t>
            </w:r>
            <w:r w:rsidR="001357D8">
              <w:rPr>
                <w:rFonts w:ascii="Arial" w:eastAsia="Arial" w:hAnsi="Arial" w:cs="Arial"/>
                <w:color w:val="212121"/>
              </w:rPr>
              <w:t>.</w:t>
            </w:r>
          </w:p>
          <w:p w14:paraId="0ED46326" w14:textId="6C335229" w:rsidR="6D939DEA" w:rsidRPr="004D2C70" w:rsidRDefault="6D939DEA" w:rsidP="18020996">
            <w:pPr>
              <w:numPr>
                <w:ilvl w:val="0"/>
                <w:numId w:val="15"/>
              </w:numPr>
              <w:spacing w:after="0" w:line="240" w:lineRule="auto"/>
              <w:ind w:left="180" w:hanging="180"/>
              <w:rPr>
                <w:rFonts w:ascii="Arial" w:eastAsia="Arial" w:hAnsi="Arial" w:cs="Arial"/>
              </w:rPr>
            </w:pPr>
            <w:proofErr w:type="spellStart"/>
            <w:r w:rsidRPr="004D2C70">
              <w:rPr>
                <w:rFonts w:ascii="Arial" w:eastAsia="Arial" w:hAnsi="Arial" w:cs="Arial"/>
              </w:rPr>
              <w:t>Mouzaki</w:t>
            </w:r>
            <w:proofErr w:type="spellEnd"/>
            <w:r w:rsidR="004D2C70">
              <w:rPr>
                <w:rFonts w:ascii="Arial" w:eastAsia="Arial" w:hAnsi="Arial" w:cs="Arial"/>
              </w:rPr>
              <w:t>,</w:t>
            </w:r>
            <w:r w:rsidRPr="004D2C70">
              <w:rPr>
                <w:rFonts w:ascii="Arial" w:eastAsia="Arial" w:hAnsi="Arial" w:cs="Arial"/>
              </w:rPr>
              <w:t xml:space="preserve"> </w:t>
            </w:r>
            <w:proofErr w:type="spellStart"/>
            <w:r w:rsidRPr="004D2C70">
              <w:rPr>
                <w:rFonts w:ascii="Arial" w:eastAsia="Arial" w:hAnsi="Arial" w:cs="Arial"/>
              </w:rPr>
              <w:t>M</w:t>
            </w:r>
            <w:r w:rsidR="004D2C70">
              <w:rPr>
                <w:rFonts w:ascii="Arial" w:eastAsia="Arial" w:hAnsi="Arial" w:cs="Arial"/>
              </w:rPr>
              <w:t>arialena</w:t>
            </w:r>
            <w:proofErr w:type="spellEnd"/>
            <w:r w:rsidRPr="004D2C70">
              <w:rPr>
                <w:rFonts w:ascii="Arial" w:eastAsia="Arial" w:hAnsi="Arial" w:cs="Arial"/>
              </w:rPr>
              <w:t xml:space="preserve">, </w:t>
            </w:r>
            <w:r w:rsidR="00F05664" w:rsidRPr="00F05664">
              <w:rPr>
                <w:rFonts w:ascii="Arial" w:eastAsia="Arial" w:hAnsi="Arial" w:cs="Arial"/>
              </w:rPr>
              <w:t xml:space="preserve">Jiri </w:t>
            </w:r>
            <w:proofErr w:type="spellStart"/>
            <w:r w:rsidR="00F05664" w:rsidRPr="00F05664">
              <w:rPr>
                <w:rFonts w:ascii="Arial" w:eastAsia="Arial" w:hAnsi="Arial" w:cs="Arial"/>
              </w:rPr>
              <w:t>Bronsky</w:t>
            </w:r>
            <w:proofErr w:type="spellEnd"/>
            <w:r w:rsidR="00F05664" w:rsidRPr="00F05664">
              <w:rPr>
                <w:rFonts w:ascii="Arial" w:eastAsia="Arial" w:hAnsi="Arial" w:cs="Arial"/>
              </w:rPr>
              <w:t xml:space="preserve">, Girish Gupte, Iva </w:t>
            </w:r>
            <w:proofErr w:type="spellStart"/>
            <w:r w:rsidR="00F05664" w:rsidRPr="00F05664">
              <w:rPr>
                <w:rFonts w:ascii="Arial" w:eastAsia="Arial" w:hAnsi="Arial" w:cs="Arial"/>
              </w:rPr>
              <w:t>Hojsak</w:t>
            </w:r>
            <w:proofErr w:type="spellEnd"/>
            <w:r w:rsidR="00F05664" w:rsidRPr="00F05664">
              <w:rPr>
                <w:rFonts w:ascii="Arial" w:eastAsia="Arial" w:hAnsi="Arial" w:cs="Arial"/>
              </w:rPr>
              <w:t xml:space="preserve">, </w:t>
            </w:r>
            <w:proofErr w:type="spellStart"/>
            <w:r w:rsidR="00F05664" w:rsidRPr="00F05664">
              <w:rPr>
                <w:rFonts w:ascii="Arial" w:eastAsia="Arial" w:hAnsi="Arial" w:cs="Arial"/>
              </w:rPr>
              <w:t>Jorg</w:t>
            </w:r>
            <w:proofErr w:type="spellEnd"/>
            <w:r w:rsidR="00F05664" w:rsidRPr="00F05664">
              <w:rPr>
                <w:rFonts w:ascii="Arial" w:eastAsia="Arial" w:hAnsi="Arial" w:cs="Arial"/>
              </w:rPr>
              <w:t xml:space="preserve"> </w:t>
            </w:r>
            <w:proofErr w:type="spellStart"/>
            <w:r w:rsidR="00F05664" w:rsidRPr="00F05664">
              <w:rPr>
                <w:rFonts w:ascii="Arial" w:eastAsia="Arial" w:hAnsi="Arial" w:cs="Arial"/>
              </w:rPr>
              <w:t>Jahnel</w:t>
            </w:r>
            <w:proofErr w:type="spellEnd"/>
            <w:r w:rsidR="00F05664" w:rsidRPr="00F05664">
              <w:rPr>
                <w:rFonts w:ascii="Arial" w:eastAsia="Arial" w:hAnsi="Arial" w:cs="Arial"/>
              </w:rPr>
              <w:t>, Nikhil Pai, Ruben E</w:t>
            </w:r>
            <w:r w:rsidR="00F05664">
              <w:rPr>
                <w:rFonts w:ascii="Arial" w:eastAsia="Arial" w:hAnsi="Arial" w:cs="Arial"/>
              </w:rPr>
              <w:t>.</w:t>
            </w:r>
            <w:r w:rsidR="00F05664" w:rsidRPr="00F05664">
              <w:rPr>
                <w:rFonts w:ascii="Arial" w:eastAsia="Arial" w:hAnsi="Arial" w:cs="Arial"/>
              </w:rPr>
              <w:t xml:space="preserve"> </w:t>
            </w:r>
            <w:proofErr w:type="spellStart"/>
            <w:r w:rsidR="00F05664" w:rsidRPr="00F05664">
              <w:rPr>
                <w:rFonts w:ascii="Arial" w:eastAsia="Arial" w:hAnsi="Arial" w:cs="Arial"/>
              </w:rPr>
              <w:t>Quiros-Tejeira</w:t>
            </w:r>
            <w:proofErr w:type="spellEnd"/>
            <w:r w:rsidR="00F05664" w:rsidRPr="00F05664">
              <w:rPr>
                <w:rFonts w:ascii="Arial" w:eastAsia="Arial" w:hAnsi="Arial" w:cs="Arial"/>
              </w:rPr>
              <w:t xml:space="preserve">, Renee </w:t>
            </w:r>
            <w:proofErr w:type="spellStart"/>
            <w:r w:rsidR="00F05664" w:rsidRPr="00F05664">
              <w:rPr>
                <w:rFonts w:ascii="Arial" w:eastAsia="Arial" w:hAnsi="Arial" w:cs="Arial"/>
              </w:rPr>
              <w:t>Wieman</w:t>
            </w:r>
            <w:proofErr w:type="spellEnd"/>
            <w:r w:rsidR="00F05664" w:rsidRPr="00F05664">
              <w:rPr>
                <w:rFonts w:ascii="Arial" w:eastAsia="Arial" w:hAnsi="Arial" w:cs="Arial"/>
              </w:rPr>
              <w:t>,</w:t>
            </w:r>
            <w:r w:rsidR="00F05664">
              <w:rPr>
                <w:rFonts w:ascii="Arial" w:eastAsia="Arial" w:hAnsi="Arial" w:cs="Arial"/>
              </w:rPr>
              <w:t xml:space="preserve"> and</w:t>
            </w:r>
            <w:r w:rsidR="00F05664" w:rsidRPr="00F05664">
              <w:rPr>
                <w:rFonts w:ascii="Arial" w:eastAsia="Arial" w:hAnsi="Arial" w:cs="Arial"/>
              </w:rPr>
              <w:t xml:space="preserve"> Shikha Sundaram</w:t>
            </w:r>
            <w:r w:rsidRPr="004D2C70">
              <w:rPr>
                <w:rFonts w:ascii="Arial" w:eastAsia="Arial" w:hAnsi="Arial" w:cs="Arial"/>
              </w:rPr>
              <w:t xml:space="preserve">. </w:t>
            </w:r>
            <w:r w:rsidR="001357D8" w:rsidRPr="004D2C70">
              <w:rPr>
                <w:rFonts w:ascii="Arial" w:eastAsia="Arial" w:hAnsi="Arial" w:cs="Arial"/>
              </w:rPr>
              <w:t>2019. “</w:t>
            </w:r>
            <w:r w:rsidRPr="004D2C70">
              <w:rPr>
                <w:rFonts w:ascii="Arial" w:eastAsia="Arial" w:hAnsi="Arial" w:cs="Arial"/>
              </w:rPr>
              <w:t xml:space="preserve">Nutrition Support of Children </w:t>
            </w:r>
            <w:r w:rsidR="00D93009" w:rsidRPr="004D2C70">
              <w:rPr>
                <w:rFonts w:ascii="Arial" w:eastAsia="Arial" w:hAnsi="Arial" w:cs="Arial"/>
              </w:rPr>
              <w:t>w</w:t>
            </w:r>
            <w:r w:rsidRPr="004D2C70">
              <w:rPr>
                <w:rFonts w:ascii="Arial" w:eastAsia="Arial" w:hAnsi="Arial" w:cs="Arial"/>
              </w:rPr>
              <w:t>ith Chronic Liver Diseases: A Joint Position Paper of the North American Society for Pediatric Gastroenterology, Hepatology, and Nutrition and the European Society for Pediatric Gastroenterology, Hepatology, and Nutrition.</w:t>
            </w:r>
            <w:r w:rsidR="001357D8" w:rsidRPr="004D2C70">
              <w:rPr>
                <w:rFonts w:ascii="Arial" w:eastAsia="Arial" w:hAnsi="Arial" w:cs="Arial"/>
              </w:rPr>
              <w:t>”</w:t>
            </w:r>
            <w:r w:rsidRPr="004D2C70">
              <w:rPr>
                <w:rFonts w:ascii="Arial" w:eastAsia="Arial" w:hAnsi="Arial" w:cs="Arial"/>
              </w:rPr>
              <w:t xml:space="preserve"> </w:t>
            </w:r>
            <w:r w:rsidR="00D93009" w:rsidRPr="004D2C70">
              <w:rPr>
                <w:rFonts w:ascii="Arial" w:eastAsia="Arial" w:hAnsi="Arial" w:cs="Arial"/>
                <w:i/>
                <w:iCs/>
              </w:rPr>
              <w:t>Journal of Pediatric Gastroenterology and Nutrition</w:t>
            </w:r>
            <w:r w:rsidR="00D93009" w:rsidRPr="004D2C70">
              <w:rPr>
                <w:rFonts w:ascii="Arial" w:eastAsia="Arial" w:hAnsi="Arial" w:cs="Arial"/>
              </w:rPr>
              <w:t xml:space="preserve"> </w:t>
            </w:r>
            <w:r w:rsidRPr="004D2C70">
              <w:rPr>
                <w:rFonts w:ascii="Arial" w:eastAsia="Arial" w:hAnsi="Arial" w:cs="Arial"/>
              </w:rPr>
              <w:t>2019 Oct;69(4):</w:t>
            </w:r>
            <w:r w:rsidR="00D93009" w:rsidRPr="004D2C70">
              <w:rPr>
                <w:rFonts w:ascii="Arial" w:eastAsia="Arial" w:hAnsi="Arial" w:cs="Arial"/>
              </w:rPr>
              <w:t xml:space="preserve"> </w:t>
            </w:r>
            <w:r w:rsidRPr="004D2C70">
              <w:rPr>
                <w:rFonts w:ascii="Arial" w:eastAsia="Arial" w:hAnsi="Arial" w:cs="Arial"/>
              </w:rPr>
              <w:t>498-511.</w:t>
            </w:r>
            <w:r w:rsidR="004D2C70" w:rsidRPr="004D2C70">
              <w:rPr>
                <w:rFonts w:ascii="Arial" w:eastAsia="Arial" w:hAnsi="Arial" w:cs="Arial"/>
              </w:rPr>
              <w:t xml:space="preserve"> doi:10.1097/MPG.0000000000002443.</w:t>
            </w:r>
          </w:p>
          <w:p w14:paraId="6908D154" w14:textId="76C13BD8" w:rsidR="00083D18" w:rsidRPr="00AF1B48" w:rsidRDefault="70A0DF7A" w:rsidP="00981724">
            <w:pPr>
              <w:numPr>
                <w:ilvl w:val="0"/>
                <w:numId w:val="15"/>
              </w:numPr>
              <w:spacing w:after="0" w:line="240" w:lineRule="auto"/>
              <w:ind w:left="180" w:hanging="180"/>
              <w:rPr>
                <w:rFonts w:ascii="Arial" w:eastAsia="Arial" w:hAnsi="Arial" w:cs="Arial"/>
              </w:rPr>
            </w:pPr>
            <w:r w:rsidRPr="00AF1B48">
              <w:rPr>
                <w:rFonts w:ascii="Arial" w:eastAsia="Arial" w:hAnsi="Arial" w:cs="Arial"/>
              </w:rPr>
              <w:t>Squires</w:t>
            </w:r>
            <w:r w:rsidR="001A05BB">
              <w:rPr>
                <w:rFonts w:ascii="Arial" w:eastAsia="Arial" w:hAnsi="Arial" w:cs="Arial"/>
              </w:rPr>
              <w:t>, Robert H.</w:t>
            </w:r>
            <w:r w:rsidR="00E560B5">
              <w:rPr>
                <w:rFonts w:ascii="Arial" w:eastAsia="Arial" w:hAnsi="Arial" w:cs="Arial"/>
              </w:rPr>
              <w:t>,</w:t>
            </w:r>
            <w:r w:rsidRPr="00AF1B48">
              <w:rPr>
                <w:rFonts w:ascii="Arial" w:eastAsia="Arial" w:hAnsi="Arial" w:cs="Arial"/>
              </w:rPr>
              <w:t xml:space="preserve"> </w:t>
            </w:r>
            <w:r w:rsidR="003F07A9" w:rsidRPr="003F07A9">
              <w:rPr>
                <w:rFonts w:ascii="Arial" w:eastAsia="Arial" w:hAnsi="Arial" w:cs="Arial"/>
              </w:rPr>
              <w:t xml:space="preserve">Vicky Ng, Rene Romero, </w:t>
            </w:r>
            <w:proofErr w:type="spellStart"/>
            <w:r w:rsidR="003F07A9" w:rsidRPr="003F07A9">
              <w:rPr>
                <w:rFonts w:ascii="Arial" w:eastAsia="Arial" w:hAnsi="Arial" w:cs="Arial"/>
              </w:rPr>
              <w:t>Udeme</w:t>
            </w:r>
            <w:proofErr w:type="spellEnd"/>
            <w:r w:rsidR="003F07A9" w:rsidRPr="003F07A9">
              <w:rPr>
                <w:rFonts w:ascii="Arial" w:eastAsia="Arial" w:hAnsi="Arial" w:cs="Arial"/>
              </w:rPr>
              <w:t xml:space="preserve"> </w:t>
            </w:r>
            <w:proofErr w:type="spellStart"/>
            <w:r w:rsidR="003F07A9" w:rsidRPr="003F07A9">
              <w:rPr>
                <w:rFonts w:ascii="Arial" w:eastAsia="Arial" w:hAnsi="Arial" w:cs="Arial"/>
              </w:rPr>
              <w:t>Ekong</w:t>
            </w:r>
            <w:proofErr w:type="spellEnd"/>
            <w:r w:rsidR="003F07A9" w:rsidRPr="003F07A9">
              <w:rPr>
                <w:rFonts w:ascii="Arial" w:eastAsia="Arial" w:hAnsi="Arial" w:cs="Arial"/>
              </w:rPr>
              <w:t xml:space="preserve">, </w:t>
            </w:r>
            <w:proofErr w:type="spellStart"/>
            <w:r w:rsidR="003F07A9" w:rsidRPr="003F07A9">
              <w:rPr>
                <w:rFonts w:ascii="Arial" w:eastAsia="Arial" w:hAnsi="Arial" w:cs="Arial"/>
              </w:rPr>
              <w:t>Winita</w:t>
            </w:r>
            <w:proofErr w:type="spellEnd"/>
            <w:r w:rsidR="003F07A9" w:rsidRPr="003F07A9">
              <w:rPr>
                <w:rFonts w:ascii="Arial" w:eastAsia="Arial" w:hAnsi="Arial" w:cs="Arial"/>
              </w:rPr>
              <w:t xml:space="preserve"> </w:t>
            </w:r>
            <w:proofErr w:type="spellStart"/>
            <w:r w:rsidR="003F07A9" w:rsidRPr="003F07A9">
              <w:rPr>
                <w:rFonts w:ascii="Arial" w:eastAsia="Arial" w:hAnsi="Arial" w:cs="Arial"/>
              </w:rPr>
              <w:t>Hardikar</w:t>
            </w:r>
            <w:proofErr w:type="spellEnd"/>
            <w:r w:rsidR="003F07A9" w:rsidRPr="003F07A9">
              <w:rPr>
                <w:rFonts w:ascii="Arial" w:eastAsia="Arial" w:hAnsi="Arial" w:cs="Arial"/>
              </w:rPr>
              <w:t xml:space="preserve">, </w:t>
            </w:r>
            <w:proofErr w:type="spellStart"/>
            <w:r w:rsidR="003F07A9" w:rsidRPr="003F07A9">
              <w:rPr>
                <w:rFonts w:ascii="Arial" w:eastAsia="Arial" w:hAnsi="Arial" w:cs="Arial"/>
              </w:rPr>
              <w:t>Sukru</w:t>
            </w:r>
            <w:proofErr w:type="spellEnd"/>
            <w:r w:rsidR="003F07A9" w:rsidRPr="003F07A9">
              <w:rPr>
                <w:rFonts w:ascii="Arial" w:eastAsia="Arial" w:hAnsi="Arial" w:cs="Arial"/>
              </w:rPr>
              <w:t xml:space="preserve"> Emre,</w:t>
            </w:r>
            <w:r w:rsidR="003F07A9">
              <w:rPr>
                <w:rFonts w:ascii="Arial" w:eastAsia="Arial" w:hAnsi="Arial" w:cs="Arial"/>
              </w:rPr>
              <w:t xml:space="preserve"> and</w:t>
            </w:r>
            <w:r w:rsidR="003F07A9" w:rsidRPr="003F07A9">
              <w:rPr>
                <w:rFonts w:ascii="Arial" w:eastAsia="Arial" w:hAnsi="Arial" w:cs="Arial"/>
              </w:rPr>
              <w:t xml:space="preserve"> George V</w:t>
            </w:r>
            <w:r w:rsidR="003F07A9">
              <w:rPr>
                <w:rFonts w:ascii="Arial" w:eastAsia="Arial" w:hAnsi="Arial" w:cs="Arial"/>
              </w:rPr>
              <w:t>.</w:t>
            </w:r>
            <w:r w:rsidR="003F07A9" w:rsidRPr="003F07A9">
              <w:rPr>
                <w:rFonts w:ascii="Arial" w:eastAsia="Arial" w:hAnsi="Arial" w:cs="Arial"/>
              </w:rPr>
              <w:t xml:space="preserve"> </w:t>
            </w:r>
            <w:proofErr w:type="spellStart"/>
            <w:r w:rsidR="003F07A9" w:rsidRPr="003F07A9">
              <w:rPr>
                <w:rFonts w:ascii="Arial" w:eastAsia="Arial" w:hAnsi="Arial" w:cs="Arial"/>
              </w:rPr>
              <w:t>Mazariegos</w:t>
            </w:r>
            <w:proofErr w:type="spellEnd"/>
            <w:r w:rsidRPr="00AF1B48">
              <w:rPr>
                <w:rFonts w:ascii="Arial" w:eastAsia="Arial" w:hAnsi="Arial" w:cs="Arial"/>
              </w:rPr>
              <w:t xml:space="preserve">. </w:t>
            </w:r>
            <w:r w:rsidR="001A05BB">
              <w:rPr>
                <w:rFonts w:ascii="Arial" w:eastAsia="Arial" w:hAnsi="Arial" w:cs="Arial"/>
              </w:rPr>
              <w:t>2014. “</w:t>
            </w:r>
            <w:r w:rsidRPr="00AF1B48">
              <w:rPr>
                <w:rFonts w:ascii="Arial" w:eastAsia="Arial" w:hAnsi="Arial" w:cs="Arial"/>
              </w:rPr>
              <w:t>Evaluation of the Pediatric Patient for Liver Transplantation: 2014 Practice Guideline by the American Association for the Study of Liver Diseases, American Society of Transplantation and the North American Society for Pediatric Gastroenterology, Hepatology and Nutrition.</w:t>
            </w:r>
            <w:r w:rsidR="001A05BB">
              <w:rPr>
                <w:rFonts w:ascii="Arial" w:eastAsia="Arial" w:hAnsi="Arial" w:cs="Arial"/>
              </w:rPr>
              <w:t>”</w:t>
            </w:r>
            <w:r w:rsidRPr="00AF1B48">
              <w:rPr>
                <w:rFonts w:ascii="Arial" w:eastAsia="Arial" w:hAnsi="Arial" w:cs="Arial"/>
              </w:rPr>
              <w:t xml:space="preserve"> </w:t>
            </w:r>
            <w:r w:rsidRPr="001A05BB">
              <w:rPr>
                <w:rFonts w:ascii="Arial" w:eastAsia="Arial" w:hAnsi="Arial" w:cs="Arial"/>
                <w:i/>
                <w:iCs/>
              </w:rPr>
              <w:t>Hepatology</w:t>
            </w:r>
            <w:r w:rsidRPr="00AF1B48">
              <w:rPr>
                <w:rFonts w:ascii="Arial" w:eastAsia="Arial" w:hAnsi="Arial" w:cs="Arial"/>
              </w:rPr>
              <w:t xml:space="preserve"> 60(1):</w:t>
            </w:r>
            <w:r w:rsidR="001A05BB">
              <w:rPr>
                <w:rFonts w:ascii="Arial" w:eastAsia="Arial" w:hAnsi="Arial" w:cs="Arial"/>
              </w:rPr>
              <w:t xml:space="preserve"> </w:t>
            </w:r>
            <w:r w:rsidRPr="00AF1B48">
              <w:rPr>
                <w:rFonts w:ascii="Arial" w:eastAsia="Arial" w:hAnsi="Arial" w:cs="Arial"/>
              </w:rPr>
              <w:t>362-398</w:t>
            </w:r>
            <w:r w:rsidR="001A05BB">
              <w:rPr>
                <w:rFonts w:ascii="Arial" w:eastAsia="Arial" w:hAnsi="Arial" w:cs="Arial"/>
              </w:rPr>
              <w:t>.</w:t>
            </w:r>
            <w:r w:rsidRPr="00AF1B48">
              <w:rPr>
                <w:rFonts w:ascii="Arial" w:eastAsia="Arial" w:hAnsi="Arial" w:cs="Arial"/>
              </w:rPr>
              <w:t xml:space="preserve"> DOI: 10.1002/hep.27191</w:t>
            </w:r>
            <w:r w:rsidR="003F07A9">
              <w:rPr>
                <w:rFonts w:ascii="Arial" w:eastAsia="Arial" w:hAnsi="Arial" w:cs="Arial"/>
              </w:rPr>
              <w:t>.</w:t>
            </w:r>
            <w:r w:rsidRPr="00AF1B48">
              <w:rPr>
                <w:rFonts w:ascii="Arial" w:eastAsia="Arial" w:hAnsi="Arial" w:cs="Arial"/>
              </w:rPr>
              <w:t xml:space="preserve"> </w:t>
            </w:r>
          </w:p>
        </w:tc>
      </w:tr>
    </w:tbl>
    <w:p w14:paraId="5D41FA46" w14:textId="591367C3" w:rsidR="009614D0" w:rsidRDefault="00083D18" w:rsidP="00865C52">
      <w:pPr>
        <w:spacing w:after="0" w:line="240" w:lineRule="auto"/>
      </w:pPr>
      <w:r>
        <w:lastRenderedPageBreak/>
        <w:t xml:space="preserve"> </w:t>
      </w:r>
    </w:p>
    <w:p w14:paraId="58807F7A" w14:textId="2DF847D5" w:rsidR="009F74C0" w:rsidRDefault="009F74C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941F7" w:rsidRPr="0081398F" w14:paraId="4DEBC334" w14:textId="77777777" w:rsidTr="18020996">
        <w:trPr>
          <w:trHeight w:val="760"/>
        </w:trPr>
        <w:tc>
          <w:tcPr>
            <w:tcW w:w="14125" w:type="dxa"/>
            <w:gridSpan w:val="2"/>
            <w:shd w:val="clear" w:color="auto" w:fill="9CC3E5"/>
          </w:tcPr>
          <w:p w14:paraId="0D13D252" w14:textId="76DB673B" w:rsidR="009614D0" w:rsidRPr="0081398F" w:rsidRDefault="009614D0" w:rsidP="0077302D">
            <w:pPr>
              <w:keepNext/>
              <w:pBdr>
                <w:top w:val="nil"/>
                <w:left w:val="nil"/>
                <w:bottom w:val="nil"/>
                <w:right w:val="nil"/>
                <w:between w:val="nil"/>
              </w:pBdr>
              <w:spacing w:after="0" w:line="240" w:lineRule="auto"/>
              <w:jc w:val="center"/>
              <w:rPr>
                <w:rFonts w:ascii="Arial" w:eastAsia="Arial" w:hAnsi="Arial" w:cs="Arial"/>
                <w:b/>
                <w:color w:val="000000"/>
              </w:rPr>
            </w:pPr>
            <w:r w:rsidRPr="0081398F">
              <w:rPr>
                <w:rFonts w:ascii="Arial" w:eastAsia="Arial" w:hAnsi="Arial" w:cs="Arial"/>
                <w:b/>
              </w:rPr>
              <w:lastRenderedPageBreak/>
              <w:t xml:space="preserve">Patient Care </w:t>
            </w:r>
            <w:r>
              <w:rPr>
                <w:rFonts w:ascii="Arial" w:eastAsia="Arial" w:hAnsi="Arial" w:cs="Arial"/>
                <w:b/>
              </w:rPr>
              <w:t>6</w:t>
            </w:r>
            <w:r w:rsidRPr="0081398F">
              <w:rPr>
                <w:rFonts w:ascii="Arial" w:eastAsia="Arial" w:hAnsi="Arial" w:cs="Arial"/>
                <w:b/>
              </w:rPr>
              <w:t xml:space="preserve">: </w:t>
            </w:r>
            <w:r w:rsidR="00DB2E58">
              <w:rPr>
                <w:rFonts w:ascii="Arial" w:eastAsia="Arial" w:hAnsi="Arial" w:cs="Arial"/>
                <w:b/>
              </w:rPr>
              <w:t>Peri-</w:t>
            </w:r>
            <w:r w:rsidR="007A7B41">
              <w:rPr>
                <w:rFonts w:ascii="Arial" w:eastAsia="Arial" w:hAnsi="Arial" w:cs="Arial"/>
                <w:b/>
              </w:rPr>
              <w:t>O</w:t>
            </w:r>
            <w:r w:rsidR="00DB2E58">
              <w:rPr>
                <w:rFonts w:ascii="Arial" w:eastAsia="Arial" w:hAnsi="Arial" w:cs="Arial"/>
                <w:b/>
              </w:rPr>
              <w:t xml:space="preserve">perative and </w:t>
            </w:r>
            <w:r>
              <w:rPr>
                <w:rFonts w:ascii="Arial" w:eastAsia="Arial" w:hAnsi="Arial" w:cs="Arial"/>
                <w:b/>
              </w:rPr>
              <w:t>Post-</w:t>
            </w:r>
            <w:r w:rsidRPr="0081398F">
              <w:rPr>
                <w:rFonts w:ascii="Arial" w:eastAsia="Arial" w:hAnsi="Arial" w:cs="Arial"/>
                <w:b/>
              </w:rPr>
              <w:t>Transplant</w:t>
            </w:r>
            <w:r>
              <w:rPr>
                <w:rFonts w:ascii="Arial" w:eastAsia="Arial" w:hAnsi="Arial" w:cs="Arial"/>
                <w:b/>
              </w:rPr>
              <w:t xml:space="preserve"> Hepatology </w:t>
            </w:r>
          </w:p>
          <w:p w14:paraId="4C784E28" w14:textId="77DC3116" w:rsidR="009614D0" w:rsidRPr="0081398F" w:rsidRDefault="538817F3" w:rsidP="0077302D">
            <w:pPr>
              <w:spacing w:after="0" w:line="240" w:lineRule="auto"/>
              <w:ind w:left="187"/>
              <w:rPr>
                <w:rFonts w:ascii="Arial" w:hAnsi="Arial" w:cs="Arial"/>
                <w:b/>
                <w:bCs/>
              </w:rPr>
            </w:pPr>
            <w:r w:rsidRPr="73D0BC6E">
              <w:rPr>
                <w:rFonts w:ascii="Arial" w:eastAsia="Arial" w:hAnsi="Arial" w:cs="Arial"/>
                <w:b/>
                <w:bCs/>
              </w:rPr>
              <w:t>Overall Intent:</w:t>
            </w:r>
            <w:r w:rsidRPr="73D0BC6E">
              <w:rPr>
                <w:rFonts w:ascii="Arial" w:eastAsia="Arial" w:hAnsi="Arial" w:cs="Arial"/>
              </w:rPr>
              <w:t xml:space="preserve"> </w:t>
            </w:r>
            <w:r w:rsidRPr="73D0BC6E">
              <w:rPr>
                <w:rFonts w:ascii="Arial" w:hAnsi="Arial" w:cs="Arial"/>
              </w:rPr>
              <w:t>To identify, evaluate</w:t>
            </w:r>
            <w:r w:rsidR="003F0654">
              <w:rPr>
                <w:rFonts w:ascii="Arial" w:hAnsi="Arial" w:cs="Arial"/>
              </w:rPr>
              <w:t>,</w:t>
            </w:r>
            <w:r w:rsidRPr="73D0BC6E">
              <w:rPr>
                <w:rFonts w:ascii="Arial" w:hAnsi="Arial" w:cs="Arial"/>
              </w:rPr>
              <w:t xml:space="preserve"> and manage patients along with the multidisciplinary team </w:t>
            </w:r>
            <w:r w:rsidR="09F32017" w:rsidRPr="73D0BC6E">
              <w:rPr>
                <w:rFonts w:ascii="Arial" w:hAnsi="Arial" w:cs="Arial"/>
              </w:rPr>
              <w:t xml:space="preserve">during and </w:t>
            </w:r>
            <w:r w:rsidRPr="73D0BC6E">
              <w:rPr>
                <w:rFonts w:ascii="Arial" w:hAnsi="Arial" w:cs="Arial"/>
              </w:rPr>
              <w:t xml:space="preserve">after </w:t>
            </w:r>
            <w:r w:rsidR="15982456" w:rsidRPr="73D0BC6E">
              <w:rPr>
                <w:rFonts w:ascii="Arial" w:hAnsi="Arial" w:cs="Arial"/>
              </w:rPr>
              <w:t xml:space="preserve">liver </w:t>
            </w:r>
            <w:proofErr w:type="gramStart"/>
            <w:r w:rsidRPr="73D0BC6E">
              <w:rPr>
                <w:rFonts w:ascii="Arial" w:hAnsi="Arial" w:cs="Arial"/>
              </w:rPr>
              <w:t>transplantation</w:t>
            </w:r>
            <w:proofErr w:type="gramEnd"/>
          </w:p>
          <w:p w14:paraId="3E5B417A" w14:textId="77777777" w:rsidR="009614D0" w:rsidRPr="0081398F" w:rsidRDefault="009614D0" w:rsidP="0077302D">
            <w:pPr>
              <w:spacing w:after="0" w:line="240" w:lineRule="auto"/>
              <w:ind w:left="187"/>
              <w:rPr>
                <w:rFonts w:ascii="Arial" w:eastAsia="Arial" w:hAnsi="Arial" w:cs="Arial"/>
              </w:rPr>
            </w:pPr>
          </w:p>
        </w:tc>
      </w:tr>
      <w:tr w:rsidR="00B755FB" w:rsidRPr="0081398F" w14:paraId="3603EA5A" w14:textId="77777777" w:rsidTr="18020996">
        <w:tc>
          <w:tcPr>
            <w:tcW w:w="4950" w:type="dxa"/>
            <w:shd w:val="clear" w:color="auto" w:fill="FAC090"/>
          </w:tcPr>
          <w:p w14:paraId="68AC9295" w14:textId="77777777" w:rsidR="009614D0" w:rsidRPr="0081398F" w:rsidRDefault="009614D0" w:rsidP="0077302D">
            <w:pPr>
              <w:spacing w:after="0" w:line="240" w:lineRule="auto"/>
              <w:jc w:val="center"/>
              <w:rPr>
                <w:rFonts w:ascii="Arial" w:eastAsia="Arial" w:hAnsi="Arial" w:cs="Arial"/>
                <w:b/>
              </w:rPr>
            </w:pPr>
            <w:r w:rsidRPr="0081398F">
              <w:rPr>
                <w:rFonts w:ascii="Arial" w:eastAsia="Arial" w:hAnsi="Arial" w:cs="Arial"/>
                <w:b/>
              </w:rPr>
              <w:t>Milestones</w:t>
            </w:r>
          </w:p>
        </w:tc>
        <w:tc>
          <w:tcPr>
            <w:tcW w:w="9175" w:type="dxa"/>
            <w:shd w:val="clear" w:color="auto" w:fill="FAC090"/>
          </w:tcPr>
          <w:p w14:paraId="3F803F29" w14:textId="77777777" w:rsidR="009614D0" w:rsidRPr="0081398F" w:rsidRDefault="009614D0" w:rsidP="0077302D">
            <w:pPr>
              <w:spacing w:after="0" w:line="240" w:lineRule="auto"/>
              <w:ind w:left="14" w:hanging="14"/>
              <w:jc w:val="center"/>
              <w:rPr>
                <w:rFonts w:ascii="Arial" w:eastAsia="Arial" w:hAnsi="Arial" w:cs="Arial"/>
                <w:b/>
              </w:rPr>
            </w:pPr>
            <w:r w:rsidRPr="0081398F">
              <w:rPr>
                <w:rFonts w:ascii="Arial" w:eastAsia="Arial" w:hAnsi="Arial" w:cs="Arial"/>
                <w:b/>
              </w:rPr>
              <w:t>Examples</w:t>
            </w:r>
          </w:p>
        </w:tc>
      </w:tr>
      <w:tr w:rsidR="008A6B84" w:rsidRPr="0094179C" w14:paraId="4B50004D" w14:textId="77777777" w:rsidTr="006B3EA1">
        <w:tc>
          <w:tcPr>
            <w:tcW w:w="4950" w:type="dxa"/>
            <w:tcBorders>
              <w:top w:val="single" w:sz="4" w:space="0" w:color="000000"/>
              <w:bottom w:val="single" w:sz="4" w:space="0" w:color="000000"/>
            </w:tcBorders>
            <w:shd w:val="clear" w:color="auto" w:fill="C9C9C9"/>
          </w:tcPr>
          <w:p w14:paraId="3D6E26E9" w14:textId="4E16D767" w:rsidR="009614D0" w:rsidRPr="0081398F" w:rsidRDefault="009614D0" w:rsidP="0077302D">
            <w:pPr>
              <w:spacing w:after="0" w:line="240" w:lineRule="auto"/>
              <w:rPr>
                <w:rFonts w:ascii="Arial" w:eastAsia="Arial" w:hAnsi="Arial" w:cs="Arial"/>
                <w:i/>
                <w:color w:val="000000"/>
              </w:rPr>
            </w:pPr>
            <w:r w:rsidRPr="0081398F">
              <w:rPr>
                <w:rFonts w:ascii="Arial" w:eastAsia="Arial" w:hAnsi="Arial" w:cs="Arial"/>
                <w:b/>
              </w:rPr>
              <w:t>Level 1</w:t>
            </w:r>
            <w:r w:rsidRPr="0081398F">
              <w:rPr>
                <w:rFonts w:ascii="Arial" w:eastAsia="Arial" w:hAnsi="Arial" w:cs="Arial"/>
              </w:rPr>
              <w:t xml:space="preserve"> </w:t>
            </w:r>
            <w:r w:rsidR="00D8765E" w:rsidRPr="00D8765E">
              <w:rPr>
                <w:rFonts w:ascii="Arial" w:eastAsia="Arial" w:hAnsi="Arial" w:cs="Arial"/>
                <w:i/>
                <w:iCs/>
              </w:rPr>
              <w:t>Uses institutional protocols to care for patients, including immunosuppression, acute and long-term monitoring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423CC0" w14:textId="491BE672" w:rsidR="0067251D" w:rsidRPr="00956557" w:rsidRDefault="00670813"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Is f</w:t>
            </w:r>
            <w:r w:rsidR="0067251D">
              <w:rPr>
                <w:rFonts w:ascii="Arial" w:eastAsia="Arial" w:hAnsi="Arial" w:cs="Arial"/>
              </w:rPr>
              <w:t xml:space="preserve">amiliar with institutional protocol and recommends immunosuppression </w:t>
            </w:r>
            <w:proofErr w:type="gramStart"/>
            <w:r w:rsidR="0067251D">
              <w:rPr>
                <w:rFonts w:ascii="Arial" w:eastAsia="Arial" w:hAnsi="Arial" w:cs="Arial"/>
              </w:rPr>
              <w:t>accordingly</w:t>
            </w:r>
            <w:proofErr w:type="gramEnd"/>
            <w:r w:rsidR="0067251D">
              <w:rPr>
                <w:rFonts w:ascii="Arial" w:eastAsia="Arial" w:hAnsi="Arial" w:cs="Arial"/>
              </w:rPr>
              <w:t xml:space="preserve"> </w:t>
            </w:r>
          </w:p>
          <w:p w14:paraId="2CF843DB" w14:textId="162B1A6C" w:rsidR="009614D0" w:rsidRPr="0094179C" w:rsidRDefault="009614D0" w:rsidP="00981724">
            <w:pPr>
              <w:pBdr>
                <w:top w:val="nil"/>
                <w:left w:val="nil"/>
                <w:bottom w:val="nil"/>
                <w:right w:val="nil"/>
                <w:between w:val="nil"/>
              </w:pBdr>
              <w:spacing w:after="0" w:line="240" w:lineRule="auto"/>
              <w:ind w:left="180"/>
              <w:rPr>
                <w:rFonts w:ascii="Arial" w:eastAsia="Arial" w:hAnsi="Arial" w:cs="Arial"/>
              </w:rPr>
            </w:pPr>
          </w:p>
        </w:tc>
      </w:tr>
      <w:tr w:rsidR="008A6B84" w:rsidRPr="00956557" w14:paraId="7F635093" w14:textId="77777777" w:rsidTr="006B3EA1">
        <w:tc>
          <w:tcPr>
            <w:tcW w:w="4950" w:type="dxa"/>
            <w:tcBorders>
              <w:top w:val="single" w:sz="4" w:space="0" w:color="000000"/>
              <w:bottom w:val="single" w:sz="4" w:space="0" w:color="000000"/>
            </w:tcBorders>
            <w:shd w:val="clear" w:color="auto" w:fill="C9C9C9"/>
          </w:tcPr>
          <w:p w14:paraId="365631EA" w14:textId="42B3914B" w:rsidR="009614D0" w:rsidRPr="0081398F" w:rsidRDefault="538817F3" w:rsidP="73D0BC6E">
            <w:pPr>
              <w:spacing w:after="0" w:line="240" w:lineRule="auto"/>
              <w:rPr>
                <w:rFonts w:ascii="Arial" w:eastAsia="Arial" w:hAnsi="Arial" w:cs="Arial"/>
                <w:i/>
                <w:iCs/>
              </w:rPr>
            </w:pPr>
            <w:r w:rsidRPr="73D0BC6E">
              <w:rPr>
                <w:rFonts w:ascii="Arial" w:eastAsia="Arial" w:hAnsi="Arial" w:cs="Arial"/>
                <w:b/>
                <w:bCs/>
              </w:rPr>
              <w:t>Level 2</w:t>
            </w:r>
            <w:r w:rsidR="418D0414" w:rsidRPr="73D0BC6E">
              <w:rPr>
                <w:rFonts w:ascii="Arial" w:eastAsia="Arial" w:hAnsi="Arial" w:cs="Arial"/>
                <w:i/>
                <w:iCs/>
              </w:rPr>
              <w:t xml:space="preserve"> </w:t>
            </w:r>
            <w:r w:rsidR="00E501F7" w:rsidRPr="00E501F7">
              <w:rPr>
                <w:rFonts w:ascii="Arial" w:eastAsia="Arial" w:hAnsi="Arial" w:cs="Arial"/>
                <w:i/>
                <w:iCs/>
              </w:rPr>
              <w:t>Identifies and manages common acute and long-term complications,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B27DDD" w14:textId="5C9D133E" w:rsidR="0067251D" w:rsidRDefault="418D0414" w:rsidP="0067251D">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Prescribes therapies to prevent opportunistic infections in </w:t>
            </w:r>
            <w:r w:rsidR="6366DA6D" w:rsidRPr="73D0BC6E">
              <w:rPr>
                <w:rFonts w:ascii="Arial" w:eastAsia="Arial" w:hAnsi="Arial" w:cs="Arial"/>
              </w:rPr>
              <w:t xml:space="preserve">liver </w:t>
            </w:r>
            <w:r w:rsidRPr="73D0BC6E">
              <w:rPr>
                <w:rFonts w:ascii="Arial" w:eastAsia="Arial" w:hAnsi="Arial" w:cs="Arial"/>
              </w:rPr>
              <w:t xml:space="preserve">transplant </w:t>
            </w:r>
            <w:proofErr w:type="gramStart"/>
            <w:r w:rsidRPr="73D0BC6E">
              <w:rPr>
                <w:rFonts w:ascii="Arial" w:eastAsia="Arial" w:hAnsi="Arial" w:cs="Arial"/>
              </w:rPr>
              <w:t>recipients</w:t>
            </w:r>
            <w:proofErr w:type="gramEnd"/>
          </w:p>
          <w:p w14:paraId="068AC5CA" w14:textId="2BC6EE58" w:rsidR="0067251D" w:rsidRDefault="0067251D" w:rsidP="0067251D">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Recognizes</w:t>
            </w:r>
            <w:r>
              <w:rPr>
                <w:rFonts w:ascii="Arial" w:eastAsia="Arial" w:hAnsi="Arial" w:cs="Arial"/>
              </w:rPr>
              <w:t xml:space="preserve"> that </w:t>
            </w:r>
            <w:r w:rsidRPr="73D0BC6E">
              <w:rPr>
                <w:rFonts w:ascii="Arial" w:eastAsia="Arial" w:hAnsi="Arial" w:cs="Arial"/>
              </w:rPr>
              <w:t xml:space="preserve">vascular thromboses, biliary complications, </w:t>
            </w:r>
            <w:r>
              <w:rPr>
                <w:rFonts w:ascii="Arial" w:eastAsia="Arial" w:hAnsi="Arial" w:cs="Arial"/>
              </w:rPr>
              <w:t xml:space="preserve">and </w:t>
            </w:r>
            <w:r w:rsidRPr="73D0BC6E">
              <w:rPr>
                <w:rFonts w:ascii="Arial" w:eastAsia="Arial" w:hAnsi="Arial" w:cs="Arial"/>
              </w:rPr>
              <w:t>bleeding</w:t>
            </w:r>
            <w:r>
              <w:rPr>
                <w:rFonts w:ascii="Arial" w:eastAsia="Arial" w:hAnsi="Arial" w:cs="Arial"/>
              </w:rPr>
              <w:t xml:space="preserve"> are </w:t>
            </w:r>
            <w:r w:rsidRPr="73D0BC6E">
              <w:rPr>
                <w:rFonts w:ascii="Arial" w:eastAsia="Arial" w:hAnsi="Arial" w:cs="Arial"/>
              </w:rPr>
              <w:t xml:space="preserve">complications in the immediate post-transplant </w:t>
            </w:r>
            <w:proofErr w:type="gramStart"/>
            <w:r w:rsidRPr="73D0BC6E">
              <w:rPr>
                <w:rFonts w:ascii="Arial" w:eastAsia="Arial" w:hAnsi="Arial" w:cs="Arial"/>
              </w:rPr>
              <w:t>period</w:t>
            </w:r>
            <w:proofErr w:type="gramEnd"/>
            <w:r w:rsidRPr="73D0BC6E">
              <w:rPr>
                <w:rFonts w:ascii="Arial" w:eastAsia="Arial" w:hAnsi="Arial" w:cs="Arial"/>
              </w:rPr>
              <w:t xml:space="preserve"> </w:t>
            </w:r>
          </w:p>
          <w:p w14:paraId="42F9ACB4" w14:textId="16BCB051" w:rsidR="009614D0" w:rsidRPr="00403E88" w:rsidRDefault="0067251D" w:rsidP="00981724">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Identifies</w:t>
            </w:r>
            <w:r w:rsidR="00A725E4">
              <w:rPr>
                <w:rFonts w:ascii="Arial" w:eastAsia="Arial" w:hAnsi="Arial" w:cs="Arial"/>
              </w:rPr>
              <w:t xml:space="preserve"> </w:t>
            </w:r>
            <w:r w:rsidR="00D62AA4">
              <w:rPr>
                <w:rFonts w:ascii="Arial" w:eastAsia="Arial" w:hAnsi="Arial" w:cs="Arial"/>
              </w:rPr>
              <w:t xml:space="preserve">a patient with rising </w:t>
            </w:r>
            <w:r w:rsidR="001A30F2">
              <w:rPr>
                <w:rFonts w:ascii="Arial" w:eastAsia="Arial" w:hAnsi="Arial" w:cs="Arial"/>
              </w:rPr>
              <w:t>endobronchial valve (</w:t>
            </w:r>
            <w:r w:rsidR="00D62AA4">
              <w:rPr>
                <w:rFonts w:ascii="Arial" w:eastAsia="Arial" w:hAnsi="Arial" w:cs="Arial"/>
              </w:rPr>
              <w:t>EBV</w:t>
            </w:r>
            <w:r w:rsidR="006C1909">
              <w:rPr>
                <w:rFonts w:ascii="Arial" w:eastAsia="Arial" w:hAnsi="Arial" w:cs="Arial"/>
              </w:rPr>
              <w:t>)</w:t>
            </w:r>
            <w:r w:rsidR="00D62AA4">
              <w:rPr>
                <w:rFonts w:ascii="Arial" w:eastAsia="Arial" w:hAnsi="Arial" w:cs="Arial"/>
              </w:rPr>
              <w:t xml:space="preserve"> copies and considers low</w:t>
            </w:r>
            <w:r w:rsidR="0027303E">
              <w:rPr>
                <w:rFonts w:ascii="Arial" w:eastAsia="Arial" w:hAnsi="Arial" w:cs="Arial"/>
              </w:rPr>
              <w:t>er</w:t>
            </w:r>
            <w:r w:rsidR="00D62AA4">
              <w:rPr>
                <w:rFonts w:ascii="Arial" w:eastAsia="Arial" w:hAnsi="Arial" w:cs="Arial"/>
              </w:rPr>
              <w:t xml:space="preserve">ing immunosuppression </w:t>
            </w:r>
          </w:p>
        </w:tc>
      </w:tr>
      <w:tr w:rsidR="008A6B84" w:rsidRPr="0094179C" w14:paraId="2EAB55B8" w14:textId="77777777" w:rsidTr="006B3EA1">
        <w:tc>
          <w:tcPr>
            <w:tcW w:w="4950" w:type="dxa"/>
            <w:tcBorders>
              <w:top w:val="single" w:sz="4" w:space="0" w:color="000000"/>
              <w:bottom w:val="single" w:sz="4" w:space="0" w:color="000000"/>
            </w:tcBorders>
            <w:shd w:val="clear" w:color="auto" w:fill="C9C9C9"/>
          </w:tcPr>
          <w:p w14:paraId="220237CA" w14:textId="5F6BE76B" w:rsidR="009614D0" w:rsidRPr="0081398F" w:rsidRDefault="009614D0" w:rsidP="0077302D">
            <w:pPr>
              <w:spacing w:after="0" w:line="240" w:lineRule="auto"/>
              <w:rPr>
                <w:rFonts w:ascii="Arial" w:eastAsia="Arial" w:hAnsi="Arial" w:cs="Arial"/>
                <w:i/>
                <w:color w:val="000000"/>
              </w:rPr>
            </w:pPr>
            <w:r w:rsidRPr="0081398F">
              <w:rPr>
                <w:rFonts w:ascii="Arial" w:eastAsia="Arial" w:hAnsi="Arial" w:cs="Arial"/>
                <w:b/>
              </w:rPr>
              <w:t>Level 3</w:t>
            </w:r>
            <w:r w:rsidRPr="0081398F">
              <w:rPr>
                <w:rFonts w:ascii="Arial" w:eastAsia="Arial" w:hAnsi="Arial" w:cs="Arial"/>
              </w:rPr>
              <w:t xml:space="preserve"> </w:t>
            </w:r>
            <w:r w:rsidR="00810413" w:rsidRPr="00810413">
              <w:rPr>
                <w:rFonts w:ascii="Arial" w:eastAsia="Arial" w:hAnsi="Arial" w:cs="Arial"/>
                <w:i/>
                <w:iCs/>
              </w:rPr>
              <w:t>Independently identifies and manages common complications, including complications of immunosuppression and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8E0825" w14:textId="0AF519D8" w:rsidR="009614D0" w:rsidRDefault="00A61A8C" w:rsidP="00615778">
            <w:pPr>
              <w:numPr>
                <w:ilvl w:val="0"/>
                <w:numId w:val="1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With multidisciplinary team, e</w:t>
            </w:r>
            <w:r w:rsidR="00615778">
              <w:rPr>
                <w:rFonts w:ascii="Arial" w:eastAsia="Arial" w:hAnsi="Arial" w:cs="Arial"/>
              </w:rPr>
              <w:t>valuates</w:t>
            </w:r>
            <w:r w:rsidR="538817F3" w:rsidRPr="73D0BC6E">
              <w:rPr>
                <w:rFonts w:ascii="Arial" w:eastAsia="Arial" w:hAnsi="Arial" w:cs="Arial"/>
              </w:rPr>
              <w:t xml:space="preserve"> </w:t>
            </w:r>
            <w:r w:rsidR="6486E17D" w:rsidRPr="73D0BC6E">
              <w:rPr>
                <w:rFonts w:ascii="Arial" w:eastAsia="Arial" w:hAnsi="Arial" w:cs="Arial"/>
              </w:rPr>
              <w:t>post-transplant liver biopsies</w:t>
            </w:r>
            <w:r w:rsidR="00615778">
              <w:rPr>
                <w:rFonts w:ascii="Arial" w:eastAsia="Arial" w:hAnsi="Arial" w:cs="Arial"/>
              </w:rPr>
              <w:t xml:space="preserve"> to diagnose acute </w:t>
            </w:r>
            <w:r w:rsidR="001C2410">
              <w:rPr>
                <w:rFonts w:ascii="Arial" w:eastAsia="Arial" w:hAnsi="Arial" w:cs="Arial"/>
              </w:rPr>
              <w:t>cytomegalovirus (</w:t>
            </w:r>
            <w:r w:rsidR="00615778">
              <w:rPr>
                <w:rFonts w:ascii="Arial" w:eastAsia="Arial" w:hAnsi="Arial" w:cs="Arial"/>
              </w:rPr>
              <w:t>CMV</w:t>
            </w:r>
            <w:r w:rsidR="001518E0">
              <w:rPr>
                <w:rFonts w:ascii="Arial" w:eastAsia="Arial" w:hAnsi="Arial" w:cs="Arial"/>
              </w:rPr>
              <w:t>)</w:t>
            </w:r>
            <w:r w:rsidR="00615778">
              <w:rPr>
                <w:rFonts w:ascii="Arial" w:eastAsia="Arial" w:hAnsi="Arial" w:cs="Arial"/>
              </w:rPr>
              <w:t xml:space="preserve"> hepatitis and recommends </w:t>
            </w:r>
            <w:proofErr w:type="gramStart"/>
            <w:r w:rsidR="00615778">
              <w:rPr>
                <w:rFonts w:ascii="Arial" w:eastAsia="Arial" w:hAnsi="Arial" w:cs="Arial"/>
              </w:rPr>
              <w:t>treatment</w:t>
            </w:r>
            <w:proofErr w:type="gramEnd"/>
            <w:r w:rsidR="00615778">
              <w:rPr>
                <w:rFonts w:ascii="Arial" w:eastAsia="Arial" w:hAnsi="Arial" w:cs="Arial"/>
              </w:rPr>
              <w:t xml:space="preserve"> </w:t>
            </w:r>
          </w:p>
          <w:p w14:paraId="65DB71D8" w14:textId="1727F331" w:rsidR="009614D0" w:rsidRPr="00017D68" w:rsidRDefault="3E40EC05" w:rsidP="00017D68">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Recognizes </w:t>
            </w:r>
            <w:r w:rsidR="00670813" w:rsidRPr="73D0BC6E">
              <w:rPr>
                <w:rFonts w:ascii="Arial" w:eastAsia="Arial" w:hAnsi="Arial" w:cs="Arial"/>
              </w:rPr>
              <w:t xml:space="preserve">kidney injury </w:t>
            </w:r>
            <w:r w:rsidR="00670813">
              <w:rPr>
                <w:rFonts w:ascii="Arial" w:eastAsia="Arial" w:hAnsi="Arial" w:cs="Arial"/>
              </w:rPr>
              <w:t>as a complication</w:t>
            </w:r>
            <w:r w:rsidRPr="73D0BC6E">
              <w:rPr>
                <w:rFonts w:ascii="Arial" w:eastAsia="Arial" w:hAnsi="Arial" w:cs="Arial"/>
              </w:rPr>
              <w:t xml:space="preserve"> of immunosuppression and determines strategies to </w:t>
            </w:r>
            <w:r w:rsidR="0C874D70" w:rsidRPr="73D0BC6E">
              <w:rPr>
                <w:rFonts w:ascii="Arial" w:eastAsia="Arial" w:hAnsi="Arial" w:cs="Arial"/>
              </w:rPr>
              <w:t>mitigate th</w:t>
            </w:r>
            <w:r w:rsidR="00670813">
              <w:rPr>
                <w:rFonts w:ascii="Arial" w:eastAsia="Arial" w:hAnsi="Arial" w:cs="Arial"/>
              </w:rPr>
              <w:t>is</w:t>
            </w:r>
            <w:r w:rsidR="0C874D70" w:rsidRPr="73D0BC6E">
              <w:rPr>
                <w:rFonts w:ascii="Arial" w:eastAsia="Arial" w:hAnsi="Arial" w:cs="Arial"/>
              </w:rPr>
              <w:t xml:space="preserve"> side effect</w:t>
            </w:r>
          </w:p>
        </w:tc>
      </w:tr>
      <w:tr w:rsidR="008A6B84" w:rsidRPr="0094179C" w14:paraId="42559C5B" w14:textId="77777777" w:rsidTr="006B3EA1">
        <w:tc>
          <w:tcPr>
            <w:tcW w:w="4950" w:type="dxa"/>
            <w:tcBorders>
              <w:top w:val="single" w:sz="4" w:space="0" w:color="000000"/>
              <w:bottom w:val="single" w:sz="4" w:space="0" w:color="000000"/>
            </w:tcBorders>
            <w:shd w:val="clear" w:color="auto" w:fill="C9C9C9"/>
          </w:tcPr>
          <w:p w14:paraId="0802EB02" w14:textId="375EF0C2" w:rsidR="009614D0" w:rsidRPr="00B76551" w:rsidRDefault="009614D0" w:rsidP="0077302D">
            <w:pPr>
              <w:spacing w:after="0" w:line="240" w:lineRule="auto"/>
              <w:rPr>
                <w:rFonts w:ascii="Arial" w:eastAsia="Arial" w:hAnsi="Arial" w:cs="Arial"/>
                <w:i/>
                <w:iCs/>
              </w:rPr>
            </w:pPr>
            <w:r w:rsidRPr="0081398F">
              <w:rPr>
                <w:rFonts w:ascii="Arial" w:eastAsia="Arial" w:hAnsi="Arial" w:cs="Arial"/>
                <w:b/>
              </w:rPr>
              <w:t>Level 4</w:t>
            </w:r>
            <w:r w:rsidRPr="0081398F">
              <w:rPr>
                <w:rFonts w:ascii="Arial" w:eastAsia="Arial" w:hAnsi="Arial" w:cs="Arial"/>
              </w:rPr>
              <w:t xml:space="preserve"> </w:t>
            </w:r>
            <w:r w:rsidR="00096EAC" w:rsidRPr="00096EAC">
              <w:rPr>
                <w:rFonts w:ascii="Arial" w:eastAsia="Arial" w:hAnsi="Arial" w:cs="Arial"/>
                <w:i/>
                <w:iCs/>
              </w:rPr>
              <w:t xml:space="preserve">Independently identifies and manages complex complications, including deviations from institutional </w:t>
            </w:r>
            <w:proofErr w:type="gramStart"/>
            <w:r w:rsidR="00096EAC" w:rsidRPr="00096EAC">
              <w:rPr>
                <w:rFonts w:ascii="Arial" w:eastAsia="Arial" w:hAnsi="Arial" w:cs="Arial"/>
                <w:i/>
                <w:iCs/>
              </w:rPr>
              <w:t>protocols</w:t>
            </w:r>
            <w:proofErr w:type="gramEnd"/>
          </w:p>
          <w:p w14:paraId="72FE5FA6" w14:textId="77777777" w:rsidR="009614D0" w:rsidRDefault="009614D0" w:rsidP="0077302D">
            <w:pPr>
              <w:spacing w:after="0" w:line="240" w:lineRule="auto"/>
              <w:rPr>
                <w:rFonts w:ascii="Arial" w:eastAsia="Arial" w:hAnsi="Arial" w:cs="Arial"/>
                <w:i/>
                <w:iCs/>
              </w:rPr>
            </w:pPr>
          </w:p>
          <w:p w14:paraId="4B2B98D5" w14:textId="463FB526" w:rsidR="009614D0" w:rsidRPr="0081398F" w:rsidRDefault="009614D0" w:rsidP="007730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99E6EA" w14:textId="72A94FBA" w:rsidR="009614D0" w:rsidRDefault="538817F3"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Collaborates with colleagues in </w:t>
            </w:r>
            <w:r w:rsidR="3223EE36" w:rsidRPr="73D0BC6E">
              <w:rPr>
                <w:rFonts w:ascii="Arial" w:eastAsia="Arial" w:hAnsi="Arial" w:cs="Arial"/>
              </w:rPr>
              <w:t>interventional radiology</w:t>
            </w:r>
            <w:r w:rsidR="772E5A5E" w:rsidRPr="73D0BC6E">
              <w:rPr>
                <w:rFonts w:ascii="Arial" w:eastAsia="Arial" w:hAnsi="Arial" w:cs="Arial"/>
              </w:rPr>
              <w:t xml:space="preserve"> and </w:t>
            </w:r>
            <w:r w:rsidR="3223EE36" w:rsidRPr="73D0BC6E">
              <w:rPr>
                <w:rFonts w:ascii="Arial" w:eastAsia="Arial" w:hAnsi="Arial" w:cs="Arial"/>
              </w:rPr>
              <w:t>interventional endoscop</w:t>
            </w:r>
            <w:r w:rsidR="27F179CA" w:rsidRPr="73D0BC6E">
              <w:rPr>
                <w:rFonts w:ascii="Arial" w:eastAsia="Arial" w:hAnsi="Arial" w:cs="Arial"/>
              </w:rPr>
              <w:t xml:space="preserve">y in the identification and management of biliary </w:t>
            </w:r>
            <w:proofErr w:type="gramStart"/>
            <w:r w:rsidR="27F179CA" w:rsidRPr="73D0BC6E">
              <w:rPr>
                <w:rFonts w:ascii="Arial" w:eastAsia="Arial" w:hAnsi="Arial" w:cs="Arial"/>
              </w:rPr>
              <w:t>complications</w:t>
            </w:r>
            <w:proofErr w:type="gramEnd"/>
          </w:p>
          <w:p w14:paraId="16BCA41E" w14:textId="79AF1D34" w:rsidR="00F67B41" w:rsidRDefault="00F67B41" w:rsidP="73D0BC6E">
            <w:pPr>
              <w:numPr>
                <w:ilvl w:val="0"/>
                <w:numId w:val="1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Recognizes a patient with hypertension </w:t>
            </w:r>
            <w:r w:rsidR="00414BD2">
              <w:rPr>
                <w:rFonts w:ascii="Arial" w:eastAsia="Arial" w:hAnsi="Arial" w:cs="Arial"/>
              </w:rPr>
              <w:t xml:space="preserve">and altered mental status </w:t>
            </w:r>
            <w:r>
              <w:rPr>
                <w:rFonts w:ascii="Arial" w:eastAsia="Arial" w:hAnsi="Arial" w:cs="Arial"/>
              </w:rPr>
              <w:t xml:space="preserve">and </w:t>
            </w:r>
            <w:r w:rsidR="00FE3451">
              <w:rPr>
                <w:rFonts w:ascii="Arial" w:eastAsia="Arial" w:hAnsi="Arial" w:cs="Arial"/>
              </w:rPr>
              <w:t>takes next steps to diagnose and manage</w:t>
            </w:r>
            <w:r>
              <w:rPr>
                <w:rFonts w:ascii="Arial" w:eastAsia="Arial" w:hAnsi="Arial" w:cs="Arial"/>
              </w:rPr>
              <w:t xml:space="preserve"> </w:t>
            </w:r>
            <w:r w:rsidR="005F141A">
              <w:rPr>
                <w:rFonts w:ascii="Arial" w:eastAsia="Arial" w:hAnsi="Arial" w:cs="Arial"/>
              </w:rPr>
              <w:t>p</w:t>
            </w:r>
            <w:r w:rsidR="005F141A" w:rsidRPr="005F141A">
              <w:rPr>
                <w:rFonts w:ascii="Arial" w:eastAsia="Arial" w:hAnsi="Arial" w:cs="Arial"/>
              </w:rPr>
              <w:t>osterior reversible encephalopathy syndrome</w:t>
            </w:r>
            <w:r w:rsidR="005F141A">
              <w:rPr>
                <w:rFonts w:ascii="Arial" w:eastAsia="Arial" w:hAnsi="Arial" w:cs="Arial"/>
              </w:rPr>
              <w:t xml:space="preserve"> (</w:t>
            </w:r>
            <w:r>
              <w:rPr>
                <w:rFonts w:ascii="Arial" w:eastAsia="Arial" w:hAnsi="Arial" w:cs="Arial"/>
              </w:rPr>
              <w:t>PRES</w:t>
            </w:r>
            <w:r w:rsidR="005F141A">
              <w:rPr>
                <w:rFonts w:ascii="Arial" w:eastAsia="Arial" w:hAnsi="Arial" w:cs="Arial"/>
              </w:rPr>
              <w:t>)</w:t>
            </w:r>
            <w:r>
              <w:rPr>
                <w:rFonts w:ascii="Arial" w:eastAsia="Arial" w:hAnsi="Arial" w:cs="Arial"/>
              </w:rPr>
              <w:t xml:space="preserve"> </w:t>
            </w:r>
          </w:p>
          <w:p w14:paraId="463C7BFE" w14:textId="0FE6801A" w:rsidR="009614D0" w:rsidRDefault="6239F5AE" w:rsidP="0077302D">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6CC0D600">
              <w:rPr>
                <w:rFonts w:ascii="Arial" w:eastAsia="Arial" w:hAnsi="Arial" w:cs="Arial"/>
              </w:rPr>
              <w:t>Identif</w:t>
            </w:r>
            <w:r w:rsidR="003E010F">
              <w:rPr>
                <w:rFonts w:ascii="Arial" w:eastAsia="Arial" w:hAnsi="Arial" w:cs="Arial"/>
              </w:rPr>
              <w:t>ies</w:t>
            </w:r>
            <w:r w:rsidRPr="6CC0D600">
              <w:rPr>
                <w:rFonts w:ascii="Arial" w:eastAsia="Arial" w:hAnsi="Arial" w:cs="Arial"/>
              </w:rPr>
              <w:t xml:space="preserve"> </w:t>
            </w:r>
            <w:r w:rsidR="003E010F">
              <w:rPr>
                <w:rFonts w:ascii="Arial" w:eastAsia="Arial" w:hAnsi="Arial" w:cs="Arial"/>
              </w:rPr>
              <w:t>chronic kidney disease as a possible indication</w:t>
            </w:r>
            <w:r w:rsidR="003E010F" w:rsidRPr="6CC0D600">
              <w:rPr>
                <w:rFonts w:ascii="Arial" w:eastAsia="Arial" w:hAnsi="Arial" w:cs="Arial"/>
              </w:rPr>
              <w:t xml:space="preserve"> </w:t>
            </w:r>
            <w:r w:rsidRPr="6CC0D600">
              <w:rPr>
                <w:rFonts w:ascii="Arial" w:eastAsia="Arial" w:hAnsi="Arial" w:cs="Arial"/>
              </w:rPr>
              <w:t>for non-protocol care post-</w:t>
            </w:r>
            <w:proofErr w:type="gramStart"/>
            <w:r w:rsidRPr="6CC0D600">
              <w:rPr>
                <w:rFonts w:ascii="Arial" w:eastAsia="Arial" w:hAnsi="Arial" w:cs="Arial"/>
              </w:rPr>
              <w:t>transplant</w:t>
            </w:r>
            <w:proofErr w:type="gramEnd"/>
            <w:r w:rsidRPr="6CC0D600">
              <w:rPr>
                <w:rFonts w:ascii="Arial" w:eastAsia="Arial" w:hAnsi="Arial" w:cs="Arial"/>
              </w:rPr>
              <w:t xml:space="preserve"> </w:t>
            </w:r>
          </w:p>
          <w:p w14:paraId="4525485B" w14:textId="44E29622" w:rsidR="009614D0" w:rsidRPr="001D179D" w:rsidRDefault="003C49F6" w:rsidP="001D179D">
            <w:pPr>
              <w:numPr>
                <w:ilvl w:val="0"/>
                <w:numId w:val="1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Manages</w:t>
            </w:r>
            <w:r w:rsidRPr="6CC0D600">
              <w:rPr>
                <w:rFonts w:ascii="Arial" w:eastAsia="Arial" w:hAnsi="Arial" w:cs="Arial"/>
              </w:rPr>
              <w:t xml:space="preserve"> </w:t>
            </w:r>
            <w:r w:rsidR="4EE4C677" w:rsidRPr="6CC0D600">
              <w:rPr>
                <w:rFonts w:ascii="Arial" w:eastAsia="Arial" w:hAnsi="Arial" w:cs="Arial"/>
              </w:rPr>
              <w:t>unique aspects of care for patients undergoing re-transplant</w:t>
            </w:r>
          </w:p>
        </w:tc>
      </w:tr>
      <w:tr w:rsidR="008A6B84" w:rsidRPr="0094179C" w14:paraId="46FB2C86" w14:textId="77777777" w:rsidTr="006B3EA1">
        <w:tc>
          <w:tcPr>
            <w:tcW w:w="4950" w:type="dxa"/>
            <w:tcBorders>
              <w:top w:val="single" w:sz="4" w:space="0" w:color="000000"/>
              <w:bottom w:val="single" w:sz="4" w:space="0" w:color="000000"/>
            </w:tcBorders>
            <w:shd w:val="clear" w:color="auto" w:fill="C9C9C9"/>
          </w:tcPr>
          <w:p w14:paraId="3DA1341F" w14:textId="50A55D75" w:rsidR="009614D0" w:rsidRPr="00B76551" w:rsidRDefault="009614D0" w:rsidP="0077302D">
            <w:pPr>
              <w:spacing w:after="0" w:line="240" w:lineRule="auto"/>
              <w:rPr>
                <w:rFonts w:ascii="Arial" w:eastAsia="Arial" w:hAnsi="Arial" w:cs="Arial"/>
                <w:i/>
                <w:iCs/>
              </w:rPr>
            </w:pPr>
            <w:r w:rsidRPr="0081398F">
              <w:rPr>
                <w:rFonts w:ascii="Arial" w:eastAsia="Arial" w:hAnsi="Arial" w:cs="Arial"/>
                <w:b/>
              </w:rPr>
              <w:t>Level 5</w:t>
            </w:r>
            <w:r w:rsidRPr="0081398F">
              <w:rPr>
                <w:rFonts w:ascii="Arial" w:eastAsia="Arial" w:hAnsi="Arial" w:cs="Arial"/>
              </w:rPr>
              <w:t xml:space="preserve"> </w:t>
            </w:r>
            <w:r w:rsidR="006B3EA1" w:rsidRPr="006B3EA1">
              <w:rPr>
                <w:rFonts w:ascii="Arial" w:eastAsia="Arial" w:hAnsi="Arial" w:cs="Arial"/>
                <w:i/>
                <w:iCs/>
              </w:rPr>
              <w:t xml:space="preserve">Manages the interdisciplinary team to formulate a care plan to achieve the best possible </w:t>
            </w:r>
            <w:proofErr w:type="gramStart"/>
            <w:r w:rsidR="006B3EA1" w:rsidRPr="006B3EA1">
              <w:rPr>
                <w:rFonts w:ascii="Arial" w:eastAsia="Arial" w:hAnsi="Arial" w:cs="Arial"/>
                <w:i/>
                <w:iCs/>
              </w:rPr>
              <w:t>outcome</w:t>
            </w:r>
            <w:proofErr w:type="gramEnd"/>
          </w:p>
          <w:p w14:paraId="6C595AC8" w14:textId="61867B33" w:rsidR="009614D0" w:rsidRPr="0081398F" w:rsidRDefault="009614D0" w:rsidP="007730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365C02" w14:textId="68D38907" w:rsidR="009614D0" w:rsidRPr="002652EE" w:rsidRDefault="538817F3" w:rsidP="00981724">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002652EE">
              <w:rPr>
                <w:rFonts w:ascii="Arial" w:eastAsia="Arial" w:hAnsi="Arial" w:cs="Arial"/>
              </w:rPr>
              <w:t xml:space="preserve">Collaboratively works with all members of the </w:t>
            </w:r>
            <w:r w:rsidR="655F9926" w:rsidRPr="002652EE">
              <w:rPr>
                <w:rFonts w:ascii="Arial" w:eastAsia="Arial" w:hAnsi="Arial" w:cs="Arial"/>
              </w:rPr>
              <w:t>liver</w:t>
            </w:r>
            <w:r w:rsidRPr="002652EE">
              <w:rPr>
                <w:rFonts w:ascii="Arial" w:eastAsia="Arial" w:hAnsi="Arial" w:cs="Arial"/>
              </w:rPr>
              <w:t xml:space="preserve"> transplant team, including surgeons, other medical consultants, nurses, </w:t>
            </w:r>
            <w:r w:rsidR="00511A29">
              <w:rPr>
                <w:rFonts w:ascii="Arial" w:eastAsia="Arial" w:hAnsi="Arial" w:cs="Arial"/>
              </w:rPr>
              <w:t>advanced practice providers,</w:t>
            </w:r>
            <w:r w:rsidRPr="002652EE">
              <w:rPr>
                <w:rFonts w:ascii="Arial" w:eastAsia="Arial" w:hAnsi="Arial" w:cs="Arial"/>
              </w:rPr>
              <w:t xml:space="preserve"> </w:t>
            </w:r>
            <w:r w:rsidR="006A394C">
              <w:rPr>
                <w:rFonts w:ascii="Arial" w:eastAsia="Arial" w:hAnsi="Arial" w:cs="Arial"/>
              </w:rPr>
              <w:t>and ancillary staff</w:t>
            </w:r>
            <w:r w:rsidR="00F117A7">
              <w:rPr>
                <w:rFonts w:ascii="Arial" w:eastAsia="Arial" w:hAnsi="Arial" w:cs="Arial"/>
              </w:rPr>
              <w:t xml:space="preserve"> members</w:t>
            </w:r>
            <w:r w:rsidR="003168DB">
              <w:rPr>
                <w:rFonts w:ascii="Arial" w:eastAsia="Arial" w:hAnsi="Arial" w:cs="Arial"/>
              </w:rPr>
              <w:t xml:space="preserve">, managing conflicting opinions and </w:t>
            </w:r>
            <w:r w:rsidR="00225A61">
              <w:rPr>
                <w:rFonts w:ascii="Arial" w:eastAsia="Arial" w:hAnsi="Arial" w:cs="Arial"/>
              </w:rPr>
              <w:t xml:space="preserve">facilitating optimal patient </w:t>
            </w:r>
            <w:proofErr w:type="gramStart"/>
            <w:r w:rsidR="00225A61">
              <w:rPr>
                <w:rFonts w:ascii="Arial" w:eastAsia="Arial" w:hAnsi="Arial" w:cs="Arial"/>
              </w:rPr>
              <w:t>outcomes</w:t>
            </w:r>
            <w:proofErr w:type="gramEnd"/>
            <w:r w:rsidR="00225A61">
              <w:rPr>
                <w:rFonts w:ascii="Arial" w:eastAsia="Arial" w:hAnsi="Arial" w:cs="Arial"/>
              </w:rPr>
              <w:t xml:space="preserve"> </w:t>
            </w:r>
          </w:p>
          <w:p w14:paraId="02B72460" w14:textId="13AC2277" w:rsidR="009614D0" w:rsidRPr="001D3FFB" w:rsidRDefault="538817F3" w:rsidP="001D3FFB">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Effectively uses an interdisciplinary approach </w:t>
            </w:r>
            <w:r w:rsidR="00FB050F">
              <w:rPr>
                <w:rFonts w:ascii="Arial" w:eastAsia="Arial" w:hAnsi="Arial" w:cs="Arial"/>
              </w:rPr>
              <w:t>to</w:t>
            </w:r>
            <w:r w:rsidR="6E0E6EB8" w:rsidRPr="6CC0D600">
              <w:rPr>
                <w:rFonts w:ascii="Arial" w:eastAsia="Arial" w:hAnsi="Arial" w:cs="Arial"/>
              </w:rPr>
              <w:t xml:space="preserve"> transition</w:t>
            </w:r>
            <w:r w:rsidRPr="73D0BC6E">
              <w:rPr>
                <w:rFonts w:ascii="Arial" w:eastAsia="Arial" w:hAnsi="Arial" w:cs="Arial"/>
              </w:rPr>
              <w:t xml:space="preserve"> </w:t>
            </w:r>
            <w:r w:rsidR="00EC494B">
              <w:rPr>
                <w:rFonts w:ascii="Arial" w:eastAsia="Arial" w:hAnsi="Arial" w:cs="Arial"/>
              </w:rPr>
              <w:t xml:space="preserve">patients </w:t>
            </w:r>
            <w:r w:rsidRPr="73D0BC6E">
              <w:rPr>
                <w:rFonts w:ascii="Arial" w:eastAsia="Arial" w:hAnsi="Arial" w:cs="Arial"/>
              </w:rPr>
              <w:t xml:space="preserve">to </w:t>
            </w:r>
            <w:r w:rsidR="6E0E6EB8" w:rsidRPr="6CC0D600">
              <w:rPr>
                <w:rFonts w:ascii="Arial" w:eastAsia="Arial" w:hAnsi="Arial" w:cs="Arial"/>
              </w:rPr>
              <w:t>adult care</w:t>
            </w:r>
          </w:p>
        </w:tc>
      </w:tr>
      <w:tr w:rsidR="00B755FB" w:rsidRPr="0094179C" w14:paraId="49C435AA" w14:textId="77777777" w:rsidTr="18020996">
        <w:tc>
          <w:tcPr>
            <w:tcW w:w="4950" w:type="dxa"/>
            <w:shd w:val="clear" w:color="auto" w:fill="FFD965"/>
          </w:tcPr>
          <w:p w14:paraId="2CE7EC9F" w14:textId="77777777" w:rsidR="009614D0" w:rsidRPr="0081398F" w:rsidRDefault="009614D0" w:rsidP="0077302D">
            <w:pPr>
              <w:spacing w:after="0" w:line="240" w:lineRule="auto"/>
              <w:rPr>
                <w:rFonts w:ascii="Arial" w:eastAsia="Arial" w:hAnsi="Arial" w:cs="Arial"/>
              </w:rPr>
            </w:pPr>
            <w:r w:rsidRPr="0081398F">
              <w:rPr>
                <w:rFonts w:ascii="Arial" w:eastAsia="Arial" w:hAnsi="Arial" w:cs="Arial"/>
              </w:rPr>
              <w:t>Assessment Models or Tools</w:t>
            </w:r>
          </w:p>
        </w:tc>
        <w:tc>
          <w:tcPr>
            <w:tcW w:w="9175" w:type="dxa"/>
            <w:shd w:val="clear" w:color="auto" w:fill="FFD965"/>
          </w:tcPr>
          <w:p w14:paraId="586D555E" w14:textId="77777777" w:rsidR="009614D0" w:rsidRDefault="538817F3" w:rsidP="0077302D">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Direct observation</w:t>
            </w:r>
          </w:p>
          <w:p w14:paraId="7570ED88" w14:textId="77777777" w:rsidR="009614D0" w:rsidRDefault="538817F3" w:rsidP="0077302D">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End-of-rotation evaluations</w:t>
            </w:r>
          </w:p>
          <w:p w14:paraId="08557A50" w14:textId="76A57DE7" w:rsidR="009614D0" w:rsidRDefault="538817F3" w:rsidP="0077302D">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Evaluation of conference </w:t>
            </w:r>
            <w:r w:rsidR="6416D74C" w:rsidRPr="6CC0D600">
              <w:rPr>
                <w:rFonts w:ascii="Arial" w:eastAsia="Arial" w:hAnsi="Arial" w:cs="Arial"/>
              </w:rPr>
              <w:t>presentation</w:t>
            </w:r>
            <w:r w:rsidR="3143F526" w:rsidRPr="6CC0D600">
              <w:rPr>
                <w:rFonts w:ascii="Arial" w:eastAsia="Arial" w:hAnsi="Arial" w:cs="Arial"/>
              </w:rPr>
              <w:t>s</w:t>
            </w:r>
          </w:p>
          <w:p w14:paraId="524204EF" w14:textId="7382CB4C" w:rsidR="009614D0" w:rsidRPr="0094179C" w:rsidRDefault="3143F526" w:rsidP="0077302D">
            <w:pPr>
              <w:numPr>
                <w:ilvl w:val="0"/>
                <w:numId w:val="15"/>
              </w:numPr>
              <w:pBdr>
                <w:top w:val="nil"/>
                <w:left w:val="nil"/>
                <w:bottom w:val="nil"/>
                <w:right w:val="nil"/>
                <w:between w:val="nil"/>
              </w:pBdr>
              <w:spacing w:after="0" w:line="240" w:lineRule="auto"/>
              <w:ind w:left="180" w:hanging="180"/>
              <w:rPr>
                <w:rFonts w:ascii="Arial" w:eastAsia="Arial" w:hAnsi="Arial" w:cs="Arial"/>
              </w:rPr>
            </w:pPr>
            <w:r w:rsidRPr="6CC0D600">
              <w:rPr>
                <w:rFonts w:ascii="Arial" w:eastAsia="Arial" w:hAnsi="Arial" w:cs="Arial"/>
              </w:rPr>
              <w:t>Evaluation of transplant patient notes</w:t>
            </w:r>
          </w:p>
        </w:tc>
      </w:tr>
      <w:tr w:rsidR="00B755FB" w:rsidRPr="0094179C" w14:paraId="3198D32C" w14:textId="77777777" w:rsidTr="18020996">
        <w:tc>
          <w:tcPr>
            <w:tcW w:w="4950" w:type="dxa"/>
            <w:shd w:val="clear" w:color="auto" w:fill="8DB3E2" w:themeFill="text2" w:themeFillTint="66"/>
          </w:tcPr>
          <w:p w14:paraId="074BA9BB" w14:textId="77777777" w:rsidR="009614D0" w:rsidRPr="0081398F" w:rsidRDefault="009614D0" w:rsidP="0077302D">
            <w:pPr>
              <w:spacing w:after="0" w:line="240" w:lineRule="auto"/>
              <w:rPr>
                <w:rFonts w:ascii="Arial" w:eastAsia="Arial" w:hAnsi="Arial" w:cs="Arial"/>
              </w:rPr>
            </w:pPr>
            <w:r w:rsidRPr="0081398F">
              <w:rPr>
                <w:rFonts w:ascii="Arial" w:eastAsia="Arial" w:hAnsi="Arial" w:cs="Arial"/>
              </w:rPr>
              <w:t xml:space="preserve">Curriculum Mapping </w:t>
            </w:r>
          </w:p>
        </w:tc>
        <w:tc>
          <w:tcPr>
            <w:tcW w:w="9175" w:type="dxa"/>
            <w:shd w:val="clear" w:color="auto" w:fill="8DB3E2" w:themeFill="text2" w:themeFillTint="66"/>
          </w:tcPr>
          <w:p w14:paraId="7CBB1EC8" w14:textId="77777777" w:rsidR="009614D0" w:rsidRPr="0094179C" w:rsidRDefault="009614D0" w:rsidP="0077302D">
            <w:pPr>
              <w:numPr>
                <w:ilvl w:val="0"/>
                <w:numId w:val="15"/>
              </w:numPr>
              <w:pBdr>
                <w:top w:val="nil"/>
                <w:left w:val="nil"/>
                <w:bottom w:val="nil"/>
                <w:right w:val="nil"/>
                <w:between w:val="nil"/>
              </w:pBdr>
              <w:spacing w:after="0" w:line="240" w:lineRule="auto"/>
              <w:ind w:left="180" w:hanging="180"/>
              <w:rPr>
                <w:rFonts w:ascii="Arial" w:eastAsia="Arial" w:hAnsi="Arial" w:cs="Arial"/>
              </w:rPr>
            </w:pPr>
          </w:p>
        </w:tc>
      </w:tr>
      <w:tr w:rsidR="00B755FB" w:rsidRPr="0094179C" w14:paraId="275F0028" w14:textId="77777777" w:rsidTr="18020996">
        <w:trPr>
          <w:trHeight w:val="80"/>
        </w:trPr>
        <w:tc>
          <w:tcPr>
            <w:tcW w:w="4950" w:type="dxa"/>
            <w:shd w:val="clear" w:color="auto" w:fill="A8D08D"/>
          </w:tcPr>
          <w:p w14:paraId="4EEA03D8" w14:textId="77777777" w:rsidR="009614D0" w:rsidRPr="0081398F" w:rsidRDefault="009614D0" w:rsidP="0077302D">
            <w:pPr>
              <w:spacing w:after="0" w:line="240" w:lineRule="auto"/>
              <w:rPr>
                <w:rFonts w:ascii="Arial" w:eastAsia="Arial" w:hAnsi="Arial" w:cs="Arial"/>
              </w:rPr>
            </w:pPr>
            <w:r w:rsidRPr="0081398F">
              <w:rPr>
                <w:rFonts w:ascii="Arial" w:eastAsia="Arial" w:hAnsi="Arial" w:cs="Arial"/>
              </w:rPr>
              <w:t>Notes or Resources</w:t>
            </w:r>
          </w:p>
        </w:tc>
        <w:tc>
          <w:tcPr>
            <w:tcW w:w="9175" w:type="dxa"/>
            <w:shd w:val="clear" w:color="auto" w:fill="A8D08D"/>
          </w:tcPr>
          <w:p w14:paraId="6927A47A" w14:textId="55CA3908" w:rsidR="0007678F" w:rsidRPr="003F07A9" w:rsidRDefault="0007678F" w:rsidP="00981724">
            <w:pPr>
              <w:numPr>
                <w:ilvl w:val="0"/>
                <w:numId w:val="15"/>
              </w:numPr>
              <w:spacing w:after="0" w:line="240" w:lineRule="auto"/>
              <w:ind w:left="180" w:hanging="180"/>
              <w:rPr>
                <w:rFonts w:ascii="Arial" w:eastAsia="Arial" w:hAnsi="Arial" w:cs="Arial"/>
              </w:rPr>
            </w:pPr>
            <w:r w:rsidRPr="003F07A9">
              <w:rPr>
                <w:rFonts w:ascii="Arial" w:eastAsia="Arial" w:hAnsi="Arial" w:cs="Arial"/>
              </w:rPr>
              <w:t>Grimaldi</w:t>
            </w:r>
            <w:r w:rsidR="00DD2B1C">
              <w:rPr>
                <w:rFonts w:ascii="Arial" w:eastAsia="Arial" w:hAnsi="Arial" w:cs="Arial"/>
              </w:rPr>
              <w:t>,</w:t>
            </w:r>
            <w:r w:rsidRPr="003F07A9">
              <w:rPr>
                <w:rFonts w:ascii="Arial" w:eastAsia="Arial" w:hAnsi="Arial" w:cs="Arial"/>
              </w:rPr>
              <w:t xml:space="preserve"> C</w:t>
            </w:r>
            <w:r w:rsidR="00DD2B1C">
              <w:rPr>
                <w:rFonts w:ascii="Arial" w:eastAsia="Arial" w:hAnsi="Arial" w:cs="Arial"/>
              </w:rPr>
              <w:t>hiara</w:t>
            </w:r>
            <w:r w:rsidRPr="003F07A9">
              <w:rPr>
                <w:rFonts w:ascii="Arial" w:eastAsia="Arial" w:hAnsi="Arial" w:cs="Arial"/>
              </w:rPr>
              <w:t>,</w:t>
            </w:r>
            <w:r w:rsidR="00DD2B1C">
              <w:rPr>
                <w:rFonts w:ascii="Arial" w:eastAsia="Arial" w:hAnsi="Arial" w:cs="Arial"/>
              </w:rPr>
              <w:t xml:space="preserve"> Marco</w:t>
            </w:r>
            <w:r w:rsidRPr="003F07A9">
              <w:rPr>
                <w:rFonts w:ascii="Arial" w:eastAsia="Arial" w:hAnsi="Arial" w:cs="Arial"/>
              </w:rPr>
              <w:t xml:space="preserve"> Spada,</w:t>
            </w:r>
            <w:r w:rsidR="00DD2B1C">
              <w:rPr>
                <w:rFonts w:ascii="Arial" w:eastAsia="Arial" w:hAnsi="Arial" w:cs="Arial"/>
              </w:rPr>
              <w:t xml:space="preserve"> and Giuseppe</w:t>
            </w:r>
            <w:r w:rsidRPr="003F07A9">
              <w:rPr>
                <w:rFonts w:ascii="Arial" w:eastAsia="Arial" w:hAnsi="Arial" w:cs="Arial"/>
              </w:rPr>
              <w:t xml:space="preserve"> Maggiore.</w:t>
            </w:r>
            <w:r w:rsidR="00DD2B1C">
              <w:rPr>
                <w:rFonts w:ascii="Arial" w:eastAsia="Arial" w:hAnsi="Arial" w:cs="Arial"/>
              </w:rPr>
              <w:t xml:space="preserve"> 2021.</w:t>
            </w:r>
            <w:r w:rsidRPr="003F07A9">
              <w:rPr>
                <w:rFonts w:ascii="Arial" w:eastAsia="Arial" w:hAnsi="Arial" w:cs="Arial"/>
              </w:rPr>
              <w:t xml:space="preserve"> </w:t>
            </w:r>
            <w:r w:rsidR="00DD2B1C">
              <w:rPr>
                <w:rFonts w:ascii="Arial" w:eastAsia="Arial" w:hAnsi="Arial" w:cs="Arial"/>
              </w:rPr>
              <w:t>“</w:t>
            </w:r>
            <w:r w:rsidRPr="003F07A9">
              <w:rPr>
                <w:rFonts w:ascii="Arial" w:eastAsia="Arial" w:hAnsi="Arial" w:cs="Arial"/>
              </w:rPr>
              <w:t>Liver Transplantation in Children: An Overview of Organ Allocation and Surgical Management.</w:t>
            </w:r>
            <w:r w:rsidR="00DD2B1C">
              <w:rPr>
                <w:rFonts w:ascii="Arial" w:eastAsia="Arial" w:hAnsi="Arial" w:cs="Arial"/>
              </w:rPr>
              <w:t>”</w:t>
            </w:r>
            <w:r w:rsidRPr="003F07A9">
              <w:rPr>
                <w:rFonts w:ascii="Arial" w:eastAsia="Arial" w:hAnsi="Arial" w:cs="Arial"/>
              </w:rPr>
              <w:t xml:space="preserve"> </w:t>
            </w:r>
            <w:r w:rsidRPr="003F07A9">
              <w:rPr>
                <w:rFonts w:ascii="Arial" w:eastAsia="Arial" w:hAnsi="Arial" w:cs="Arial"/>
                <w:i/>
                <w:iCs/>
              </w:rPr>
              <w:t>Curr</w:t>
            </w:r>
            <w:r w:rsidR="00244F2D">
              <w:rPr>
                <w:rFonts w:ascii="Arial" w:eastAsia="Arial" w:hAnsi="Arial" w:cs="Arial"/>
                <w:i/>
                <w:iCs/>
              </w:rPr>
              <w:t>ent</w:t>
            </w:r>
            <w:r w:rsidRPr="003F07A9">
              <w:rPr>
                <w:rFonts w:ascii="Arial" w:eastAsia="Arial" w:hAnsi="Arial" w:cs="Arial"/>
                <w:i/>
                <w:iCs/>
              </w:rPr>
              <w:t xml:space="preserve"> Pediatr</w:t>
            </w:r>
            <w:r w:rsidR="00244F2D">
              <w:rPr>
                <w:rFonts w:ascii="Arial" w:eastAsia="Arial" w:hAnsi="Arial" w:cs="Arial"/>
                <w:i/>
                <w:iCs/>
              </w:rPr>
              <w:t>ic</w:t>
            </w:r>
            <w:r w:rsidRPr="003F07A9">
              <w:rPr>
                <w:rFonts w:ascii="Arial" w:eastAsia="Arial" w:hAnsi="Arial" w:cs="Arial"/>
                <w:i/>
                <w:iCs/>
              </w:rPr>
              <w:t xml:space="preserve"> Rev</w:t>
            </w:r>
            <w:r w:rsidR="00244F2D">
              <w:rPr>
                <w:rFonts w:ascii="Arial" w:eastAsia="Arial" w:hAnsi="Arial" w:cs="Arial"/>
                <w:i/>
                <w:iCs/>
              </w:rPr>
              <w:t>iews</w:t>
            </w:r>
            <w:r w:rsidRPr="003F07A9">
              <w:rPr>
                <w:rFonts w:ascii="Arial" w:eastAsia="Arial" w:hAnsi="Arial" w:cs="Arial"/>
              </w:rPr>
              <w:t xml:space="preserve"> 17(4):</w:t>
            </w:r>
            <w:r w:rsidR="00244F2D">
              <w:rPr>
                <w:rFonts w:ascii="Arial" w:eastAsia="Arial" w:hAnsi="Arial" w:cs="Arial"/>
              </w:rPr>
              <w:t xml:space="preserve"> </w:t>
            </w:r>
            <w:r w:rsidRPr="003F07A9">
              <w:rPr>
                <w:rFonts w:ascii="Arial" w:eastAsia="Arial" w:hAnsi="Arial" w:cs="Arial"/>
              </w:rPr>
              <w:t>245-252.</w:t>
            </w:r>
            <w:r w:rsidR="00244F2D">
              <w:rPr>
                <w:rFonts w:ascii="Arial" w:eastAsia="Arial" w:hAnsi="Arial" w:cs="Arial"/>
              </w:rPr>
              <w:t xml:space="preserve"> </w:t>
            </w:r>
            <w:r w:rsidR="00244F2D" w:rsidRPr="00244F2D">
              <w:rPr>
                <w:rFonts w:ascii="Arial" w:eastAsia="Arial" w:hAnsi="Arial" w:cs="Arial"/>
              </w:rPr>
              <w:t>doi:10.2174/1573396317666210604111538</w:t>
            </w:r>
            <w:r w:rsidR="00244F2D">
              <w:rPr>
                <w:rFonts w:ascii="Arial" w:eastAsia="Arial" w:hAnsi="Arial" w:cs="Arial"/>
              </w:rPr>
              <w:t>.</w:t>
            </w:r>
          </w:p>
          <w:p w14:paraId="5ADA59ED" w14:textId="27EC660D" w:rsidR="009614D0" w:rsidRPr="003F07A9" w:rsidRDefault="4E616DFD" w:rsidP="00981724">
            <w:pPr>
              <w:numPr>
                <w:ilvl w:val="0"/>
                <w:numId w:val="15"/>
              </w:numPr>
              <w:spacing w:after="0" w:line="240" w:lineRule="auto"/>
              <w:ind w:left="180" w:hanging="180"/>
              <w:rPr>
                <w:rFonts w:ascii="Arial" w:eastAsia="Arial" w:hAnsi="Arial" w:cs="Arial"/>
              </w:rPr>
            </w:pPr>
            <w:r w:rsidRPr="003F07A9">
              <w:rPr>
                <w:rFonts w:ascii="Arial" w:eastAsia="Arial" w:hAnsi="Arial" w:cs="Arial"/>
              </w:rPr>
              <w:t>Kelly</w:t>
            </w:r>
            <w:r w:rsidR="003B1321">
              <w:rPr>
                <w:rFonts w:ascii="Arial" w:eastAsia="Arial" w:hAnsi="Arial" w:cs="Arial"/>
              </w:rPr>
              <w:t>,</w:t>
            </w:r>
            <w:r w:rsidRPr="003F07A9">
              <w:rPr>
                <w:rFonts w:ascii="Arial" w:eastAsia="Arial" w:hAnsi="Arial" w:cs="Arial"/>
              </w:rPr>
              <w:t xml:space="preserve"> D</w:t>
            </w:r>
            <w:r w:rsidR="003B1321">
              <w:rPr>
                <w:rFonts w:ascii="Arial" w:eastAsia="Arial" w:hAnsi="Arial" w:cs="Arial"/>
              </w:rPr>
              <w:t>eirdre A.</w:t>
            </w:r>
            <w:r w:rsidRPr="003F07A9">
              <w:rPr>
                <w:rFonts w:ascii="Arial" w:eastAsia="Arial" w:hAnsi="Arial" w:cs="Arial"/>
              </w:rPr>
              <w:t xml:space="preserve">, </w:t>
            </w:r>
            <w:r w:rsidR="003B1321" w:rsidRPr="003B1321">
              <w:rPr>
                <w:rFonts w:ascii="Arial" w:eastAsia="Arial" w:hAnsi="Arial" w:cs="Arial"/>
              </w:rPr>
              <w:t>John C</w:t>
            </w:r>
            <w:r w:rsidR="003B1321">
              <w:rPr>
                <w:rFonts w:ascii="Arial" w:eastAsia="Arial" w:hAnsi="Arial" w:cs="Arial"/>
              </w:rPr>
              <w:t>.</w:t>
            </w:r>
            <w:r w:rsidR="003B1321" w:rsidRPr="003B1321">
              <w:rPr>
                <w:rFonts w:ascii="Arial" w:eastAsia="Arial" w:hAnsi="Arial" w:cs="Arial"/>
              </w:rPr>
              <w:t xml:space="preserve"> </w:t>
            </w:r>
            <w:proofErr w:type="spellStart"/>
            <w:r w:rsidR="003B1321" w:rsidRPr="003B1321">
              <w:rPr>
                <w:rFonts w:ascii="Arial" w:eastAsia="Arial" w:hAnsi="Arial" w:cs="Arial"/>
              </w:rPr>
              <w:t>Bucuvalas</w:t>
            </w:r>
            <w:proofErr w:type="spellEnd"/>
            <w:r w:rsidR="003B1321" w:rsidRPr="003B1321">
              <w:rPr>
                <w:rFonts w:ascii="Arial" w:eastAsia="Arial" w:hAnsi="Arial" w:cs="Arial"/>
              </w:rPr>
              <w:t>, Estella M</w:t>
            </w:r>
            <w:r w:rsidR="003B1321">
              <w:rPr>
                <w:rFonts w:ascii="Arial" w:eastAsia="Arial" w:hAnsi="Arial" w:cs="Arial"/>
              </w:rPr>
              <w:t>.</w:t>
            </w:r>
            <w:r w:rsidR="003B1321" w:rsidRPr="003B1321">
              <w:rPr>
                <w:rFonts w:ascii="Arial" w:eastAsia="Arial" w:hAnsi="Arial" w:cs="Arial"/>
              </w:rPr>
              <w:t xml:space="preserve"> Alonso, Saul J</w:t>
            </w:r>
            <w:r w:rsidR="003B1321">
              <w:rPr>
                <w:rFonts w:ascii="Arial" w:eastAsia="Arial" w:hAnsi="Arial" w:cs="Arial"/>
              </w:rPr>
              <w:t>.</w:t>
            </w:r>
            <w:r w:rsidR="003B1321" w:rsidRPr="003B1321">
              <w:rPr>
                <w:rFonts w:ascii="Arial" w:eastAsia="Arial" w:hAnsi="Arial" w:cs="Arial"/>
              </w:rPr>
              <w:t xml:space="preserve"> </w:t>
            </w:r>
            <w:proofErr w:type="spellStart"/>
            <w:r w:rsidR="003B1321" w:rsidRPr="003B1321">
              <w:rPr>
                <w:rFonts w:ascii="Arial" w:eastAsia="Arial" w:hAnsi="Arial" w:cs="Arial"/>
              </w:rPr>
              <w:t>Karpen</w:t>
            </w:r>
            <w:proofErr w:type="spellEnd"/>
            <w:r w:rsidR="003B1321" w:rsidRPr="003B1321">
              <w:rPr>
                <w:rFonts w:ascii="Arial" w:eastAsia="Arial" w:hAnsi="Arial" w:cs="Arial"/>
              </w:rPr>
              <w:t xml:space="preserve">, Upton Allen, Michael Green, Douglas Farmer, </w:t>
            </w:r>
            <w:proofErr w:type="spellStart"/>
            <w:r w:rsidR="003B1321" w:rsidRPr="003B1321">
              <w:rPr>
                <w:rFonts w:ascii="Arial" w:eastAsia="Arial" w:hAnsi="Arial" w:cs="Arial"/>
              </w:rPr>
              <w:t>Eyal</w:t>
            </w:r>
            <w:proofErr w:type="spellEnd"/>
            <w:r w:rsidR="003B1321" w:rsidRPr="003B1321">
              <w:rPr>
                <w:rFonts w:ascii="Arial" w:eastAsia="Arial" w:hAnsi="Arial" w:cs="Arial"/>
              </w:rPr>
              <w:t xml:space="preserve"> Shemesh, </w:t>
            </w:r>
            <w:r w:rsidR="002E4CF8">
              <w:rPr>
                <w:rFonts w:ascii="Arial" w:eastAsia="Arial" w:hAnsi="Arial" w:cs="Arial"/>
              </w:rPr>
              <w:t xml:space="preserve">and </w:t>
            </w:r>
            <w:r w:rsidR="003B1321" w:rsidRPr="003B1321">
              <w:rPr>
                <w:rFonts w:ascii="Arial" w:eastAsia="Arial" w:hAnsi="Arial" w:cs="Arial"/>
              </w:rPr>
              <w:t>Ruth A</w:t>
            </w:r>
            <w:r w:rsidR="003B1321">
              <w:rPr>
                <w:rFonts w:ascii="Arial" w:eastAsia="Arial" w:hAnsi="Arial" w:cs="Arial"/>
              </w:rPr>
              <w:t>.</w:t>
            </w:r>
            <w:r w:rsidR="003B1321" w:rsidRPr="003B1321">
              <w:rPr>
                <w:rFonts w:ascii="Arial" w:eastAsia="Arial" w:hAnsi="Arial" w:cs="Arial"/>
              </w:rPr>
              <w:t xml:space="preserve"> McDonald;</w:t>
            </w:r>
            <w:r w:rsidRPr="003F07A9">
              <w:rPr>
                <w:rFonts w:ascii="Arial" w:eastAsia="Arial" w:hAnsi="Arial" w:cs="Arial"/>
              </w:rPr>
              <w:t xml:space="preserve"> American </w:t>
            </w:r>
            <w:r w:rsidRPr="003F07A9">
              <w:rPr>
                <w:rFonts w:ascii="Arial" w:eastAsia="Arial" w:hAnsi="Arial" w:cs="Arial"/>
              </w:rPr>
              <w:lastRenderedPageBreak/>
              <w:t>Association for the Study of Liver Diseases; American Society of Transplantation.</w:t>
            </w:r>
            <w:r w:rsidR="001F04BD">
              <w:rPr>
                <w:rFonts w:ascii="Arial" w:eastAsia="Arial" w:hAnsi="Arial" w:cs="Arial"/>
              </w:rPr>
              <w:t xml:space="preserve"> 2013.</w:t>
            </w:r>
            <w:r w:rsidRPr="003F07A9">
              <w:rPr>
                <w:rFonts w:ascii="Arial" w:eastAsia="Arial" w:hAnsi="Arial" w:cs="Arial"/>
              </w:rPr>
              <w:t xml:space="preserve"> </w:t>
            </w:r>
            <w:r w:rsidR="00156283">
              <w:rPr>
                <w:rFonts w:ascii="Arial" w:eastAsia="Arial" w:hAnsi="Arial" w:cs="Arial"/>
              </w:rPr>
              <w:t>“</w:t>
            </w:r>
            <w:r w:rsidRPr="003F07A9">
              <w:rPr>
                <w:rFonts w:ascii="Arial" w:eastAsia="Arial" w:hAnsi="Arial" w:cs="Arial"/>
              </w:rPr>
              <w:t xml:space="preserve">Long-term </w:t>
            </w:r>
            <w:r w:rsidR="00156283">
              <w:rPr>
                <w:rFonts w:ascii="Arial" w:eastAsia="Arial" w:hAnsi="Arial" w:cs="Arial"/>
              </w:rPr>
              <w:t>M</w:t>
            </w:r>
            <w:r w:rsidRPr="003F07A9">
              <w:rPr>
                <w:rFonts w:ascii="Arial" w:eastAsia="Arial" w:hAnsi="Arial" w:cs="Arial"/>
              </w:rPr>
              <w:t xml:space="preserve">edical </w:t>
            </w:r>
            <w:r w:rsidR="00156283">
              <w:rPr>
                <w:rFonts w:ascii="Arial" w:eastAsia="Arial" w:hAnsi="Arial" w:cs="Arial"/>
              </w:rPr>
              <w:t>M</w:t>
            </w:r>
            <w:r w:rsidRPr="003F07A9">
              <w:rPr>
                <w:rFonts w:ascii="Arial" w:eastAsia="Arial" w:hAnsi="Arial" w:cs="Arial"/>
              </w:rPr>
              <w:t xml:space="preserve">anagement of the </w:t>
            </w:r>
            <w:r w:rsidR="00156283">
              <w:rPr>
                <w:rFonts w:ascii="Arial" w:eastAsia="Arial" w:hAnsi="Arial" w:cs="Arial"/>
              </w:rPr>
              <w:t>P</w:t>
            </w:r>
            <w:r w:rsidRPr="003F07A9">
              <w:rPr>
                <w:rFonts w:ascii="Arial" w:eastAsia="Arial" w:hAnsi="Arial" w:cs="Arial"/>
              </w:rPr>
              <w:t xml:space="preserve">ediatric </w:t>
            </w:r>
            <w:r w:rsidR="00156283">
              <w:rPr>
                <w:rFonts w:ascii="Arial" w:eastAsia="Arial" w:hAnsi="Arial" w:cs="Arial"/>
              </w:rPr>
              <w:t>P</w:t>
            </w:r>
            <w:r w:rsidRPr="003F07A9">
              <w:rPr>
                <w:rFonts w:ascii="Arial" w:eastAsia="Arial" w:hAnsi="Arial" w:cs="Arial"/>
              </w:rPr>
              <w:t xml:space="preserve">atient after </w:t>
            </w:r>
            <w:r w:rsidR="00156283">
              <w:rPr>
                <w:rFonts w:ascii="Arial" w:eastAsia="Arial" w:hAnsi="Arial" w:cs="Arial"/>
              </w:rPr>
              <w:t>L</w:t>
            </w:r>
            <w:r w:rsidRPr="003F07A9">
              <w:rPr>
                <w:rFonts w:ascii="Arial" w:eastAsia="Arial" w:hAnsi="Arial" w:cs="Arial"/>
              </w:rPr>
              <w:t xml:space="preserve">iver </w:t>
            </w:r>
            <w:r w:rsidR="00156283">
              <w:rPr>
                <w:rFonts w:ascii="Arial" w:eastAsia="Arial" w:hAnsi="Arial" w:cs="Arial"/>
              </w:rPr>
              <w:t>T</w:t>
            </w:r>
            <w:r w:rsidRPr="003F07A9">
              <w:rPr>
                <w:rFonts w:ascii="Arial" w:eastAsia="Arial" w:hAnsi="Arial" w:cs="Arial"/>
              </w:rPr>
              <w:t xml:space="preserve">ransplantation: 2013 </w:t>
            </w:r>
            <w:r w:rsidR="00156283">
              <w:rPr>
                <w:rFonts w:ascii="Arial" w:eastAsia="Arial" w:hAnsi="Arial" w:cs="Arial"/>
              </w:rPr>
              <w:t>P</w:t>
            </w:r>
            <w:r w:rsidRPr="003F07A9">
              <w:rPr>
                <w:rFonts w:ascii="Arial" w:eastAsia="Arial" w:hAnsi="Arial" w:cs="Arial"/>
              </w:rPr>
              <w:t xml:space="preserve">ractice </w:t>
            </w:r>
            <w:r w:rsidR="00156283">
              <w:rPr>
                <w:rFonts w:ascii="Arial" w:eastAsia="Arial" w:hAnsi="Arial" w:cs="Arial"/>
              </w:rPr>
              <w:t>G</w:t>
            </w:r>
            <w:r w:rsidRPr="003F07A9">
              <w:rPr>
                <w:rFonts w:ascii="Arial" w:eastAsia="Arial" w:hAnsi="Arial" w:cs="Arial"/>
              </w:rPr>
              <w:t>uideline by the American Association for the Study of Liver Diseases and the American Society of Transplantation.</w:t>
            </w:r>
            <w:r w:rsidR="00156283">
              <w:rPr>
                <w:rFonts w:ascii="Arial" w:eastAsia="Arial" w:hAnsi="Arial" w:cs="Arial"/>
              </w:rPr>
              <w:t>”</w:t>
            </w:r>
            <w:r w:rsidRPr="003F07A9">
              <w:rPr>
                <w:rFonts w:ascii="Arial" w:eastAsia="Arial" w:hAnsi="Arial" w:cs="Arial"/>
                <w:i/>
                <w:iCs/>
              </w:rPr>
              <w:t xml:space="preserve"> Liver Transpl</w:t>
            </w:r>
            <w:r w:rsidR="001F04BD">
              <w:rPr>
                <w:rFonts w:ascii="Arial" w:eastAsia="Arial" w:hAnsi="Arial" w:cs="Arial"/>
                <w:i/>
                <w:iCs/>
              </w:rPr>
              <w:t>antation</w:t>
            </w:r>
            <w:r w:rsidRPr="003F07A9">
              <w:rPr>
                <w:rFonts w:ascii="Arial" w:eastAsia="Arial" w:hAnsi="Arial" w:cs="Arial"/>
              </w:rPr>
              <w:t xml:space="preserve"> Aug;19(8):</w:t>
            </w:r>
            <w:r w:rsidR="001F04BD">
              <w:rPr>
                <w:rFonts w:ascii="Arial" w:eastAsia="Arial" w:hAnsi="Arial" w:cs="Arial"/>
              </w:rPr>
              <w:t xml:space="preserve"> </w:t>
            </w:r>
            <w:r w:rsidRPr="003F07A9">
              <w:rPr>
                <w:rFonts w:ascii="Arial" w:eastAsia="Arial" w:hAnsi="Arial" w:cs="Arial"/>
              </w:rPr>
              <w:t xml:space="preserve">798-825. </w:t>
            </w:r>
            <w:r w:rsidR="00C965CC" w:rsidRPr="003F07A9">
              <w:rPr>
                <w:rFonts w:ascii="Arial" w:eastAsia="Arial" w:hAnsi="Arial" w:cs="Arial"/>
              </w:rPr>
              <w:t>D</w:t>
            </w:r>
            <w:r w:rsidRPr="003F07A9">
              <w:rPr>
                <w:rFonts w:ascii="Arial" w:eastAsia="Arial" w:hAnsi="Arial" w:cs="Arial"/>
              </w:rPr>
              <w:t>oi: 10.1002/lt.23697. PMID: 23836431.</w:t>
            </w:r>
          </w:p>
          <w:p w14:paraId="02A24C8A" w14:textId="4CFDDF9F" w:rsidR="009614D0" w:rsidRPr="0007678F" w:rsidRDefault="57C38A29" w:rsidP="0007678F">
            <w:pPr>
              <w:numPr>
                <w:ilvl w:val="0"/>
                <w:numId w:val="15"/>
              </w:numPr>
              <w:spacing w:after="0" w:line="240" w:lineRule="auto"/>
              <w:ind w:left="180" w:hanging="180"/>
              <w:rPr>
                <w:rFonts w:ascii="Arial" w:eastAsia="Arial" w:hAnsi="Arial" w:cs="Arial"/>
              </w:rPr>
            </w:pPr>
            <w:proofErr w:type="spellStart"/>
            <w:r w:rsidRPr="003F07A9">
              <w:rPr>
                <w:rFonts w:ascii="Arial" w:eastAsia="Arial" w:hAnsi="Arial" w:cs="Arial"/>
              </w:rPr>
              <w:t>Miloh</w:t>
            </w:r>
            <w:proofErr w:type="spellEnd"/>
            <w:r w:rsidR="00917C7E">
              <w:rPr>
                <w:rFonts w:ascii="Arial" w:eastAsia="Arial" w:hAnsi="Arial" w:cs="Arial"/>
              </w:rPr>
              <w:t>,</w:t>
            </w:r>
            <w:r w:rsidRPr="003F07A9">
              <w:rPr>
                <w:rFonts w:ascii="Arial" w:eastAsia="Arial" w:hAnsi="Arial" w:cs="Arial"/>
              </w:rPr>
              <w:t xml:space="preserve"> T</w:t>
            </w:r>
            <w:r w:rsidR="00917C7E">
              <w:rPr>
                <w:rFonts w:ascii="Arial" w:eastAsia="Arial" w:hAnsi="Arial" w:cs="Arial"/>
              </w:rPr>
              <w:t>amir</w:t>
            </w:r>
            <w:r w:rsidRPr="003F07A9">
              <w:rPr>
                <w:rFonts w:ascii="Arial" w:eastAsia="Arial" w:hAnsi="Arial" w:cs="Arial"/>
              </w:rPr>
              <w:t xml:space="preserve">, </w:t>
            </w:r>
            <w:r w:rsidR="00F94A35" w:rsidRPr="00F94A35">
              <w:rPr>
                <w:rFonts w:ascii="Arial" w:eastAsia="Arial" w:hAnsi="Arial" w:cs="Arial"/>
              </w:rPr>
              <w:t xml:space="preserve">Andrea Barton, Justin Wheeler, Yen Pham, Winston Hewitt, Tara Keegan, Christine Sanchez, Pinar Bulut, </w:t>
            </w:r>
            <w:r w:rsidR="00F94A35">
              <w:rPr>
                <w:rFonts w:ascii="Arial" w:eastAsia="Arial" w:hAnsi="Arial" w:cs="Arial"/>
              </w:rPr>
              <w:t xml:space="preserve">and </w:t>
            </w:r>
            <w:r w:rsidR="00F94A35" w:rsidRPr="00F94A35">
              <w:rPr>
                <w:rFonts w:ascii="Arial" w:eastAsia="Arial" w:hAnsi="Arial" w:cs="Arial"/>
              </w:rPr>
              <w:t>John Goss</w:t>
            </w:r>
            <w:r w:rsidRPr="003F07A9">
              <w:rPr>
                <w:rFonts w:ascii="Arial" w:eastAsia="Arial" w:hAnsi="Arial" w:cs="Arial"/>
              </w:rPr>
              <w:t xml:space="preserve">. </w:t>
            </w:r>
            <w:r w:rsidR="00430AD5">
              <w:rPr>
                <w:rFonts w:ascii="Arial" w:eastAsia="Arial" w:hAnsi="Arial" w:cs="Arial"/>
              </w:rPr>
              <w:t>2017. “</w:t>
            </w:r>
            <w:r w:rsidRPr="003F07A9">
              <w:rPr>
                <w:rFonts w:ascii="Arial" w:eastAsia="Arial" w:hAnsi="Arial" w:cs="Arial"/>
              </w:rPr>
              <w:t xml:space="preserve">Immunosuppression in </w:t>
            </w:r>
            <w:r w:rsidR="00917C7E">
              <w:rPr>
                <w:rFonts w:ascii="Arial" w:eastAsia="Arial" w:hAnsi="Arial" w:cs="Arial"/>
              </w:rPr>
              <w:t>P</w:t>
            </w:r>
            <w:r w:rsidRPr="003F07A9">
              <w:rPr>
                <w:rFonts w:ascii="Arial" w:eastAsia="Arial" w:hAnsi="Arial" w:cs="Arial"/>
              </w:rPr>
              <w:t xml:space="preserve">ediatric </w:t>
            </w:r>
            <w:r w:rsidR="00917C7E">
              <w:rPr>
                <w:rFonts w:ascii="Arial" w:eastAsia="Arial" w:hAnsi="Arial" w:cs="Arial"/>
              </w:rPr>
              <w:t>L</w:t>
            </w:r>
            <w:r w:rsidRPr="003F07A9">
              <w:rPr>
                <w:rFonts w:ascii="Arial" w:eastAsia="Arial" w:hAnsi="Arial" w:cs="Arial"/>
              </w:rPr>
              <w:t xml:space="preserve">iver </w:t>
            </w:r>
            <w:r w:rsidR="00917C7E">
              <w:rPr>
                <w:rFonts w:ascii="Arial" w:eastAsia="Arial" w:hAnsi="Arial" w:cs="Arial"/>
              </w:rPr>
              <w:t>T</w:t>
            </w:r>
            <w:r w:rsidRPr="003F07A9">
              <w:rPr>
                <w:rFonts w:ascii="Arial" w:eastAsia="Arial" w:hAnsi="Arial" w:cs="Arial"/>
              </w:rPr>
              <w:t xml:space="preserve">ransplant </w:t>
            </w:r>
            <w:r w:rsidR="00917C7E">
              <w:rPr>
                <w:rFonts w:ascii="Arial" w:eastAsia="Arial" w:hAnsi="Arial" w:cs="Arial"/>
              </w:rPr>
              <w:t>R</w:t>
            </w:r>
            <w:r w:rsidRPr="003F07A9">
              <w:rPr>
                <w:rFonts w:ascii="Arial" w:eastAsia="Arial" w:hAnsi="Arial" w:cs="Arial"/>
              </w:rPr>
              <w:t xml:space="preserve">ecipients: Unique </w:t>
            </w:r>
            <w:r w:rsidR="00917C7E">
              <w:rPr>
                <w:rFonts w:ascii="Arial" w:eastAsia="Arial" w:hAnsi="Arial" w:cs="Arial"/>
              </w:rPr>
              <w:t>A</w:t>
            </w:r>
            <w:r w:rsidRPr="003F07A9">
              <w:rPr>
                <w:rFonts w:ascii="Arial" w:eastAsia="Arial" w:hAnsi="Arial" w:cs="Arial"/>
              </w:rPr>
              <w:t>spects.</w:t>
            </w:r>
            <w:r w:rsidR="00430AD5">
              <w:rPr>
                <w:rFonts w:ascii="Arial" w:eastAsia="Arial" w:hAnsi="Arial" w:cs="Arial"/>
              </w:rPr>
              <w:t>”</w:t>
            </w:r>
            <w:r w:rsidRPr="003F07A9">
              <w:rPr>
                <w:rFonts w:ascii="Arial" w:eastAsia="Arial" w:hAnsi="Arial" w:cs="Arial"/>
              </w:rPr>
              <w:t xml:space="preserve"> </w:t>
            </w:r>
            <w:r w:rsidRPr="003F07A9">
              <w:rPr>
                <w:rFonts w:ascii="Arial" w:eastAsia="Arial" w:hAnsi="Arial" w:cs="Arial"/>
                <w:i/>
                <w:iCs/>
              </w:rPr>
              <w:t>Liver Transpl</w:t>
            </w:r>
            <w:r w:rsidR="00917C7E">
              <w:rPr>
                <w:rFonts w:ascii="Arial" w:eastAsia="Arial" w:hAnsi="Arial" w:cs="Arial"/>
                <w:i/>
                <w:iCs/>
              </w:rPr>
              <w:t>antation</w:t>
            </w:r>
            <w:r w:rsidRPr="003F07A9">
              <w:rPr>
                <w:rFonts w:ascii="Arial" w:eastAsia="Arial" w:hAnsi="Arial" w:cs="Arial"/>
              </w:rPr>
              <w:t xml:space="preserve"> Feb;23(2):</w:t>
            </w:r>
            <w:r w:rsidR="00917C7E">
              <w:rPr>
                <w:rFonts w:ascii="Arial" w:eastAsia="Arial" w:hAnsi="Arial" w:cs="Arial"/>
              </w:rPr>
              <w:t xml:space="preserve"> </w:t>
            </w:r>
            <w:r w:rsidRPr="003F07A9">
              <w:rPr>
                <w:rFonts w:ascii="Arial" w:eastAsia="Arial" w:hAnsi="Arial" w:cs="Arial"/>
              </w:rPr>
              <w:t>244-256.</w:t>
            </w:r>
            <w:r w:rsidR="00917C7E">
              <w:t xml:space="preserve"> </w:t>
            </w:r>
            <w:r w:rsidR="00917C7E" w:rsidRPr="00917C7E">
              <w:rPr>
                <w:rFonts w:ascii="Arial" w:eastAsia="Arial" w:hAnsi="Arial" w:cs="Arial"/>
              </w:rPr>
              <w:t>doi:10.1002/lt.24677</w:t>
            </w:r>
            <w:r w:rsidR="00917C7E">
              <w:rPr>
                <w:rFonts w:ascii="Arial" w:eastAsia="Arial" w:hAnsi="Arial" w:cs="Arial"/>
              </w:rPr>
              <w:t>.</w:t>
            </w:r>
          </w:p>
        </w:tc>
      </w:tr>
    </w:tbl>
    <w:p w14:paraId="0A00BB05" w14:textId="77777777" w:rsidR="00E47167" w:rsidRDefault="00E47167" w:rsidP="00865C52">
      <w:pPr>
        <w:spacing w:after="0" w:line="240" w:lineRule="auto"/>
      </w:pPr>
    </w:p>
    <w:p w14:paraId="62479AC8" w14:textId="77777777" w:rsidR="00E47167" w:rsidRDefault="00E47167" w:rsidP="00865C5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47167" w:rsidRPr="008E2300" w14:paraId="0ED73A91" w14:textId="77777777" w:rsidTr="73D0BC6E">
        <w:trPr>
          <w:trHeight w:val="760"/>
        </w:trPr>
        <w:tc>
          <w:tcPr>
            <w:tcW w:w="14125" w:type="dxa"/>
            <w:gridSpan w:val="2"/>
            <w:shd w:val="clear" w:color="auto" w:fill="9CC3E5"/>
          </w:tcPr>
          <w:p w14:paraId="7009DDF8" w14:textId="56361000" w:rsidR="00E47167" w:rsidRPr="008E2300" w:rsidRDefault="00E47167" w:rsidP="00865C52">
            <w:pPr>
              <w:spacing w:after="0" w:line="240" w:lineRule="auto"/>
              <w:ind w:left="14" w:hanging="14"/>
              <w:jc w:val="center"/>
              <w:rPr>
                <w:rFonts w:ascii="Arial" w:eastAsia="Arial" w:hAnsi="Arial" w:cs="Arial"/>
                <w:b/>
              </w:rPr>
            </w:pPr>
            <w:r w:rsidRPr="008E2300">
              <w:rPr>
                <w:rFonts w:ascii="Arial" w:eastAsia="Arial" w:hAnsi="Arial" w:cs="Arial"/>
                <w:b/>
              </w:rPr>
              <w:lastRenderedPageBreak/>
              <w:t xml:space="preserve">Medical Knowledge 1: Clinical Knowledge of </w:t>
            </w:r>
            <w:r w:rsidR="00B64CC3">
              <w:rPr>
                <w:rFonts w:ascii="Arial" w:eastAsia="Arial" w:hAnsi="Arial" w:cs="Arial"/>
                <w:b/>
              </w:rPr>
              <w:t xml:space="preserve">Pediatric </w:t>
            </w:r>
            <w:r w:rsidR="007A4AF7">
              <w:rPr>
                <w:rFonts w:ascii="Arial" w:eastAsia="Arial" w:hAnsi="Arial" w:cs="Arial"/>
                <w:b/>
              </w:rPr>
              <w:t xml:space="preserve">Transplant </w:t>
            </w:r>
            <w:r w:rsidR="00B64CC3">
              <w:rPr>
                <w:rFonts w:ascii="Arial" w:eastAsia="Arial" w:hAnsi="Arial" w:cs="Arial"/>
                <w:b/>
              </w:rPr>
              <w:t>Hepatology</w:t>
            </w:r>
            <w:r w:rsidR="00A82F75">
              <w:rPr>
                <w:rFonts w:ascii="Arial" w:eastAsia="Arial" w:hAnsi="Arial" w:cs="Arial"/>
                <w:b/>
              </w:rPr>
              <w:t xml:space="preserve"> </w:t>
            </w:r>
            <w:r w:rsidRPr="008E2300">
              <w:rPr>
                <w:rFonts w:ascii="Arial" w:eastAsia="Arial" w:hAnsi="Arial" w:cs="Arial"/>
                <w:b/>
              </w:rPr>
              <w:t>(Non-</w:t>
            </w:r>
            <w:r>
              <w:rPr>
                <w:rFonts w:ascii="Arial" w:eastAsia="Arial" w:hAnsi="Arial" w:cs="Arial"/>
                <w:b/>
              </w:rPr>
              <w:t>P</w:t>
            </w:r>
            <w:r w:rsidRPr="008E2300">
              <w:rPr>
                <w:rFonts w:ascii="Arial" w:eastAsia="Arial" w:hAnsi="Arial" w:cs="Arial"/>
                <w:b/>
              </w:rPr>
              <w:t xml:space="preserve">rocedural)   </w:t>
            </w:r>
          </w:p>
          <w:p w14:paraId="459561D6" w14:textId="00E61964" w:rsidR="00E47167" w:rsidRPr="008E2300" w:rsidRDefault="00E47167" w:rsidP="00865C52">
            <w:pPr>
              <w:spacing w:after="0" w:line="240" w:lineRule="auto"/>
              <w:ind w:left="201" w:hanging="13"/>
              <w:rPr>
                <w:rFonts w:ascii="Arial" w:eastAsia="Arial" w:hAnsi="Arial" w:cs="Arial"/>
              </w:rPr>
            </w:pPr>
            <w:r w:rsidRPr="008E2300">
              <w:rPr>
                <w:rFonts w:ascii="Arial" w:eastAsia="Arial" w:hAnsi="Arial" w:cs="Arial"/>
                <w:b/>
              </w:rPr>
              <w:t>Overall Intent:</w:t>
            </w:r>
            <w:r w:rsidRPr="008E2300">
              <w:rPr>
                <w:rFonts w:ascii="Arial" w:eastAsia="Arial" w:hAnsi="Arial" w:cs="Arial"/>
              </w:rPr>
              <w:t xml:space="preserve"> To acquire, possess</w:t>
            </w:r>
            <w:r w:rsidR="00C965CC">
              <w:rPr>
                <w:rFonts w:ascii="Arial" w:eastAsia="Arial" w:hAnsi="Arial" w:cs="Arial"/>
              </w:rPr>
              <w:t>,</w:t>
            </w:r>
            <w:r w:rsidRPr="008E2300">
              <w:rPr>
                <w:rFonts w:ascii="Arial" w:eastAsia="Arial" w:hAnsi="Arial" w:cs="Arial"/>
              </w:rPr>
              <w:t xml:space="preserve"> and demonstrate the facts, concepts</w:t>
            </w:r>
            <w:r w:rsidR="004B4558">
              <w:rPr>
                <w:rFonts w:ascii="Arial" w:eastAsia="Arial" w:hAnsi="Arial" w:cs="Arial"/>
              </w:rPr>
              <w:t>,</w:t>
            </w:r>
            <w:r w:rsidRPr="008E2300">
              <w:rPr>
                <w:rFonts w:ascii="Arial" w:eastAsia="Arial" w:hAnsi="Arial" w:cs="Arial"/>
              </w:rPr>
              <w:t xml:space="preserve"> and ideas related to the field of </w:t>
            </w:r>
            <w:r>
              <w:rPr>
                <w:rFonts w:ascii="Arial" w:eastAsia="Arial" w:hAnsi="Arial" w:cs="Arial"/>
              </w:rPr>
              <w:t>t</w:t>
            </w:r>
            <w:r w:rsidRPr="008E2300">
              <w:rPr>
                <w:rFonts w:ascii="Arial" w:eastAsia="Arial" w:hAnsi="Arial" w:cs="Arial"/>
              </w:rPr>
              <w:t xml:space="preserve">ransplant </w:t>
            </w:r>
            <w:r>
              <w:rPr>
                <w:rFonts w:ascii="Arial" w:eastAsia="Arial" w:hAnsi="Arial" w:cs="Arial"/>
              </w:rPr>
              <w:t>h</w:t>
            </w:r>
            <w:r w:rsidRPr="008E2300">
              <w:rPr>
                <w:rFonts w:ascii="Arial" w:eastAsia="Arial" w:hAnsi="Arial" w:cs="Arial"/>
              </w:rPr>
              <w:t>epatology in order to provide patient care and communicate with other medical professionals</w:t>
            </w:r>
          </w:p>
        </w:tc>
      </w:tr>
      <w:tr w:rsidR="00E47167" w:rsidRPr="008E2300" w14:paraId="3E6F9F40" w14:textId="77777777" w:rsidTr="73D0BC6E">
        <w:tc>
          <w:tcPr>
            <w:tcW w:w="4950" w:type="dxa"/>
            <w:shd w:val="clear" w:color="auto" w:fill="FAC090"/>
          </w:tcPr>
          <w:p w14:paraId="71EE8EC3" w14:textId="77777777" w:rsidR="00E47167" w:rsidRPr="008E2300" w:rsidRDefault="00E47167" w:rsidP="00865C52">
            <w:pPr>
              <w:spacing w:after="0" w:line="240" w:lineRule="auto"/>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67E7B09F" w14:textId="77777777" w:rsidR="00E47167" w:rsidRPr="008E2300" w:rsidRDefault="00E47167" w:rsidP="00865C52">
            <w:pPr>
              <w:spacing w:after="0" w:line="240" w:lineRule="auto"/>
              <w:ind w:left="14" w:hanging="14"/>
              <w:jc w:val="center"/>
              <w:rPr>
                <w:rFonts w:ascii="Arial" w:eastAsia="Arial" w:hAnsi="Arial" w:cs="Arial"/>
                <w:b/>
              </w:rPr>
            </w:pPr>
            <w:r w:rsidRPr="008E2300">
              <w:rPr>
                <w:rFonts w:ascii="Arial" w:eastAsia="Arial" w:hAnsi="Arial" w:cs="Arial"/>
                <w:b/>
              </w:rPr>
              <w:t>Examples</w:t>
            </w:r>
          </w:p>
        </w:tc>
      </w:tr>
      <w:tr w:rsidR="00103C2C" w:rsidRPr="008E2300" w14:paraId="67BC91D3" w14:textId="77777777" w:rsidTr="00817400">
        <w:tc>
          <w:tcPr>
            <w:tcW w:w="4950" w:type="dxa"/>
            <w:tcBorders>
              <w:top w:val="single" w:sz="4" w:space="0" w:color="000000"/>
              <w:bottom w:val="single" w:sz="4" w:space="0" w:color="000000"/>
            </w:tcBorders>
            <w:shd w:val="clear" w:color="auto" w:fill="C9C9C9"/>
          </w:tcPr>
          <w:p w14:paraId="27F88412" w14:textId="76B78863" w:rsidR="00E47167" w:rsidRPr="008E2300" w:rsidRDefault="00E47167" w:rsidP="00865C52">
            <w:pPr>
              <w:spacing w:after="0" w:line="240" w:lineRule="auto"/>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797975" w:rsidRPr="00797975">
              <w:rPr>
                <w:rFonts w:ascii="Arial" w:eastAsia="Arial" w:hAnsi="Arial" w:cs="Arial"/>
                <w:i/>
              </w:rPr>
              <w:t>Demonstrates basic knowledge of liver disorders, including diagnostic, therapeutic/ pharmacologic categories for prevention and treatment of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983243" w14:textId="1F51FA4D" w:rsidR="1A2F360C" w:rsidRDefault="1A2F360C" w:rsidP="6CC0D600">
            <w:pPr>
              <w:numPr>
                <w:ilvl w:val="0"/>
                <w:numId w:val="7"/>
              </w:numPr>
              <w:pBdr>
                <w:top w:val="nil"/>
                <w:left w:val="nil"/>
                <w:bottom w:val="nil"/>
                <w:right w:val="nil"/>
                <w:between w:val="nil"/>
              </w:pBdr>
              <w:spacing w:after="0" w:line="240" w:lineRule="auto"/>
              <w:ind w:left="180" w:hanging="180"/>
              <w:rPr>
                <w:rFonts w:ascii="Arial" w:hAnsi="Arial" w:cs="Arial"/>
              </w:rPr>
            </w:pPr>
            <w:r w:rsidRPr="6CC0D600">
              <w:rPr>
                <w:rFonts w:ascii="Arial" w:hAnsi="Arial" w:cs="Arial"/>
              </w:rPr>
              <w:t xml:space="preserve">Understands the signs and symptoms of biliary </w:t>
            </w:r>
            <w:proofErr w:type="gramStart"/>
            <w:r w:rsidRPr="6CC0D600">
              <w:rPr>
                <w:rFonts w:ascii="Arial" w:hAnsi="Arial" w:cs="Arial"/>
              </w:rPr>
              <w:t>atresia</w:t>
            </w:r>
            <w:proofErr w:type="gramEnd"/>
            <w:r w:rsidRPr="6CC0D600">
              <w:rPr>
                <w:rFonts w:ascii="Arial" w:hAnsi="Arial" w:cs="Arial"/>
              </w:rPr>
              <w:t xml:space="preserve"> </w:t>
            </w:r>
          </w:p>
          <w:p w14:paraId="622B2A76" w14:textId="29F89842" w:rsidR="6B8BA1DB" w:rsidRDefault="6B8BA1DB" w:rsidP="6CC0D600">
            <w:pPr>
              <w:numPr>
                <w:ilvl w:val="0"/>
                <w:numId w:val="7"/>
              </w:numPr>
              <w:pBdr>
                <w:top w:val="nil"/>
                <w:left w:val="nil"/>
                <w:bottom w:val="nil"/>
                <w:right w:val="nil"/>
                <w:between w:val="nil"/>
              </w:pBdr>
              <w:spacing w:after="0" w:line="240" w:lineRule="auto"/>
              <w:ind w:left="180" w:hanging="180"/>
              <w:rPr>
                <w:rFonts w:ascii="Arial" w:hAnsi="Arial" w:cs="Arial"/>
              </w:rPr>
            </w:pPr>
            <w:r w:rsidRPr="6CC0D600">
              <w:rPr>
                <w:rFonts w:ascii="Arial" w:hAnsi="Arial" w:cs="Arial"/>
              </w:rPr>
              <w:t xml:space="preserve">Knows the diagnostic criteria for acute liver </w:t>
            </w:r>
            <w:proofErr w:type="gramStart"/>
            <w:r w:rsidRPr="6CC0D600">
              <w:rPr>
                <w:rFonts w:ascii="Arial" w:hAnsi="Arial" w:cs="Arial"/>
              </w:rPr>
              <w:t>failure</w:t>
            </w:r>
            <w:proofErr w:type="gramEnd"/>
            <w:r w:rsidRPr="6CC0D600">
              <w:rPr>
                <w:rFonts w:ascii="Arial" w:hAnsi="Arial" w:cs="Arial"/>
              </w:rPr>
              <w:t xml:space="preserve"> </w:t>
            </w:r>
          </w:p>
          <w:p w14:paraId="55137D59" w14:textId="63AFD0B2" w:rsidR="009C6E5C" w:rsidRPr="008E2300" w:rsidRDefault="007A3A3E" w:rsidP="00981724">
            <w:pPr>
              <w:numPr>
                <w:ilvl w:val="0"/>
                <w:numId w:val="7"/>
              </w:numPr>
              <w:spacing w:after="0" w:line="240" w:lineRule="auto"/>
              <w:ind w:left="180" w:hanging="180"/>
              <w:rPr>
                <w:rFonts w:ascii="Arial" w:hAnsi="Arial" w:cs="Arial"/>
              </w:rPr>
            </w:pPr>
            <w:r>
              <w:rPr>
                <w:rFonts w:ascii="Arial" w:hAnsi="Arial" w:cs="Arial"/>
              </w:rPr>
              <w:t>Lists</w:t>
            </w:r>
            <w:r w:rsidR="35EFA3F7" w:rsidRPr="00957D7E">
              <w:rPr>
                <w:rFonts w:ascii="Arial" w:hAnsi="Arial" w:cs="Arial"/>
              </w:rPr>
              <w:t xml:space="preserve"> indications for liver </w:t>
            </w:r>
            <w:r w:rsidR="00957D7E" w:rsidRPr="00957D7E">
              <w:rPr>
                <w:rFonts w:ascii="Arial" w:hAnsi="Arial" w:cs="Arial"/>
              </w:rPr>
              <w:t>transplantation</w:t>
            </w:r>
            <w:r w:rsidR="35EFA3F7" w:rsidRPr="00957D7E">
              <w:rPr>
                <w:rFonts w:ascii="Arial" w:hAnsi="Arial" w:cs="Arial"/>
              </w:rPr>
              <w:t xml:space="preserve"> </w:t>
            </w:r>
          </w:p>
        </w:tc>
      </w:tr>
      <w:tr w:rsidR="00103C2C" w:rsidRPr="008E2300" w14:paraId="1AE4CF98" w14:textId="77777777" w:rsidTr="00817400">
        <w:tc>
          <w:tcPr>
            <w:tcW w:w="4950" w:type="dxa"/>
            <w:tcBorders>
              <w:top w:val="single" w:sz="4" w:space="0" w:color="000000"/>
              <w:bottom w:val="single" w:sz="4" w:space="0" w:color="000000"/>
            </w:tcBorders>
            <w:shd w:val="clear" w:color="auto" w:fill="C9C9C9"/>
          </w:tcPr>
          <w:p w14:paraId="4093E597" w14:textId="37BBCFD5" w:rsidR="00E47167" w:rsidRPr="008E2300" w:rsidRDefault="00E47167" w:rsidP="00865C52">
            <w:pPr>
              <w:spacing w:after="0" w:line="240" w:lineRule="auto"/>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AF287B" w:rsidRPr="00AF287B">
              <w:rPr>
                <w:rFonts w:ascii="Arial" w:eastAsia="Arial" w:hAnsi="Arial" w:cs="Arial"/>
                <w:i/>
              </w:rPr>
              <w:t>Demonstrates expanding knowledge of liver disorders, including diagnostic, therapeutic/ pharmacologic options for prevention and treatment of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3610A8" w14:textId="558D5CEE" w:rsidR="1EB57084" w:rsidRDefault="00AA6E82" w:rsidP="6CC0D600">
            <w:pPr>
              <w:numPr>
                <w:ilvl w:val="0"/>
                <w:numId w:val="7"/>
              </w:numPr>
              <w:pBdr>
                <w:top w:val="nil"/>
                <w:left w:val="nil"/>
                <w:bottom w:val="nil"/>
                <w:right w:val="nil"/>
                <w:between w:val="nil"/>
              </w:pBdr>
              <w:spacing w:after="0" w:line="240" w:lineRule="auto"/>
              <w:ind w:left="180" w:hanging="180"/>
              <w:rPr>
                <w:rFonts w:ascii="Arial" w:hAnsi="Arial" w:cs="Arial"/>
              </w:rPr>
            </w:pPr>
            <w:r>
              <w:rPr>
                <w:rFonts w:ascii="Arial" w:hAnsi="Arial" w:cs="Arial"/>
              </w:rPr>
              <w:t>Describes the time-sensitive nature of</w:t>
            </w:r>
            <w:r w:rsidR="1EB57084" w:rsidRPr="6CC0D600">
              <w:rPr>
                <w:rFonts w:ascii="Arial" w:hAnsi="Arial" w:cs="Arial"/>
              </w:rPr>
              <w:t xml:space="preserve"> </w:t>
            </w:r>
            <w:r w:rsidR="5047BDCF" w:rsidRPr="6CC0D600">
              <w:rPr>
                <w:rFonts w:ascii="Arial" w:hAnsi="Arial" w:cs="Arial"/>
              </w:rPr>
              <w:t xml:space="preserve">biliary atresia </w:t>
            </w:r>
            <w:r w:rsidR="00737122">
              <w:rPr>
                <w:rFonts w:ascii="Arial" w:hAnsi="Arial" w:cs="Arial"/>
              </w:rPr>
              <w:t xml:space="preserve">and </w:t>
            </w:r>
            <w:r w:rsidR="00E16DCE">
              <w:rPr>
                <w:rFonts w:ascii="Arial" w:hAnsi="Arial" w:cs="Arial"/>
              </w:rPr>
              <w:t>how</w:t>
            </w:r>
            <w:r w:rsidR="5047BDCF" w:rsidRPr="6CC0D600">
              <w:rPr>
                <w:rFonts w:ascii="Arial" w:hAnsi="Arial" w:cs="Arial"/>
              </w:rPr>
              <w:t xml:space="preserve"> delayed </w:t>
            </w:r>
            <w:r w:rsidR="567DC649" w:rsidRPr="6CC0D600">
              <w:rPr>
                <w:rFonts w:ascii="Arial" w:hAnsi="Arial" w:cs="Arial"/>
              </w:rPr>
              <w:t>diagnosis/</w:t>
            </w:r>
            <w:r w:rsidR="00737122">
              <w:rPr>
                <w:rFonts w:ascii="Arial" w:hAnsi="Arial" w:cs="Arial"/>
              </w:rPr>
              <w:t xml:space="preserve"> </w:t>
            </w:r>
            <w:r w:rsidR="5047BDCF" w:rsidRPr="6CC0D600">
              <w:rPr>
                <w:rFonts w:ascii="Arial" w:hAnsi="Arial" w:cs="Arial"/>
              </w:rPr>
              <w:t>management could</w:t>
            </w:r>
            <w:r w:rsidR="00E16DCE">
              <w:rPr>
                <w:rFonts w:ascii="Arial" w:hAnsi="Arial" w:cs="Arial"/>
              </w:rPr>
              <w:t xml:space="preserve"> impact </w:t>
            </w:r>
            <w:proofErr w:type="gramStart"/>
            <w:r w:rsidR="00E16DCE">
              <w:rPr>
                <w:rFonts w:ascii="Arial" w:hAnsi="Arial" w:cs="Arial"/>
              </w:rPr>
              <w:t>outcomes</w:t>
            </w:r>
            <w:proofErr w:type="gramEnd"/>
            <w:r w:rsidR="00E16DCE">
              <w:rPr>
                <w:rFonts w:ascii="Arial" w:hAnsi="Arial" w:cs="Arial"/>
              </w:rPr>
              <w:t xml:space="preserve"> </w:t>
            </w:r>
          </w:p>
          <w:p w14:paraId="548E5CA5" w14:textId="027B9AAE" w:rsidR="1FBF618D" w:rsidRDefault="1FBF618D" w:rsidP="6CC0D600">
            <w:pPr>
              <w:numPr>
                <w:ilvl w:val="0"/>
                <w:numId w:val="7"/>
              </w:numPr>
              <w:pBdr>
                <w:top w:val="nil"/>
                <w:left w:val="nil"/>
                <w:bottom w:val="nil"/>
                <w:right w:val="nil"/>
                <w:between w:val="nil"/>
              </w:pBdr>
              <w:spacing w:after="0" w:line="240" w:lineRule="auto"/>
              <w:ind w:left="180" w:hanging="180"/>
              <w:rPr>
                <w:rFonts w:ascii="Arial" w:hAnsi="Arial" w:cs="Arial"/>
              </w:rPr>
            </w:pPr>
            <w:r w:rsidRPr="6CC0D600">
              <w:rPr>
                <w:rFonts w:ascii="Arial" w:hAnsi="Arial" w:cs="Arial"/>
              </w:rPr>
              <w:t xml:space="preserve">Knows the etiologies of acute liver </w:t>
            </w:r>
            <w:proofErr w:type="gramStart"/>
            <w:r w:rsidRPr="6CC0D600">
              <w:rPr>
                <w:rFonts w:ascii="Arial" w:hAnsi="Arial" w:cs="Arial"/>
              </w:rPr>
              <w:t>failure</w:t>
            </w:r>
            <w:proofErr w:type="gramEnd"/>
            <w:r w:rsidRPr="6CC0D600">
              <w:rPr>
                <w:rFonts w:ascii="Arial" w:hAnsi="Arial" w:cs="Arial"/>
              </w:rPr>
              <w:t xml:space="preserve"> </w:t>
            </w:r>
          </w:p>
          <w:p w14:paraId="6B3B1DE0" w14:textId="4B4024A0" w:rsidR="00800318" w:rsidRPr="00800318" w:rsidRDefault="00800318" w:rsidP="00800318">
            <w:pPr>
              <w:numPr>
                <w:ilvl w:val="0"/>
                <w:numId w:val="7"/>
              </w:numPr>
              <w:pBdr>
                <w:top w:val="nil"/>
                <w:left w:val="nil"/>
                <w:bottom w:val="nil"/>
                <w:right w:val="nil"/>
                <w:between w:val="nil"/>
              </w:pBdr>
              <w:spacing w:after="0" w:line="240" w:lineRule="auto"/>
              <w:ind w:left="180" w:hanging="180"/>
              <w:rPr>
                <w:rFonts w:ascii="Arial" w:hAnsi="Arial" w:cs="Arial"/>
              </w:rPr>
            </w:pPr>
            <w:r w:rsidRPr="00800318">
              <w:rPr>
                <w:rFonts w:ascii="Arial" w:hAnsi="Arial" w:cs="Arial"/>
              </w:rPr>
              <w:t xml:space="preserve">Understands technical variations in surgical approaches of </w:t>
            </w:r>
            <w:proofErr w:type="gramStart"/>
            <w:r w:rsidRPr="00800318">
              <w:rPr>
                <w:rFonts w:ascii="Arial" w:hAnsi="Arial" w:cs="Arial"/>
              </w:rPr>
              <w:t>transplant</w:t>
            </w:r>
            <w:proofErr w:type="gramEnd"/>
            <w:r w:rsidRPr="00800318">
              <w:rPr>
                <w:rFonts w:ascii="Arial" w:hAnsi="Arial" w:cs="Arial"/>
              </w:rPr>
              <w:t xml:space="preserve"> </w:t>
            </w:r>
          </w:p>
          <w:p w14:paraId="7C45C007" w14:textId="23C2BB02" w:rsidR="00E47167" w:rsidRPr="00403E88" w:rsidRDefault="00E47167" w:rsidP="00981724">
            <w:pPr>
              <w:numPr>
                <w:ilvl w:val="0"/>
                <w:numId w:val="7"/>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I</w:t>
            </w:r>
            <w:r w:rsidRPr="008E2300">
              <w:rPr>
                <w:rFonts w:ascii="Arial" w:eastAsia="Arial" w:hAnsi="Arial" w:cs="Arial"/>
              </w:rPr>
              <w:t>dentifies appropriate antirejection medications based on medical comorbidities</w:t>
            </w:r>
          </w:p>
        </w:tc>
      </w:tr>
      <w:tr w:rsidR="00103C2C" w:rsidRPr="008E2300" w14:paraId="2063F216" w14:textId="77777777" w:rsidTr="00817400">
        <w:tc>
          <w:tcPr>
            <w:tcW w:w="4950" w:type="dxa"/>
            <w:tcBorders>
              <w:top w:val="single" w:sz="4" w:space="0" w:color="000000"/>
              <w:bottom w:val="single" w:sz="4" w:space="0" w:color="000000"/>
            </w:tcBorders>
            <w:shd w:val="clear" w:color="auto" w:fill="C9C9C9"/>
          </w:tcPr>
          <w:p w14:paraId="3DA1C4ED" w14:textId="6877534B" w:rsidR="00E47167" w:rsidRPr="008E2300" w:rsidRDefault="00E47167" w:rsidP="00865C52">
            <w:pPr>
              <w:spacing w:after="0" w:line="240" w:lineRule="auto"/>
              <w:rPr>
                <w:rFonts w:ascii="Arial" w:eastAsia="Arial" w:hAnsi="Arial" w:cs="Arial"/>
                <w:i/>
                <w:color w:val="000000"/>
              </w:rPr>
            </w:pPr>
            <w:r w:rsidRPr="008E2300">
              <w:rPr>
                <w:rFonts w:ascii="Arial" w:eastAsia="Arial" w:hAnsi="Arial" w:cs="Arial"/>
                <w:b/>
              </w:rPr>
              <w:t>Level 3</w:t>
            </w:r>
            <w:r w:rsidRPr="008E2300">
              <w:rPr>
                <w:rFonts w:ascii="Arial" w:eastAsia="Arial" w:hAnsi="Arial" w:cs="Arial"/>
              </w:rPr>
              <w:t xml:space="preserve"> </w:t>
            </w:r>
            <w:r w:rsidR="008C1E5F" w:rsidRPr="008C1E5F">
              <w:rPr>
                <w:rFonts w:ascii="Arial" w:eastAsia="Arial" w:hAnsi="Arial" w:cs="Arial"/>
                <w:i/>
              </w:rPr>
              <w:t>Demonstrates broad knowledge of liver disorders, including diagnostic, therapeutic/ pharmacologic options for prevention and treatment of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F20F9F" w14:textId="5D75EA57" w:rsidR="5049BA78" w:rsidRDefault="5049BA78" w:rsidP="6CC0D600">
            <w:pPr>
              <w:numPr>
                <w:ilvl w:val="0"/>
                <w:numId w:val="7"/>
              </w:numPr>
              <w:pBdr>
                <w:top w:val="nil"/>
                <w:left w:val="nil"/>
                <w:bottom w:val="nil"/>
                <w:right w:val="nil"/>
                <w:between w:val="nil"/>
              </w:pBdr>
              <w:spacing w:after="0" w:line="240" w:lineRule="auto"/>
              <w:ind w:left="180" w:hanging="180"/>
              <w:rPr>
                <w:rFonts w:ascii="Arial" w:hAnsi="Arial" w:cs="Arial"/>
              </w:rPr>
            </w:pPr>
            <w:r w:rsidRPr="6CC0D600">
              <w:rPr>
                <w:rFonts w:ascii="Arial" w:hAnsi="Arial" w:cs="Arial"/>
              </w:rPr>
              <w:t>Understands pathophysiology and presentation of biliary atresia</w:t>
            </w:r>
            <w:r w:rsidR="006A2FEC">
              <w:rPr>
                <w:rFonts w:ascii="Arial" w:hAnsi="Arial" w:cs="Arial"/>
              </w:rPr>
              <w:t>,</w:t>
            </w:r>
            <w:r w:rsidRPr="6CC0D600">
              <w:rPr>
                <w:rFonts w:ascii="Arial" w:hAnsi="Arial" w:cs="Arial"/>
              </w:rPr>
              <w:t xml:space="preserve"> </w:t>
            </w:r>
            <w:r w:rsidR="006A2FEC">
              <w:rPr>
                <w:rFonts w:ascii="Arial" w:hAnsi="Arial" w:cs="Arial"/>
              </w:rPr>
              <w:t>describes</w:t>
            </w:r>
            <w:r w:rsidRPr="6CC0D600">
              <w:rPr>
                <w:rFonts w:ascii="Arial" w:hAnsi="Arial" w:cs="Arial"/>
              </w:rPr>
              <w:t xml:space="preserve"> next steps in diagnosis</w:t>
            </w:r>
            <w:r w:rsidR="006A2FEC">
              <w:rPr>
                <w:rFonts w:ascii="Arial" w:hAnsi="Arial" w:cs="Arial"/>
              </w:rPr>
              <w:t>,</w:t>
            </w:r>
            <w:r w:rsidR="7AEFD1BA" w:rsidRPr="6CC0D600">
              <w:rPr>
                <w:rFonts w:ascii="Arial" w:hAnsi="Arial" w:cs="Arial"/>
              </w:rPr>
              <w:t xml:space="preserve"> </w:t>
            </w:r>
            <w:r w:rsidR="4BA42D03" w:rsidRPr="6CC0D600">
              <w:rPr>
                <w:rFonts w:ascii="Arial" w:hAnsi="Arial" w:cs="Arial"/>
              </w:rPr>
              <w:t xml:space="preserve">and </w:t>
            </w:r>
            <w:r w:rsidR="2DB4A0C7" w:rsidRPr="6CC0D600">
              <w:rPr>
                <w:rFonts w:ascii="Arial" w:hAnsi="Arial" w:cs="Arial"/>
              </w:rPr>
              <w:t>recognize</w:t>
            </w:r>
            <w:r w:rsidR="006A2FEC">
              <w:rPr>
                <w:rFonts w:ascii="Arial" w:hAnsi="Arial" w:cs="Arial"/>
              </w:rPr>
              <w:t>s</w:t>
            </w:r>
            <w:r w:rsidR="2DB4A0C7" w:rsidRPr="6CC0D600">
              <w:rPr>
                <w:rFonts w:ascii="Arial" w:hAnsi="Arial" w:cs="Arial"/>
              </w:rPr>
              <w:t xml:space="preserve"> poor biliary drainage post-</w:t>
            </w:r>
            <w:proofErr w:type="gramStart"/>
            <w:r w:rsidR="2DB4A0C7" w:rsidRPr="6CC0D600">
              <w:rPr>
                <w:rFonts w:ascii="Arial" w:hAnsi="Arial" w:cs="Arial"/>
              </w:rPr>
              <w:t>Kasai</w:t>
            </w:r>
            <w:proofErr w:type="gramEnd"/>
          </w:p>
          <w:p w14:paraId="6ADE1BA0" w14:textId="52EC9CCC" w:rsidR="74F65461" w:rsidRDefault="00E72C79" w:rsidP="6CC0D600">
            <w:pPr>
              <w:numPr>
                <w:ilvl w:val="0"/>
                <w:numId w:val="7"/>
              </w:numPr>
              <w:pBdr>
                <w:top w:val="nil"/>
                <w:left w:val="nil"/>
                <w:bottom w:val="nil"/>
                <w:right w:val="nil"/>
                <w:between w:val="nil"/>
              </w:pBdr>
              <w:spacing w:after="0" w:line="240" w:lineRule="auto"/>
              <w:ind w:left="180" w:hanging="180"/>
              <w:rPr>
                <w:rFonts w:ascii="Arial" w:hAnsi="Arial" w:cs="Arial"/>
              </w:rPr>
            </w:pPr>
            <w:r>
              <w:rPr>
                <w:rFonts w:ascii="Arial" w:hAnsi="Arial" w:cs="Arial"/>
              </w:rPr>
              <w:t>Lists</w:t>
            </w:r>
            <w:r w:rsidR="74F65461" w:rsidRPr="6CC0D600">
              <w:rPr>
                <w:rFonts w:ascii="Arial" w:hAnsi="Arial" w:cs="Arial"/>
              </w:rPr>
              <w:t xml:space="preserve"> age-appropriate workup for acute liver failure </w:t>
            </w:r>
          </w:p>
          <w:p w14:paraId="3FCC6C4F" w14:textId="100EC311" w:rsidR="00E47167" w:rsidRPr="008E2300" w:rsidRDefault="43155668"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003A6FB0">
              <w:rPr>
                <w:rFonts w:ascii="Arial" w:hAnsi="Arial" w:cs="Arial"/>
              </w:rPr>
              <w:t xml:space="preserve">Understands how donor characteristics influence post-operative </w:t>
            </w:r>
            <w:r w:rsidR="2EB0C3A7" w:rsidRPr="003A6FB0">
              <w:rPr>
                <w:rFonts w:ascii="Arial" w:hAnsi="Arial" w:cs="Arial"/>
              </w:rPr>
              <w:t>complications</w:t>
            </w:r>
            <w:r w:rsidRPr="003A6FB0">
              <w:rPr>
                <w:rFonts w:ascii="Arial" w:hAnsi="Arial" w:cs="Arial"/>
              </w:rPr>
              <w:t xml:space="preserve"> </w:t>
            </w:r>
          </w:p>
        </w:tc>
      </w:tr>
      <w:tr w:rsidR="00103C2C" w:rsidRPr="008E2300" w14:paraId="194E4433" w14:textId="77777777" w:rsidTr="00817400">
        <w:tc>
          <w:tcPr>
            <w:tcW w:w="4950" w:type="dxa"/>
            <w:tcBorders>
              <w:top w:val="single" w:sz="4" w:space="0" w:color="000000"/>
              <w:bottom w:val="single" w:sz="4" w:space="0" w:color="000000"/>
            </w:tcBorders>
            <w:shd w:val="clear" w:color="auto" w:fill="C9C9C9"/>
          </w:tcPr>
          <w:p w14:paraId="6AB9D94C" w14:textId="6DF1A98A" w:rsidR="00E47167" w:rsidRPr="008E2300" w:rsidRDefault="00E47167" w:rsidP="00865C52">
            <w:pPr>
              <w:spacing w:after="0" w:line="240" w:lineRule="auto"/>
              <w:rPr>
                <w:rFonts w:ascii="Arial" w:eastAsia="Arial" w:hAnsi="Arial" w:cs="Arial"/>
              </w:rPr>
            </w:pPr>
            <w:r w:rsidRPr="008E2300">
              <w:rPr>
                <w:rFonts w:ascii="Arial" w:eastAsia="Arial" w:hAnsi="Arial" w:cs="Arial"/>
                <w:b/>
              </w:rPr>
              <w:t>Level 4</w:t>
            </w:r>
            <w:r w:rsidRPr="008E2300">
              <w:rPr>
                <w:rFonts w:ascii="Arial" w:eastAsia="Arial" w:hAnsi="Arial" w:cs="Arial"/>
              </w:rPr>
              <w:t xml:space="preserve"> </w:t>
            </w:r>
            <w:r w:rsidR="00EB1361" w:rsidRPr="00EB1361">
              <w:rPr>
                <w:rFonts w:ascii="Arial" w:eastAsia="Arial" w:hAnsi="Arial" w:cs="Arial"/>
                <w:i/>
              </w:rPr>
              <w:t>Synthesizes advanced knowledge of liver disorders to select diagnostic, therapeutic/ pharmacologic options for prevention and treatment of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275CA8" w14:textId="3DCC4101" w:rsidR="003A103A" w:rsidRDefault="00E832C7" w:rsidP="6CC0D600">
            <w:pPr>
              <w:numPr>
                <w:ilvl w:val="0"/>
                <w:numId w:val="7"/>
              </w:numPr>
              <w:pBdr>
                <w:top w:val="nil"/>
                <w:left w:val="nil"/>
                <w:bottom w:val="nil"/>
                <w:right w:val="nil"/>
                <w:between w:val="nil"/>
              </w:pBdr>
              <w:spacing w:after="0" w:line="240" w:lineRule="auto"/>
              <w:ind w:left="166" w:hanging="166"/>
              <w:rPr>
                <w:rFonts w:ascii="Arial" w:eastAsia="Arial" w:hAnsi="Arial" w:cs="Arial"/>
              </w:rPr>
            </w:pPr>
            <w:r>
              <w:rPr>
                <w:rFonts w:ascii="Arial" w:eastAsia="Arial" w:hAnsi="Arial" w:cs="Arial"/>
              </w:rPr>
              <w:t xml:space="preserve">Describes factors to consider when deciding between Kasai and primary transplant for a patient with biliary </w:t>
            </w:r>
            <w:proofErr w:type="gramStart"/>
            <w:r>
              <w:rPr>
                <w:rFonts w:ascii="Arial" w:eastAsia="Arial" w:hAnsi="Arial" w:cs="Arial"/>
              </w:rPr>
              <w:t>atresia</w:t>
            </w:r>
            <w:proofErr w:type="gramEnd"/>
            <w:r>
              <w:rPr>
                <w:rFonts w:ascii="Arial" w:eastAsia="Arial" w:hAnsi="Arial" w:cs="Arial"/>
              </w:rPr>
              <w:t xml:space="preserve"> </w:t>
            </w:r>
            <w:r w:rsidR="003A103A">
              <w:rPr>
                <w:rFonts w:ascii="Arial" w:eastAsia="Arial" w:hAnsi="Arial" w:cs="Arial"/>
              </w:rPr>
              <w:t xml:space="preserve"> </w:t>
            </w:r>
          </w:p>
          <w:p w14:paraId="53CDF4FB" w14:textId="165A6180" w:rsidR="00E47167" w:rsidRDefault="67480473" w:rsidP="6CC0D600">
            <w:pPr>
              <w:numPr>
                <w:ilvl w:val="0"/>
                <w:numId w:val="7"/>
              </w:numPr>
              <w:pBdr>
                <w:top w:val="nil"/>
                <w:left w:val="nil"/>
                <w:bottom w:val="nil"/>
                <w:right w:val="nil"/>
                <w:between w:val="nil"/>
              </w:pBdr>
              <w:spacing w:after="0" w:line="240" w:lineRule="auto"/>
              <w:ind w:left="166" w:hanging="166"/>
              <w:rPr>
                <w:rFonts w:ascii="Arial" w:eastAsia="Arial" w:hAnsi="Arial" w:cs="Arial"/>
              </w:rPr>
            </w:pPr>
            <w:r w:rsidRPr="6CC0D600">
              <w:rPr>
                <w:rFonts w:ascii="Arial" w:eastAsia="Arial" w:hAnsi="Arial" w:cs="Arial"/>
              </w:rPr>
              <w:t xml:space="preserve">Knows the listing criteria for a patient with acute liver </w:t>
            </w:r>
            <w:proofErr w:type="gramStart"/>
            <w:r w:rsidRPr="6CC0D600">
              <w:rPr>
                <w:rFonts w:ascii="Arial" w:eastAsia="Arial" w:hAnsi="Arial" w:cs="Arial"/>
              </w:rPr>
              <w:t>failure</w:t>
            </w:r>
            <w:proofErr w:type="gramEnd"/>
            <w:r w:rsidRPr="6CC0D600">
              <w:rPr>
                <w:rFonts w:ascii="Arial" w:eastAsia="Arial" w:hAnsi="Arial" w:cs="Arial"/>
              </w:rPr>
              <w:t xml:space="preserve"> </w:t>
            </w:r>
          </w:p>
          <w:p w14:paraId="69A9271C" w14:textId="3FA120D3" w:rsidR="00E47167" w:rsidRPr="008E2300" w:rsidRDefault="3A1689C1" w:rsidP="00981724">
            <w:pPr>
              <w:numPr>
                <w:ilvl w:val="0"/>
                <w:numId w:val="7"/>
              </w:numPr>
              <w:pBdr>
                <w:top w:val="nil"/>
                <w:left w:val="nil"/>
                <w:bottom w:val="nil"/>
                <w:right w:val="nil"/>
                <w:between w:val="nil"/>
              </w:pBdr>
              <w:spacing w:after="0" w:line="240" w:lineRule="auto"/>
              <w:ind w:left="166" w:hanging="166"/>
              <w:rPr>
                <w:rFonts w:ascii="Arial" w:hAnsi="Arial" w:cs="Arial"/>
              </w:rPr>
            </w:pPr>
            <w:r w:rsidRPr="6CC0D600">
              <w:rPr>
                <w:rFonts w:ascii="Arial" w:hAnsi="Arial" w:cs="Arial"/>
              </w:rPr>
              <w:t>Understands how</w:t>
            </w:r>
            <w:r w:rsidR="001F75E3">
              <w:rPr>
                <w:rFonts w:ascii="Arial" w:hAnsi="Arial" w:cs="Arial"/>
              </w:rPr>
              <w:t xml:space="preserve"> aspects of the</w:t>
            </w:r>
            <w:r w:rsidRPr="6CC0D600">
              <w:rPr>
                <w:rFonts w:ascii="Arial" w:hAnsi="Arial" w:cs="Arial"/>
              </w:rPr>
              <w:t xml:space="preserve"> </w:t>
            </w:r>
            <w:r w:rsidR="65EFA751" w:rsidRPr="6CC0D600">
              <w:rPr>
                <w:rFonts w:ascii="Arial" w:hAnsi="Arial" w:cs="Arial"/>
              </w:rPr>
              <w:t>liver transplant surgery</w:t>
            </w:r>
            <w:r w:rsidRPr="6CC0D600">
              <w:rPr>
                <w:rFonts w:ascii="Arial" w:hAnsi="Arial" w:cs="Arial"/>
              </w:rPr>
              <w:t xml:space="preserve"> could influence post-operative complications</w:t>
            </w:r>
            <w:r w:rsidR="41158E22" w:rsidRPr="6CC0D600">
              <w:rPr>
                <w:rFonts w:ascii="Arial" w:hAnsi="Arial" w:cs="Arial"/>
              </w:rPr>
              <w:t xml:space="preserve"> </w:t>
            </w:r>
          </w:p>
        </w:tc>
      </w:tr>
      <w:tr w:rsidR="00103C2C" w:rsidRPr="008E2300" w14:paraId="2F9ECA59" w14:textId="77777777" w:rsidTr="00817400">
        <w:tc>
          <w:tcPr>
            <w:tcW w:w="4950" w:type="dxa"/>
            <w:tcBorders>
              <w:top w:val="single" w:sz="4" w:space="0" w:color="000000"/>
              <w:bottom w:val="single" w:sz="4" w:space="0" w:color="000000"/>
            </w:tcBorders>
            <w:shd w:val="clear" w:color="auto" w:fill="C9C9C9"/>
          </w:tcPr>
          <w:p w14:paraId="6A9B2900" w14:textId="5B1612C8" w:rsidR="00E47167" w:rsidRPr="008E2300" w:rsidRDefault="00E47167" w:rsidP="00865C52">
            <w:pPr>
              <w:spacing w:after="0" w:line="240" w:lineRule="auto"/>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817400" w:rsidRPr="00817400">
              <w:rPr>
                <w:rFonts w:ascii="Arial" w:eastAsia="Arial" w:hAnsi="Arial" w:cs="Arial"/>
                <w:i/>
              </w:rPr>
              <w:t>Demonstrates expert knowledge within a focused area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ED8B7B" w14:textId="78DB7A9D" w:rsidR="00E47167" w:rsidRPr="008E2300" w:rsidRDefault="3A6A2BDE" w:rsidP="6CC0D600">
            <w:pPr>
              <w:numPr>
                <w:ilvl w:val="0"/>
                <w:numId w:val="7"/>
              </w:numPr>
              <w:pBdr>
                <w:top w:val="nil"/>
                <w:left w:val="nil"/>
                <w:bottom w:val="nil"/>
                <w:right w:val="nil"/>
                <w:between w:val="nil"/>
              </w:pBdr>
              <w:spacing w:after="0" w:line="240" w:lineRule="auto"/>
              <w:ind w:left="166" w:hanging="166"/>
              <w:rPr>
                <w:rFonts w:ascii="Arial" w:eastAsia="Arial" w:hAnsi="Arial" w:cs="Arial"/>
              </w:rPr>
            </w:pPr>
            <w:r w:rsidRPr="6CC0D600">
              <w:rPr>
                <w:rFonts w:ascii="Arial" w:eastAsia="Arial" w:hAnsi="Arial" w:cs="Arial"/>
              </w:rPr>
              <w:t>Discusses ongoing clinical trials for biliary atresia patients who are post</w:t>
            </w:r>
            <w:r w:rsidR="00D75484">
              <w:rPr>
                <w:rFonts w:ascii="Arial" w:eastAsia="Arial" w:hAnsi="Arial" w:cs="Arial"/>
              </w:rPr>
              <w:t>-</w:t>
            </w:r>
            <w:proofErr w:type="gramStart"/>
            <w:r w:rsidRPr="6CC0D600">
              <w:rPr>
                <w:rFonts w:ascii="Arial" w:eastAsia="Arial" w:hAnsi="Arial" w:cs="Arial"/>
              </w:rPr>
              <w:t>Kas</w:t>
            </w:r>
            <w:r w:rsidR="0099279D">
              <w:rPr>
                <w:rFonts w:ascii="Arial" w:eastAsia="Arial" w:hAnsi="Arial" w:cs="Arial"/>
              </w:rPr>
              <w:t>ai</w:t>
            </w:r>
            <w:proofErr w:type="gramEnd"/>
          </w:p>
          <w:p w14:paraId="4EB94F19" w14:textId="481151CA" w:rsidR="00E47167" w:rsidRDefault="00E30164" w:rsidP="6CC0D600">
            <w:pPr>
              <w:numPr>
                <w:ilvl w:val="0"/>
                <w:numId w:val="7"/>
              </w:numPr>
              <w:spacing w:after="0" w:line="240" w:lineRule="auto"/>
              <w:ind w:left="166" w:hanging="166"/>
              <w:rPr>
                <w:rFonts w:ascii="Arial" w:eastAsia="Arial" w:hAnsi="Arial" w:cs="Arial"/>
              </w:rPr>
            </w:pPr>
            <w:r>
              <w:rPr>
                <w:rFonts w:ascii="Arial" w:eastAsia="Arial" w:hAnsi="Arial" w:cs="Arial"/>
              </w:rPr>
              <w:t>Recommends</w:t>
            </w:r>
            <w:r w:rsidR="43A3AB92" w:rsidRPr="6CC0D600">
              <w:rPr>
                <w:rFonts w:ascii="Arial" w:eastAsia="Arial" w:hAnsi="Arial" w:cs="Arial"/>
              </w:rPr>
              <w:t xml:space="preserve"> </w:t>
            </w:r>
            <w:r w:rsidR="1575C3BD" w:rsidRPr="6CC0D600">
              <w:rPr>
                <w:rFonts w:ascii="Arial" w:eastAsia="Arial" w:hAnsi="Arial" w:cs="Arial"/>
              </w:rPr>
              <w:t>expand</w:t>
            </w:r>
            <w:r w:rsidR="00205F20">
              <w:rPr>
                <w:rFonts w:ascii="Arial" w:eastAsia="Arial" w:hAnsi="Arial" w:cs="Arial"/>
              </w:rPr>
              <w:t>ing donor</w:t>
            </w:r>
            <w:r w:rsidR="1575C3BD" w:rsidRPr="6CC0D600">
              <w:rPr>
                <w:rFonts w:ascii="Arial" w:eastAsia="Arial" w:hAnsi="Arial" w:cs="Arial"/>
              </w:rPr>
              <w:t xml:space="preserve"> criteria </w:t>
            </w:r>
            <w:r w:rsidR="6802D499" w:rsidRPr="6CC0D600">
              <w:rPr>
                <w:rFonts w:ascii="Arial" w:eastAsia="Arial" w:hAnsi="Arial" w:cs="Arial"/>
              </w:rPr>
              <w:t xml:space="preserve">to </w:t>
            </w:r>
            <w:r w:rsidR="26088B2A" w:rsidRPr="6CC0D600">
              <w:rPr>
                <w:rFonts w:ascii="Arial" w:eastAsia="Arial" w:hAnsi="Arial" w:cs="Arial"/>
              </w:rPr>
              <w:t xml:space="preserve">help mitigate </w:t>
            </w:r>
            <w:r w:rsidR="6802D499" w:rsidRPr="6CC0D600">
              <w:rPr>
                <w:rFonts w:ascii="Arial" w:eastAsia="Arial" w:hAnsi="Arial" w:cs="Arial"/>
              </w:rPr>
              <w:t xml:space="preserve">wait list </w:t>
            </w:r>
            <w:proofErr w:type="gramStart"/>
            <w:r w:rsidR="6802D499" w:rsidRPr="6CC0D600">
              <w:rPr>
                <w:rFonts w:ascii="Arial" w:eastAsia="Arial" w:hAnsi="Arial" w:cs="Arial"/>
              </w:rPr>
              <w:t>mortality</w:t>
            </w:r>
            <w:proofErr w:type="gramEnd"/>
            <w:r w:rsidR="6802D499" w:rsidRPr="6CC0D600">
              <w:rPr>
                <w:rFonts w:ascii="Arial" w:eastAsia="Arial" w:hAnsi="Arial" w:cs="Arial"/>
              </w:rPr>
              <w:t xml:space="preserve"> </w:t>
            </w:r>
            <w:r w:rsidR="548DFB98" w:rsidRPr="6CC0D600">
              <w:rPr>
                <w:rFonts w:ascii="Arial" w:eastAsia="Arial" w:hAnsi="Arial" w:cs="Arial"/>
              </w:rPr>
              <w:t xml:space="preserve"> </w:t>
            </w:r>
          </w:p>
          <w:p w14:paraId="5D80C1FC" w14:textId="55AD37A2" w:rsidR="00614775" w:rsidRPr="008E2300" w:rsidRDefault="00614775" w:rsidP="6CC0D600">
            <w:pPr>
              <w:numPr>
                <w:ilvl w:val="0"/>
                <w:numId w:val="7"/>
              </w:numPr>
              <w:spacing w:after="0" w:line="240" w:lineRule="auto"/>
              <w:ind w:left="166" w:hanging="166"/>
              <w:rPr>
                <w:rFonts w:ascii="Arial" w:eastAsia="Arial" w:hAnsi="Arial" w:cs="Arial"/>
              </w:rPr>
            </w:pPr>
            <w:r>
              <w:rPr>
                <w:rFonts w:ascii="Arial" w:eastAsia="Arial" w:hAnsi="Arial" w:cs="Arial"/>
              </w:rPr>
              <w:t>Stays up to date on past and current literature on management of acut</w:t>
            </w:r>
            <w:r w:rsidR="006A319A">
              <w:rPr>
                <w:rFonts w:ascii="Arial" w:eastAsia="Arial" w:hAnsi="Arial" w:cs="Arial"/>
              </w:rPr>
              <w:t>e</w:t>
            </w:r>
            <w:r w:rsidR="00BD15D5">
              <w:rPr>
                <w:rFonts w:ascii="Arial" w:eastAsia="Arial" w:hAnsi="Arial" w:cs="Arial"/>
              </w:rPr>
              <w:t>-</w:t>
            </w:r>
            <w:r w:rsidR="006A319A">
              <w:rPr>
                <w:rFonts w:ascii="Arial" w:eastAsia="Arial" w:hAnsi="Arial" w:cs="Arial"/>
              </w:rPr>
              <w:t>on</w:t>
            </w:r>
            <w:r w:rsidR="00BD15D5">
              <w:rPr>
                <w:rFonts w:ascii="Arial" w:eastAsia="Arial" w:hAnsi="Arial" w:cs="Arial"/>
              </w:rPr>
              <w:t>-</w:t>
            </w:r>
            <w:r>
              <w:rPr>
                <w:rFonts w:ascii="Arial" w:eastAsia="Arial" w:hAnsi="Arial" w:cs="Arial"/>
              </w:rPr>
              <w:t>chronic liver failure</w:t>
            </w:r>
          </w:p>
        </w:tc>
      </w:tr>
      <w:tr w:rsidR="00E47167" w:rsidRPr="008E2300" w14:paraId="701BB582" w14:textId="77777777" w:rsidTr="73D0BC6E">
        <w:tc>
          <w:tcPr>
            <w:tcW w:w="4950" w:type="dxa"/>
            <w:shd w:val="clear" w:color="auto" w:fill="FFD965"/>
          </w:tcPr>
          <w:p w14:paraId="79C57E16" w14:textId="77777777" w:rsidR="00E47167" w:rsidRPr="008E2300" w:rsidRDefault="00E47167" w:rsidP="00865C52">
            <w:pPr>
              <w:spacing w:after="0" w:line="240" w:lineRule="auto"/>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59AE774F" w14:textId="77777777" w:rsidR="00BB4718" w:rsidRPr="00BB4718" w:rsidRDefault="00BB4718" w:rsidP="00F177D8">
            <w:pPr>
              <w:numPr>
                <w:ilvl w:val="0"/>
                <w:numId w:val="7"/>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Case-based discussion</w:t>
            </w:r>
            <w:r w:rsidRPr="00F177D8">
              <w:rPr>
                <w:rFonts w:ascii="Arial" w:eastAsia="Arial" w:hAnsi="Arial" w:cs="Arial"/>
              </w:rPr>
              <w:t xml:space="preserve"> </w:t>
            </w:r>
          </w:p>
          <w:p w14:paraId="27A13FDC" w14:textId="3F6DD67F" w:rsidR="00E47167" w:rsidRPr="00BB4718" w:rsidRDefault="61AD239F" w:rsidP="00BB4718">
            <w:pPr>
              <w:numPr>
                <w:ilvl w:val="0"/>
                <w:numId w:val="7"/>
              </w:numPr>
              <w:pBdr>
                <w:top w:val="nil"/>
                <w:left w:val="nil"/>
                <w:bottom w:val="nil"/>
                <w:right w:val="nil"/>
                <w:between w:val="nil"/>
              </w:pBdr>
              <w:spacing w:after="0" w:line="240" w:lineRule="auto"/>
              <w:ind w:left="180" w:hanging="180"/>
              <w:rPr>
                <w:rFonts w:ascii="Arial" w:hAnsi="Arial" w:cs="Arial"/>
              </w:rPr>
            </w:pPr>
            <w:r w:rsidRPr="00F177D8">
              <w:rPr>
                <w:rFonts w:ascii="Arial" w:eastAsia="Arial" w:hAnsi="Arial" w:cs="Arial"/>
              </w:rPr>
              <w:t>Direct observation</w:t>
            </w:r>
          </w:p>
        </w:tc>
      </w:tr>
      <w:tr w:rsidR="00E47167" w:rsidRPr="008E2300" w14:paraId="6DA43D82" w14:textId="77777777" w:rsidTr="73D0BC6E">
        <w:tc>
          <w:tcPr>
            <w:tcW w:w="4950" w:type="dxa"/>
            <w:shd w:val="clear" w:color="auto" w:fill="8DB3E2" w:themeFill="text2" w:themeFillTint="66"/>
          </w:tcPr>
          <w:p w14:paraId="720F2D37" w14:textId="77777777" w:rsidR="00E47167" w:rsidRPr="008E2300" w:rsidRDefault="00E47167" w:rsidP="00865C52">
            <w:pPr>
              <w:spacing w:after="0" w:line="240" w:lineRule="auto"/>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hemeFill="text2" w:themeFillTint="66"/>
          </w:tcPr>
          <w:p w14:paraId="4B4693E3" w14:textId="77777777" w:rsidR="00E47167" w:rsidRPr="008E2300" w:rsidRDefault="00E47167" w:rsidP="00865C52">
            <w:pPr>
              <w:numPr>
                <w:ilvl w:val="0"/>
                <w:numId w:val="7"/>
              </w:numPr>
              <w:pBdr>
                <w:top w:val="nil"/>
                <w:left w:val="nil"/>
                <w:bottom w:val="nil"/>
                <w:right w:val="nil"/>
                <w:between w:val="nil"/>
              </w:pBdr>
              <w:spacing w:after="0" w:line="240" w:lineRule="auto"/>
              <w:ind w:left="180" w:hanging="180"/>
              <w:rPr>
                <w:rFonts w:ascii="Arial" w:hAnsi="Arial" w:cs="Arial"/>
              </w:rPr>
            </w:pPr>
          </w:p>
        </w:tc>
      </w:tr>
      <w:tr w:rsidR="00E47167" w:rsidRPr="008E2300" w14:paraId="75BB7D98" w14:textId="77777777" w:rsidTr="73D0BC6E">
        <w:trPr>
          <w:trHeight w:val="520"/>
        </w:trPr>
        <w:tc>
          <w:tcPr>
            <w:tcW w:w="4950" w:type="dxa"/>
            <w:shd w:val="clear" w:color="auto" w:fill="A8D08D"/>
          </w:tcPr>
          <w:p w14:paraId="50D8A075" w14:textId="77777777" w:rsidR="00E47167" w:rsidRPr="008E2300" w:rsidRDefault="00E47167" w:rsidP="00865C52">
            <w:pPr>
              <w:spacing w:after="0" w:line="240" w:lineRule="auto"/>
              <w:rPr>
                <w:rFonts w:ascii="Arial" w:eastAsia="Arial" w:hAnsi="Arial" w:cs="Arial"/>
              </w:rPr>
            </w:pPr>
            <w:r w:rsidRPr="008E2300">
              <w:rPr>
                <w:rFonts w:ascii="Arial" w:eastAsia="Arial" w:hAnsi="Arial" w:cs="Arial"/>
              </w:rPr>
              <w:t>Notes or Resources</w:t>
            </w:r>
          </w:p>
        </w:tc>
        <w:tc>
          <w:tcPr>
            <w:tcW w:w="9175" w:type="dxa"/>
            <w:shd w:val="clear" w:color="auto" w:fill="A8D08D"/>
          </w:tcPr>
          <w:p w14:paraId="0766D85B" w14:textId="0C8493C1" w:rsidR="00E47167" w:rsidRPr="004B59A8" w:rsidRDefault="61AD239F"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 xml:space="preserve">American Association for the Study of Liver Disease. </w:t>
            </w:r>
            <w:r w:rsidR="001E7C93">
              <w:rPr>
                <w:rFonts w:ascii="Arial" w:eastAsia="Arial" w:hAnsi="Arial" w:cs="Arial"/>
              </w:rPr>
              <w:t>“</w:t>
            </w:r>
            <w:r w:rsidRPr="73D0BC6E">
              <w:rPr>
                <w:rFonts w:ascii="Arial" w:eastAsia="Arial" w:hAnsi="Arial" w:cs="Arial"/>
              </w:rPr>
              <w:t>Practice Guidelines.</w:t>
            </w:r>
            <w:r w:rsidR="001E7C93">
              <w:rPr>
                <w:rFonts w:ascii="Arial" w:eastAsia="Arial" w:hAnsi="Arial" w:cs="Arial"/>
              </w:rPr>
              <w:t>”</w:t>
            </w:r>
            <w:r w:rsidRPr="73D0BC6E">
              <w:rPr>
                <w:rFonts w:ascii="Arial" w:eastAsia="Arial" w:hAnsi="Arial" w:cs="Arial"/>
              </w:rPr>
              <w:t xml:space="preserve"> </w:t>
            </w:r>
            <w:hyperlink r:id="rId24">
              <w:r w:rsidRPr="004B59A8">
                <w:rPr>
                  <w:rStyle w:val="Hyperlink"/>
                  <w:rFonts w:ascii="Arial" w:eastAsia="Arial" w:hAnsi="Arial" w:cs="Arial"/>
                </w:rPr>
                <w:t>https://www.aasld.org/publications/practice-guidelines</w:t>
              </w:r>
            </w:hyperlink>
            <w:r w:rsidRPr="004B59A8">
              <w:rPr>
                <w:rFonts w:ascii="Arial" w:eastAsia="Arial" w:hAnsi="Arial" w:cs="Arial"/>
              </w:rPr>
              <w:t xml:space="preserve">. </w:t>
            </w:r>
            <w:r w:rsidR="0000240B" w:rsidRPr="004B59A8">
              <w:rPr>
                <w:rFonts w:ascii="Arial" w:eastAsia="Arial" w:hAnsi="Arial" w:cs="Arial"/>
              </w:rPr>
              <w:t xml:space="preserve">Accessed </w:t>
            </w:r>
            <w:r w:rsidRPr="004B59A8">
              <w:rPr>
                <w:rFonts w:ascii="Arial" w:eastAsia="Arial" w:hAnsi="Arial" w:cs="Arial"/>
              </w:rPr>
              <w:t>2019.</w:t>
            </w:r>
          </w:p>
          <w:p w14:paraId="1828C42B" w14:textId="0CEA24A3" w:rsidR="00E47167" w:rsidRPr="004B59A8" w:rsidRDefault="61AD239F"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004B59A8">
              <w:rPr>
                <w:rFonts w:ascii="Arial" w:eastAsia="Arial" w:hAnsi="Arial" w:cs="Arial"/>
              </w:rPr>
              <w:t xml:space="preserve">American Association for the Study of Liver Disease. </w:t>
            </w:r>
            <w:r w:rsidR="0000240B" w:rsidRPr="004B59A8">
              <w:rPr>
                <w:rFonts w:ascii="Arial" w:eastAsia="Arial" w:hAnsi="Arial" w:cs="Arial"/>
              </w:rPr>
              <w:t>“</w:t>
            </w:r>
            <w:proofErr w:type="spellStart"/>
            <w:r w:rsidRPr="004B59A8">
              <w:rPr>
                <w:rFonts w:ascii="Arial" w:eastAsia="Arial" w:hAnsi="Arial" w:cs="Arial"/>
              </w:rPr>
              <w:t>LiverLearning</w:t>
            </w:r>
            <w:proofErr w:type="spellEnd"/>
            <w:r w:rsidRPr="004B59A8">
              <w:rPr>
                <w:rFonts w:ascii="Arial" w:eastAsia="Arial" w:hAnsi="Arial" w:cs="Arial"/>
              </w:rPr>
              <w:t>.</w:t>
            </w:r>
            <w:r w:rsidR="0000240B" w:rsidRPr="004B59A8">
              <w:rPr>
                <w:rFonts w:ascii="Arial" w:eastAsia="Arial" w:hAnsi="Arial" w:cs="Arial"/>
              </w:rPr>
              <w:t>”</w:t>
            </w:r>
            <w:r w:rsidRPr="004B59A8">
              <w:rPr>
                <w:rFonts w:ascii="Arial" w:eastAsia="Arial" w:hAnsi="Arial" w:cs="Arial"/>
              </w:rPr>
              <w:t xml:space="preserve"> </w:t>
            </w:r>
            <w:hyperlink r:id="rId25" w:history="1">
              <w:r w:rsidR="004B59A8" w:rsidRPr="004B59A8">
                <w:rPr>
                  <w:rStyle w:val="Hyperlink"/>
                  <w:rFonts w:ascii="Arial" w:hAnsi="Arial" w:cs="Arial"/>
                </w:rPr>
                <w:t>https://liverlearning.aasld.org/</w:t>
              </w:r>
            </w:hyperlink>
            <w:r w:rsidRPr="004B59A8">
              <w:rPr>
                <w:rFonts w:ascii="Arial" w:eastAsia="Arial" w:hAnsi="Arial" w:cs="Arial"/>
              </w:rPr>
              <w:t xml:space="preserve">. </w:t>
            </w:r>
            <w:r w:rsidR="0000240B" w:rsidRPr="004B59A8">
              <w:rPr>
                <w:rFonts w:ascii="Arial" w:eastAsia="Arial" w:hAnsi="Arial" w:cs="Arial"/>
              </w:rPr>
              <w:t xml:space="preserve">Accessed </w:t>
            </w:r>
            <w:r w:rsidRPr="004B59A8">
              <w:rPr>
                <w:rFonts w:ascii="Arial" w:eastAsia="Arial" w:hAnsi="Arial" w:cs="Arial"/>
              </w:rPr>
              <w:t>20</w:t>
            </w:r>
            <w:r w:rsidR="004B59A8" w:rsidRPr="004B59A8">
              <w:rPr>
                <w:rFonts w:ascii="Arial" w:eastAsia="Arial" w:hAnsi="Arial" w:cs="Arial"/>
              </w:rPr>
              <w:t>23</w:t>
            </w:r>
            <w:r w:rsidRPr="004B59A8">
              <w:rPr>
                <w:rFonts w:ascii="Arial" w:eastAsia="Arial" w:hAnsi="Arial" w:cs="Arial"/>
              </w:rPr>
              <w:t xml:space="preserve">. </w:t>
            </w:r>
          </w:p>
          <w:p w14:paraId="3489E258" w14:textId="5C29EC62" w:rsidR="00E47167" w:rsidRPr="005E413D" w:rsidRDefault="61AD239F" w:rsidP="6CC0D600">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 xml:space="preserve">American Board of Internal Medicine. </w:t>
            </w:r>
            <w:r w:rsidR="003E2180">
              <w:rPr>
                <w:rFonts w:ascii="Arial" w:eastAsia="Arial" w:hAnsi="Arial" w:cs="Arial"/>
              </w:rPr>
              <w:t>“</w:t>
            </w:r>
            <w:r w:rsidRPr="73D0BC6E">
              <w:rPr>
                <w:rFonts w:ascii="Arial" w:eastAsia="Arial" w:hAnsi="Arial" w:cs="Arial"/>
              </w:rPr>
              <w:t>Transplant Hepatology.</w:t>
            </w:r>
            <w:r w:rsidR="003E2180">
              <w:rPr>
                <w:rFonts w:ascii="Arial" w:eastAsia="Arial" w:hAnsi="Arial" w:cs="Arial"/>
              </w:rPr>
              <w:t>”</w:t>
            </w:r>
            <w:r w:rsidRPr="73D0BC6E">
              <w:rPr>
                <w:rFonts w:ascii="Arial" w:eastAsia="Arial" w:hAnsi="Arial" w:cs="Arial"/>
              </w:rPr>
              <w:t xml:space="preserve"> </w:t>
            </w:r>
            <w:hyperlink r:id="rId26">
              <w:r w:rsidRPr="005E413D">
                <w:rPr>
                  <w:rStyle w:val="Hyperlink"/>
                  <w:rFonts w:ascii="Arial" w:eastAsia="Arial" w:hAnsi="Arial" w:cs="Arial"/>
                </w:rPr>
                <w:t>https://www.abim.org/~/media/ABIM%20Public/Files/pdf/exam-blueprints/certification/transplant-hepatology.pdf</w:t>
              </w:r>
            </w:hyperlink>
            <w:r w:rsidRPr="005E413D">
              <w:rPr>
                <w:rFonts w:ascii="Arial" w:eastAsia="Arial" w:hAnsi="Arial" w:cs="Arial"/>
              </w:rPr>
              <w:t xml:space="preserve">. </w:t>
            </w:r>
            <w:r w:rsidR="003E2180">
              <w:rPr>
                <w:rFonts w:ascii="Arial" w:eastAsia="Arial" w:hAnsi="Arial" w:cs="Arial"/>
              </w:rPr>
              <w:t>Updated January 2023</w:t>
            </w:r>
            <w:r w:rsidRPr="005E413D">
              <w:rPr>
                <w:rFonts w:ascii="Arial" w:eastAsia="Arial" w:hAnsi="Arial" w:cs="Arial"/>
              </w:rPr>
              <w:t>.</w:t>
            </w:r>
          </w:p>
          <w:p w14:paraId="7E5372F6" w14:textId="03A840A4" w:rsidR="00451482" w:rsidRPr="00490478" w:rsidRDefault="00451482" w:rsidP="6CC0D600">
            <w:pPr>
              <w:numPr>
                <w:ilvl w:val="0"/>
                <w:numId w:val="7"/>
              </w:numPr>
              <w:pBdr>
                <w:top w:val="nil"/>
                <w:left w:val="nil"/>
                <w:bottom w:val="nil"/>
                <w:right w:val="nil"/>
                <w:between w:val="nil"/>
              </w:pBdr>
              <w:spacing w:after="0" w:line="240" w:lineRule="auto"/>
              <w:ind w:left="180" w:hanging="180"/>
              <w:rPr>
                <w:rFonts w:ascii="Arial" w:eastAsia="Source Sans Pro" w:hAnsi="Arial" w:cs="Arial"/>
              </w:rPr>
            </w:pPr>
            <w:r w:rsidRPr="00490478">
              <w:rPr>
                <w:rFonts w:ascii="Arial" w:eastAsia="Source Sans Pro" w:hAnsi="Arial" w:cs="Arial"/>
              </w:rPr>
              <w:lastRenderedPageBreak/>
              <w:t>Hassan</w:t>
            </w:r>
            <w:r w:rsidR="00490478">
              <w:rPr>
                <w:rFonts w:ascii="Arial" w:eastAsia="Source Sans Pro" w:hAnsi="Arial" w:cs="Arial"/>
              </w:rPr>
              <w:t>,</w:t>
            </w:r>
            <w:r w:rsidRPr="00490478">
              <w:rPr>
                <w:rFonts w:ascii="Arial" w:eastAsia="Source Sans Pro" w:hAnsi="Arial" w:cs="Arial"/>
              </w:rPr>
              <w:t xml:space="preserve"> A</w:t>
            </w:r>
            <w:r w:rsidR="00490478">
              <w:rPr>
                <w:rFonts w:ascii="Arial" w:eastAsia="Source Sans Pro" w:hAnsi="Arial" w:cs="Arial"/>
              </w:rPr>
              <w:t>mmar</w:t>
            </w:r>
            <w:r w:rsidRPr="00490478">
              <w:rPr>
                <w:rFonts w:ascii="Arial" w:eastAsia="Source Sans Pro" w:hAnsi="Arial" w:cs="Arial"/>
              </w:rPr>
              <w:t>,</w:t>
            </w:r>
            <w:r w:rsidR="00490478">
              <w:rPr>
                <w:rFonts w:ascii="Arial" w:eastAsia="Source Sans Pro" w:hAnsi="Arial" w:cs="Arial"/>
              </w:rPr>
              <w:t xml:space="preserve"> and Pratima</w:t>
            </w:r>
            <w:r w:rsidRPr="00490478">
              <w:rPr>
                <w:rFonts w:ascii="Arial" w:eastAsia="Source Sans Pro" w:hAnsi="Arial" w:cs="Arial"/>
              </w:rPr>
              <w:t xml:space="preserve"> Sharma.</w:t>
            </w:r>
            <w:r w:rsidR="00490478">
              <w:rPr>
                <w:rFonts w:ascii="Arial" w:eastAsia="Source Sans Pro" w:hAnsi="Arial" w:cs="Arial"/>
              </w:rPr>
              <w:t xml:space="preserve"> 2022.</w:t>
            </w:r>
            <w:r w:rsidRPr="00490478">
              <w:rPr>
                <w:rFonts w:ascii="Arial" w:eastAsia="Source Sans Pro" w:hAnsi="Arial" w:cs="Arial"/>
              </w:rPr>
              <w:t xml:space="preserve"> </w:t>
            </w:r>
            <w:r w:rsidR="00490478">
              <w:rPr>
                <w:rFonts w:ascii="Arial" w:eastAsia="Source Sans Pro" w:hAnsi="Arial" w:cs="Arial"/>
              </w:rPr>
              <w:t>“</w:t>
            </w:r>
            <w:r w:rsidRPr="00490478">
              <w:rPr>
                <w:rFonts w:ascii="Arial" w:eastAsia="Source Sans Pro" w:hAnsi="Arial" w:cs="Arial"/>
              </w:rPr>
              <w:t xml:space="preserve">CAQ Corner: Evolution of </w:t>
            </w:r>
            <w:r w:rsidR="00490478">
              <w:rPr>
                <w:rFonts w:ascii="Arial" w:eastAsia="Source Sans Pro" w:hAnsi="Arial" w:cs="Arial"/>
              </w:rPr>
              <w:t>L</w:t>
            </w:r>
            <w:r w:rsidRPr="00490478">
              <w:rPr>
                <w:rFonts w:ascii="Arial" w:eastAsia="Source Sans Pro" w:hAnsi="Arial" w:cs="Arial"/>
              </w:rPr>
              <w:t xml:space="preserve">iver </w:t>
            </w:r>
            <w:r w:rsidR="00490478">
              <w:rPr>
                <w:rFonts w:ascii="Arial" w:eastAsia="Source Sans Pro" w:hAnsi="Arial" w:cs="Arial"/>
              </w:rPr>
              <w:t>A</w:t>
            </w:r>
            <w:r w:rsidRPr="00490478">
              <w:rPr>
                <w:rFonts w:ascii="Arial" w:eastAsia="Source Sans Pro" w:hAnsi="Arial" w:cs="Arial"/>
              </w:rPr>
              <w:t xml:space="preserve">llocation </w:t>
            </w:r>
            <w:r w:rsidR="00490478">
              <w:rPr>
                <w:rFonts w:ascii="Arial" w:eastAsia="Source Sans Pro" w:hAnsi="Arial" w:cs="Arial"/>
              </w:rPr>
              <w:t>P</w:t>
            </w:r>
            <w:r w:rsidRPr="00490478">
              <w:rPr>
                <w:rFonts w:ascii="Arial" w:eastAsia="Source Sans Pro" w:hAnsi="Arial" w:cs="Arial"/>
              </w:rPr>
              <w:t>olicy.</w:t>
            </w:r>
            <w:r w:rsidR="00490478">
              <w:rPr>
                <w:rFonts w:ascii="Arial" w:eastAsia="Source Sans Pro" w:hAnsi="Arial" w:cs="Arial"/>
              </w:rPr>
              <w:t>”</w:t>
            </w:r>
            <w:r w:rsidRPr="00490478">
              <w:rPr>
                <w:rFonts w:ascii="Arial" w:eastAsia="Source Sans Pro" w:hAnsi="Arial" w:cs="Arial"/>
              </w:rPr>
              <w:t xml:space="preserve"> </w:t>
            </w:r>
            <w:r w:rsidRPr="00490478">
              <w:rPr>
                <w:rFonts w:ascii="Arial" w:eastAsia="Source Sans Pro" w:hAnsi="Arial" w:cs="Arial"/>
                <w:i/>
                <w:iCs/>
              </w:rPr>
              <w:t xml:space="preserve">Liver </w:t>
            </w:r>
            <w:r w:rsidR="00490478">
              <w:rPr>
                <w:rFonts w:ascii="Arial" w:eastAsia="Source Sans Pro" w:hAnsi="Arial" w:cs="Arial"/>
                <w:i/>
                <w:iCs/>
              </w:rPr>
              <w:t>T</w:t>
            </w:r>
            <w:r w:rsidRPr="00490478">
              <w:rPr>
                <w:rFonts w:ascii="Arial" w:eastAsia="Source Sans Pro" w:hAnsi="Arial" w:cs="Arial"/>
                <w:i/>
                <w:iCs/>
              </w:rPr>
              <w:t>ransplantation</w:t>
            </w:r>
            <w:r w:rsidR="00490478">
              <w:rPr>
                <w:rFonts w:ascii="Arial" w:eastAsia="Source Sans Pro" w:hAnsi="Arial" w:cs="Arial"/>
              </w:rPr>
              <w:t xml:space="preserve"> </w:t>
            </w:r>
            <w:r w:rsidRPr="00490478">
              <w:rPr>
                <w:rFonts w:ascii="Arial" w:eastAsia="Source Sans Pro" w:hAnsi="Arial" w:cs="Arial"/>
              </w:rPr>
              <w:t>28(11):</w:t>
            </w:r>
            <w:r w:rsidR="00490478">
              <w:rPr>
                <w:rFonts w:ascii="Arial" w:eastAsia="Source Sans Pro" w:hAnsi="Arial" w:cs="Arial"/>
              </w:rPr>
              <w:t xml:space="preserve"> </w:t>
            </w:r>
            <w:r w:rsidRPr="00490478">
              <w:rPr>
                <w:rFonts w:ascii="Arial" w:eastAsia="Source Sans Pro" w:hAnsi="Arial" w:cs="Arial"/>
              </w:rPr>
              <w:t>1785-1795. doi:10.1002/lt.26497</w:t>
            </w:r>
            <w:r w:rsidR="00490478">
              <w:rPr>
                <w:rFonts w:ascii="Arial" w:eastAsia="Source Sans Pro" w:hAnsi="Arial" w:cs="Arial"/>
              </w:rPr>
              <w:t>.</w:t>
            </w:r>
          </w:p>
          <w:p w14:paraId="51099985" w14:textId="3A700E98" w:rsidR="00E47167" w:rsidRPr="00490478" w:rsidRDefault="49E24736" w:rsidP="6CC0D600">
            <w:pPr>
              <w:numPr>
                <w:ilvl w:val="0"/>
                <w:numId w:val="7"/>
              </w:numPr>
              <w:pBdr>
                <w:top w:val="nil"/>
                <w:left w:val="nil"/>
                <w:bottom w:val="nil"/>
                <w:right w:val="nil"/>
                <w:between w:val="nil"/>
              </w:pBdr>
              <w:spacing w:after="0" w:line="240" w:lineRule="auto"/>
              <w:ind w:left="180" w:hanging="180"/>
              <w:rPr>
                <w:rFonts w:ascii="Arial" w:eastAsia="Source Sans Pro" w:hAnsi="Arial" w:cs="Arial"/>
              </w:rPr>
            </w:pPr>
            <w:r w:rsidRPr="00490478">
              <w:rPr>
                <w:rFonts w:ascii="Arial" w:eastAsia="Source Sans Pro" w:hAnsi="Arial" w:cs="Arial"/>
              </w:rPr>
              <w:t>Squires</w:t>
            </w:r>
            <w:r w:rsidR="001E29B4">
              <w:rPr>
                <w:rFonts w:ascii="Arial" w:eastAsia="Source Sans Pro" w:hAnsi="Arial" w:cs="Arial"/>
              </w:rPr>
              <w:t>,</w:t>
            </w:r>
            <w:r w:rsidRPr="00490478">
              <w:rPr>
                <w:rFonts w:ascii="Arial" w:eastAsia="Source Sans Pro" w:hAnsi="Arial" w:cs="Arial"/>
              </w:rPr>
              <w:t xml:space="preserve"> R</w:t>
            </w:r>
            <w:r w:rsidR="001E29B4">
              <w:rPr>
                <w:rFonts w:ascii="Arial" w:eastAsia="Source Sans Pro" w:hAnsi="Arial" w:cs="Arial"/>
              </w:rPr>
              <w:t>obert H.</w:t>
            </w:r>
            <w:r w:rsidRPr="00490478">
              <w:rPr>
                <w:rFonts w:ascii="Arial" w:eastAsia="Source Sans Pro" w:hAnsi="Arial" w:cs="Arial"/>
              </w:rPr>
              <w:t xml:space="preserve">, </w:t>
            </w:r>
            <w:r w:rsidR="001E29B4" w:rsidRPr="001E29B4">
              <w:rPr>
                <w:rFonts w:ascii="Arial" w:eastAsia="Source Sans Pro" w:hAnsi="Arial" w:cs="Arial"/>
              </w:rPr>
              <w:t>Benjamin L</w:t>
            </w:r>
            <w:r w:rsidR="001E29B4">
              <w:rPr>
                <w:rFonts w:ascii="Arial" w:eastAsia="Source Sans Pro" w:hAnsi="Arial" w:cs="Arial"/>
              </w:rPr>
              <w:t>.</w:t>
            </w:r>
            <w:r w:rsidR="001E29B4" w:rsidRPr="001E29B4">
              <w:rPr>
                <w:rFonts w:ascii="Arial" w:eastAsia="Source Sans Pro" w:hAnsi="Arial" w:cs="Arial"/>
              </w:rPr>
              <w:t xml:space="preserve"> Shneider, John </w:t>
            </w:r>
            <w:proofErr w:type="spellStart"/>
            <w:r w:rsidR="001E29B4" w:rsidRPr="001E29B4">
              <w:rPr>
                <w:rFonts w:ascii="Arial" w:eastAsia="Source Sans Pro" w:hAnsi="Arial" w:cs="Arial"/>
              </w:rPr>
              <w:t>Bucuvalas</w:t>
            </w:r>
            <w:proofErr w:type="spellEnd"/>
            <w:r w:rsidR="001E29B4" w:rsidRPr="001E29B4">
              <w:rPr>
                <w:rFonts w:ascii="Arial" w:eastAsia="Source Sans Pro" w:hAnsi="Arial" w:cs="Arial"/>
              </w:rPr>
              <w:t>, Estella Alonso, Ronald J</w:t>
            </w:r>
            <w:r w:rsidR="001E29B4">
              <w:rPr>
                <w:rFonts w:ascii="Arial" w:eastAsia="Source Sans Pro" w:hAnsi="Arial" w:cs="Arial"/>
              </w:rPr>
              <w:t>.</w:t>
            </w:r>
            <w:r w:rsidR="001E29B4" w:rsidRPr="001E29B4">
              <w:rPr>
                <w:rFonts w:ascii="Arial" w:eastAsia="Source Sans Pro" w:hAnsi="Arial" w:cs="Arial"/>
              </w:rPr>
              <w:t xml:space="preserve"> Sokol, Michael R</w:t>
            </w:r>
            <w:r w:rsidR="001E29B4">
              <w:rPr>
                <w:rFonts w:ascii="Arial" w:eastAsia="Source Sans Pro" w:hAnsi="Arial" w:cs="Arial"/>
              </w:rPr>
              <w:t>.</w:t>
            </w:r>
            <w:r w:rsidR="001E29B4" w:rsidRPr="001E29B4">
              <w:rPr>
                <w:rFonts w:ascii="Arial" w:eastAsia="Source Sans Pro" w:hAnsi="Arial" w:cs="Arial"/>
              </w:rPr>
              <w:t xml:space="preserve"> </w:t>
            </w:r>
            <w:proofErr w:type="spellStart"/>
            <w:r w:rsidR="001E29B4" w:rsidRPr="001E29B4">
              <w:rPr>
                <w:rFonts w:ascii="Arial" w:eastAsia="Source Sans Pro" w:hAnsi="Arial" w:cs="Arial"/>
              </w:rPr>
              <w:t>Narkewicz</w:t>
            </w:r>
            <w:proofErr w:type="spellEnd"/>
            <w:r w:rsidR="001E29B4" w:rsidRPr="001E29B4">
              <w:rPr>
                <w:rFonts w:ascii="Arial" w:eastAsia="Source Sans Pro" w:hAnsi="Arial" w:cs="Arial"/>
              </w:rPr>
              <w:t>, Anil Dhawan</w:t>
            </w:r>
            <w:r w:rsidRPr="00490478">
              <w:rPr>
                <w:rFonts w:ascii="Arial" w:eastAsia="Source Sans Pro" w:hAnsi="Arial" w:cs="Arial"/>
              </w:rPr>
              <w:t xml:space="preserve">, et al. </w:t>
            </w:r>
            <w:r w:rsidR="00AE4681">
              <w:rPr>
                <w:rFonts w:ascii="Arial" w:eastAsia="Source Sans Pro" w:hAnsi="Arial" w:cs="Arial"/>
              </w:rPr>
              <w:t>2006. “</w:t>
            </w:r>
            <w:r w:rsidRPr="00490478">
              <w:rPr>
                <w:rFonts w:ascii="Arial" w:eastAsia="Source Sans Pro" w:hAnsi="Arial" w:cs="Arial"/>
              </w:rPr>
              <w:t xml:space="preserve">Acute </w:t>
            </w:r>
            <w:r w:rsidR="00AE4681">
              <w:rPr>
                <w:rFonts w:ascii="Arial" w:eastAsia="Source Sans Pro" w:hAnsi="Arial" w:cs="Arial"/>
              </w:rPr>
              <w:t>L</w:t>
            </w:r>
            <w:r w:rsidRPr="00490478">
              <w:rPr>
                <w:rFonts w:ascii="Arial" w:eastAsia="Source Sans Pro" w:hAnsi="Arial" w:cs="Arial"/>
              </w:rPr>
              <w:t xml:space="preserve">iver </w:t>
            </w:r>
            <w:r w:rsidR="00AE4681">
              <w:rPr>
                <w:rFonts w:ascii="Arial" w:eastAsia="Source Sans Pro" w:hAnsi="Arial" w:cs="Arial"/>
              </w:rPr>
              <w:t>F</w:t>
            </w:r>
            <w:r w:rsidRPr="00490478">
              <w:rPr>
                <w:rFonts w:ascii="Arial" w:eastAsia="Source Sans Pro" w:hAnsi="Arial" w:cs="Arial"/>
              </w:rPr>
              <w:t xml:space="preserve">ailure in </w:t>
            </w:r>
            <w:r w:rsidR="00AE4681">
              <w:rPr>
                <w:rFonts w:ascii="Arial" w:eastAsia="Source Sans Pro" w:hAnsi="Arial" w:cs="Arial"/>
              </w:rPr>
              <w:t>C</w:t>
            </w:r>
            <w:r w:rsidRPr="00490478">
              <w:rPr>
                <w:rFonts w:ascii="Arial" w:eastAsia="Source Sans Pro" w:hAnsi="Arial" w:cs="Arial"/>
              </w:rPr>
              <w:t xml:space="preserve">hildren: The </w:t>
            </w:r>
            <w:r w:rsidR="00AE4681">
              <w:rPr>
                <w:rFonts w:ascii="Arial" w:eastAsia="Source Sans Pro" w:hAnsi="Arial" w:cs="Arial"/>
              </w:rPr>
              <w:t>F</w:t>
            </w:r>
            <w:r w:rsidRPr="00490478">
              <w:rPr>
                <w:rFonts w:ascii="Arial" w:eastAsia="Source Sans Pro" w:hAnsi="Arial" w:cs="Arial"/>
              </w:rPr>
              <w:t xml:space="preserve">irst 348 </w:t>
            </w:r>
            <w:r w:rsidR="00AE4681">
              <w:rPr>
                <w:rFonts w:ascii="Arial" w:eastAsia="Source Sans Pro" w:hAnsi="Arial" w:cs="Arial"/>
              </w:rPr>
              <w:t>P</w:t>
            </w:r>
            <w:r w:rsidRPr="00490478">
              <w:rPr>
                <w:rFonts w:ascii="Arial" w:eastAsia="Source Sans Pro" w:hAnsi="Arial" w:cs="Arial"/>
              </w:rPr>
              <w:t xml:space="preserve">atients in the </w:t>
            </w:r>
            <w:r w:rsidR="00AE4681">
              <w:rPr>
                <w:rFonts w:ascii="Arial" w:eastAsia="Source Sans Pro" w:hAnsi="Arial" w:cs="Arial"/>
              </w:rPr>
              <w:t>P</w:t>
            </w:r>
            <w:r w:rsidRPr="00490478">
              <w:rPr>
                <w:rFonts w:ascii="Arial" w:eastAsia="Source Sans Pro" w:hAnsi="Arial" w:cs="Arial"/>
              </w:rPr>
              <w:t xml:space="preserve">ediatric </w:t>
            </w:r>
            <w:r w:rsidR="00AE4681">
              <w:rPr>
                <w:rFonts w:ascii="Arial" w:eastAsia="Source Sans Pro" w:hAnsi="Arial" w:cs="Arial"/>
              </w:rPr>
              <w:t>A</w:t>
            </w:r>
            <w:r w:rsidRPr="00490478">
              <w:rPr>
                <w:rFonts w:ascii="Arial" w:eastAsia="Source Sans Pro" w:hAnsi="Arial" w:cs="Arial"/>
              </w:rPr>
              <w:t xml:space="preserve">cute </w:t>
            </w:r>
            <w:r w:rsidR="00AE4681">
              <w:rPr>
                <w:rFonts w:ascii="Arial" w:eastAsia="Source Sans Pro" w:hAnsi="Arial" w:cs="Arial"/>
              </w:rPr>
              <w:t>L</w:t>
            </w:r>
            <w:r w:rsidRPr="00490478">
              <w:rPr>
                <w:rFonts w:ascii="Arial" w:eastAsia="Source Sans Pro" w:hAnsi="Arial" w:cs="Arial"/>
              </w:rPr>
              <w:t xml:space="preserve">iver </w:t>
            </w:r>
            <w:r w:rsidR="00AE4681">
              <w:rPr>
                <w:rFonts w:ascii="Arial" w:eastAsia="Source Sans Pro" w:hAnsi="Arial" w:cs="Arial"/>
              </w:rPr>
              <w:t>F</w:t>
            </w:r>
            <w:r w:rsidRPr="00490478">
              <w:rPr>
                <w:rFonts w:ascii="Arial" w:eastAsia="Source Sans Pro" w:hAnsi="Arial" w:cs="Arial"/>
              </w:rPr>
              <w:t xml:space="preserve">ailure </w:t>
            </w:r>
            <w:r w:rsidR="00AE4681">
              <w:rPr>
                <w:rFonts w:ascii="Arial" w:eastAsia="Source Sans Pro" w:hAnsi="Arial" w:cs="Arial"/>
              </w:rPr>
              <w:t>S</w:t>
            </w:r>
            <w:r w:rsidRPr="00490478">
              <w:rPr>
                <w:rFonts w:ascii="Arial" w:eastAsia="Source Sans Pro" w:hAnsi="Arial" w:cs="Arial"/>
              </w:rPr>
              <w:t xml:space="preserve">tudy </w:t>
            </w:r>
            <w:r w:rsidR="00AE4681">
              <w:rPr>
                <w:rFonts w:ascii="Arial" w:eastAsia="Source Sans Pro" w:hAnsi="Arial" w:cs="Arial"/>
              </w:rPr>
              <w:t>G</w:t>
            </w:r>
            <w:r w:rsidRPr="00490478">
              <w:rPr>
                <w:rFonts w:ascii="Arial" w:eastAsia="Source Sans Pro" w:hAnsi="Arial" w:cs="Arial"/>
              </w:rPr>
              <w:t>roup.</w:t>
            </w:r>
            <w:r w:rsidR="00AE4681">
              <w:rPr>
                <w:rFonts w:ascii="Arial" w:eastAsia="Source Sans Pro" w:hAnsi="Arial" w:cs="Arial"/>
              </w:rPr>
              <w:t>”</w:t>
            </w:r>
            <w:r w:rsidRPr="00490478">
              <w:rPr>
                <w:rFonts w:ascii="Arial" w:eastAsia="Source Sans Pro" w:hAnsi="Arial" w:cs="Arial"/>
              </w:rPr>
              <w:t xml:space="preserve"> </w:t>
            </w:r>
            <w:r w:rsidRPr="00490478">
              <w:rPr>
                <w:rFonts w:ascii="Arial" w:eastAsia="Source Sans Pro" w:hAnsi="Arial" w:cs="Arial"/>
                <w:i/>
                <w:iCs/>
              </w:rPr>
              <w:t xml:space="preserve">The Journal of </w:t>
            </w:r>
            <w:r w:rsidR="00AE4681">
              <w:rPr>
                <w:rFonts w:ascii="Arial" w:eastAsia="Source Sans Pro" w:hAnsi="Arial" w:cs="Arial"/>
                <w:i/>
                <w:iCs/>
              </w:rPr>
              <w:t>P</w:t>
            </w:r>
            <w:r w:rsidRPr="00490478">
              <w:rPr>
                <w:rFonts w:ascii="Arial" w:eastAsia="Source Sans Pro" w:hAnsi="Arial" w:cs="Arial"/>
                <w:i/>
                <w:iCs/>
              </w:rPr>
              <w:t>ediatrics</w:t>
            </w:r>
            <w:r w:rsidR="00AE4681">
              <w:rPr>
                <w:rFonts w:ascii="Arial" w:eastAsia="Source Sans Pro" w:hAnsi="Arial" w:cs="Arial"/>
              </w:rPr>
              <w:t xml:space="preserve"> </w:t>
            </w:r>
            <w:r w:rsidRPr="00490478">
              <w:rPr>
                <w:rFonts w:ascii="Arial" w:eastAsia="Source Sans Pro" w:hAnsi="Arial" w:cs="Arial"/>
              </w:rPr>
              <w:t>148(5):</w:t>
            </w:r>
            <w:r w:rsidR="00AE4681">
              <w:rPr>
                <w:rFonts w:ascii="Arial" w:eastAsia="Source Sans Pro" w:hAnsi="Arial" w:cs="Arial"/>
              </w:rPr>
              <w:t xml:space="preserve"> </w:t>
            </w:r>
            <w:r w:rsidRPr="00490478">
              <w:rPr>
                <w:rFonts w:ascii="Arial" w:eastAsia="Source Sans Pro" w:hAnsi="Arial" w:cs="Arial"/>
              </w:rPr>
              <w:t xml:space="preserve">652-658.e2. </w:t>
            </w:r>
            <w:proofErr w:type="gramStart"/>
            <w:r w:rsidRPr="00490478">
              <w:rPr>
                <w:rFonts w:ascii="Arial" w:eastAsia="Source Sans Pro" w:hAnsi="Arial" w:cs="Arial"/>
              </w:rPr>
              <w:t>doi:10.1016/j.jpeds</w:t>
            </w:r>
            <w:proofErr w:type="gramEnd"/>
            <w:r w:rsidRPr="00490478">
              <w:rPr>
                <w:rFonts w:ascii="Arial" w:eastAsia="Source Sans Pro" w:hAnsi="Arial" w:cs="Arial"/>
              </w:rPr>
              <w:t>.2005.12.051</w:t>
            </w:r>
            <w:r w:rsidR="00AE4681">
              <w:rPr>
                <w:rFonts w:ascii="Arial" w:eastAsia="Source Sans Pro" w:hAnsi="Arial" w:cs="Arial"/>
              </w:rPr>
              <w:t>.</w:t>
            </w:r>
            <w:r w:rsidR="32029FBD" w:rsidRPr="00490478">
              <w:rPr>
                <w:rFonts w:ascii="Arial" w:eastAsia="Source Sans Pro" w:hAnsi="Arial" w:cs="Arial"/>
              </w:rPr>
              <w:t xml:space="preserve"> </w:t>
            </w:r>
          </w:p>
          <w:p w14:paraId="16F95195" w14:textId="7BC58367" w:rsidR="00E47167" w:rsidRPr="00451482" w:rsidRDefault="005E413D" w:rsidP="00451482">
            <w:pPr>
              <w:numPr>
                <w:ilvl w:val="0"/>
                <w:numId w:val="7"/>
              </w:numPr>
              <w:pBdr>
                <w:top w:val="nil"/>
                <w:left w:val="nil"/>
                <w:bottom w:val="nil"/>
                <w:right w:val="nil"/>
                <w:between w:val="nil"/>
              </w:pBdr>
              <w:spacing w:after="0" w:line="240" w:lineRule="auto"/>
              <w:ind w:left="180" w:hanging="180"/>
              <w:rPr>
                <w:rFonts w:ascii="Arial" w:eastAsia="Source Sans Pro" w:hAnsi="Arial" w:cs="Arial"/>
                <w:color w:val="333333"/>
              </w:rPr>
            </w:pPr>
            <w:r w:rsidRPr="00490478">
              <w:rPr>
                <w:rFonts w:ascii="Arial" w:eastAsia="system-ui" w:hAnsi="Arial" w:cs="Arial"/>
              </w:rPr>
              <w:t>Sundaram</w:t>
            </w:r>
            <w:r w:rsidR="000A0F55">
              <w:rPr>
                <w:rFonts w:ascii="Arial" w:eastAsia="system-ui" w:hAnsi="Arial" w:cs="Arial"/>
              </w:rPr>
              <w:t>,</w:t>
            </w:r>
            <w:r w:rsidRPr="00490478">
              <w:rPr>
                <w:rFonts w:ascii="Arial" w:eastAsia="system-ui" w:hAnsi="Arial" w:cs="Arial"/>
              </w:rPr>
              <w:t xml:space="preserve"> S</w:t>
            </w:r>
            <w:r w:rsidR="000A0F55">
              <w:rPr>
                <w:rFonts w:ascii="Arial" w:eastAsia="system-ui" w:hAnsi="Arial" w:cs="Arial"/>
              </w:rPr>
              <w:t>hikha S.</w:t>
            </w:r>
            <w:r w:rsidRPr="00490478">
              <w:rPr>
                <w:rFonts w:ascii="Arial" w:eastAsia="system-ui" w:hAnsi="Arial" w:cs="Arial"/>
              </w:rPr>
              <w:t>,</w:t>
            </w:r>
            <w:r w:rsidR="00E56646">
              <w:rPr>
                <w:rFonts w:ascii="Arial" w:eastAsia="system-ui" w:hAnsi="Arial" w:cs="Arial"/>
              </w:rPr>
              <w:t xml:space="preserve"> Cara L.</w:t>
            </w:r>
            <w:r w:rsidRPr="00490478">
              <w:rPr>
                <w:rFonts w:ascii="Arial" w:eastAsia="system-ui" w:hAnsi="Arial" w:cs="Arial"/>
              </w:rPr>
              <w:t xml:space="preserve"> Mack,</w:t>
            </w:r>
            <w:r w:rsidR="00E56646">
              <w:rPr>
                <w:rFonts w:ascii="Arial" w:eastAsia="system-ui" w:hAnsi="Arial" w:cs="Arial"/>
              </w:rPr>
              <w:t xml:space="preserve"> Amy G.</w:t>
            </w:r>
            <w:r w:rsidRPr="00490478">
              <w:rPr>
                <w:rFonts w:ascii="Arial" w:eastAsia="system-ui" w:hAnsi="Arial" w:cs="Arial"/>
              </w:rPr>
              <w:t xml:space="preserve"> Feldman,</w:t>
            </w:r>
            <w:r w:rsidR="00E56646">
              <w:rPr>
                <w:rFonts w:ascii="Arial" w:eastAsia="system-ui" w:hAnsi="Arial" w:cs="Arial"/>
              </w:rPr>
              <w:t xml:space="preserve"> and Ronald J.</w:t>
            </w:r>
            <w:r w:rsidRPr="00490478">
              <w:rPr>
                <w:rFonts w:ascii="Arial" w:eastAsia="system-ui" w:hAnsi="Arial" w:cs="Arial"/>
              </w:rPr>
              <w:t xml:space="preserve"> Sokol. </w:t>
            </w:r>
            <w:r w:rsidR="000A0F55">
              <w:rPr>
                <w:rFonts w:ascii="Arial" w:eastAsia="system-ui" w:hAnsi="Arial" w:cs="Arial"/>
              </w:rPr>
              <w:t>2017. “</w:t>
            </w:r>
            <w:r w:rsidRPr="00490478">
              <w:rPr>
                <w:rFonts w:ascii="Arial" w:eastAsia="system-ui" w:hAnsi="Arial" w:cs="Arial"/>
              </w:rPr>
              <w:t xml:space="preserve">Biliary </w:t>
            </w:r>
            <w:r w:rsidR="000A0F55">
              <w:rPr>
                <w:rFonts w:ascii="Arial" w:eastAsia="system-ui" w:hAnsi="Arial" w:cs="Arial"/>
              </w:rPr>
              <w:t>A</w:t>
            </w:r>
            <w:r w:rsidRPr="00490478">
              <w:rPr>
                <w:rFonts w:ascii="Arial" w:eastAsia="system-ui" w:hAnsi="Arial" w:cs="Arial"/>
              </w:rPr>
              <w:t xml:space="preserve">tresia: Indications and </w:t>
            </w:r>
            <w:r w:rsidR="000A0F55">
              <w:rPr>
                <w:rFonts w:ascii="Arial" w:eastAsia="system-ui" w:hAnsi="Arial" w:cs="Arial"/>
              </w:rPr>
              <w:t>T</w:t>
            </w:r>
            <w:r w:rsidRPr="00490478">
              <w:rPr>
                <w:rFonts w:ascii="Arial" w:eastAsia="system-ui" w:hAnsi="Arial" w:cs="Arial"/>
              </w:rPr>
              <w:t xml:space="preserve">iming of </w:t>
            </w:r>
            <w:r w:rsidR="000A0F55">
              <w:rPr>
                <w:rFonts w:ascii="Arial" w:eastAsia="system-ui" w:hAnsi="Arial" w:cs="Arial"/>
              </w:rPr>
              <w:t>L</w:t>
            </w:r>
            <w:r w:rsidRPr="00490478">
              <w:rPr>
                <w:rFonts w:ascii="Arial" w:eastAsia="system-ui" w:hAnsi="Arial" w:cs="Arial"/>
              </w:rPr>
              <w:t xml:space="preserve">iver </w:t>
            </w:r>
            <w:r w:rsidR="000A0F55">
              <w:rPr>
                <w:rFonts w:ascii="Arial" w:eastAsia="system-ui" w:hAnsi="Arial" w:cs="Arial"/>
              </w:rPr>
              <w:t>T</w:t>
            </w:r>
            <w:r w:rsidRPr="00490478">
              <w:rPr>
                <w:rFonts w:ascii="Arial" w:eastAsia="system-ui" w:hAnsi="Arial" w:cs="Arial"/>
              </w:rPr>
              <w:t xml:space="preserve">ransplantation and </w:t>
            </w:r>
            <w:r w:rsidR="000A0F55">
              <w:rPr>
                <w:rFonts w:ascii="Arial" w:eastAsia="system-ui" w:hAnsi="Arial" w:cs="Arial"/>
              </w:rPr>
              <w:t>O</w:t>
            </w:r>
            <w:r w:rsidRPr="00490478">
              <w:rPr>
                <w:rFonts w:ascii="Arial" w:eastAsia="system-ui" w:hAnsi="Arial" w:cs="Arial"/>
              </w:rPr>
              <w:t xml:space="preserve">ptimization of </w:t>
            </w:r>
            <w:r w:rsidR="000A0F55">
              <w:rPr>
                <w:rFonts w:ascii="Arial" w:eastAsia="system-ui" w:hAnsi="Arial" w:cs="Arial"/>
              </w:rPr>
              <w:t>P</w:t>
            </w:r>
            <w:r w:rsidRPr="00490478">
              <w:rPr>
                <w:rFonts w:ascii="Arial" w:eastAsia="system-ui" w:hAnsi="Arial" w:cs="Arial"/>
              </w:rPr>
              <w:t xml:space="preserve">retransplant </w:t>
            </w:r>
            <w:r w:rsidR="000A0F55">
              <w:rPr>
                <w:rFonts w:ascii="Arial" w:eastAsia="system-ui" w:hAnsi="Arial" w:cs="Arial"/>
              </w:rPr>
              <w:t>C</w:t>
            </w:r>
            <w:r w:rsidRPr="00490478">
              <w:rPr>
                <w:rFonts w:ascii="Arial" w:eastAsia="system-ui" w:hAnsi="Arial" w:cs="Arial"/>
              </w:rPr>
              <w:t>are.</w:t>
            </w:r>
            <w:r w:rsidR="000A0F55">
              <w:rPr>
                <w:rFonts w:ascii="Arial" w:eastAsia="system-ui" w:hAnsi="Arial" w:cs="Arial"/>
              </w:rPr>
              <w:t>”</w:t>
            </w:r>
            <w:r w:rsidRPr="00490478">
              <w:rPr>
                <w:rFonts w:ascii="Arial" w:eastAsia="system-ui" w:hAnsi="Arial" w:cs="Arial"/>
              </w:rPr>
              <w:t xml:space="preserve"> </w:t>
            </w:r>
            <w:r w:rsidRPr="00490478">
              <w:rPr>
                <w:rFonts w:ascii="Arial" w:eastAsia="system-ui" w:hAnsi="Arial" w:cs="Arial"/>
                <w:i/>
                <w:iCs/>
              </w:rPr>
              <w:t>Liver Transpl</w:t>
            </w:r>
            <w:r w:rsidR="000A0F55">
              <w:rPr>
                <w:rFonts w:ascii="Arial" w:eastAsia="system-ui" w:hAnsi="Arial" w:cs="Arial"/>
                <w:i/>
                <w:iCs/>
              </w:rPr>
              <w:t>antation</w:t>
            </w:r>
            <w:r w:rsidRPr="00490478">
              <w:rPr>
                <w:rFonts w:ascii="Arial" w:eastAsia="system-ui" w:hAnsi="Arial" w:cs="Arial"/>
              </w:rPr>
              <w:t xml:space="preserve"> 23(1):</w:t>
            </w:r>
            <w:r w:rsidR="000A0F55">
              <w:rPr>
                <w:rFonts w:ascii="Arial" w:eastAsia="system-ui" w:hAnsi="Arial" w:cs="Arial"/>
              </w:rPr>
              <w:t xml:space="preserve"> </w:t>
            </w:r>
            <w:r w:rsidRPr="00490478">
              <w:rPr>
                <w:rFonts w:ascii="Arial" w:eastAsia="system-ui" w:hAnsi="Arial" w:cs="Arial"/>
              </w:rPr>
              <w:t>96-109. doi:10.1002/lt.24640</w:t>
            </w:r>
            <w:r w:rsidR="000A0F55">
              <w:rPr>
                <w:rFonts w:ascii="Arial" w:eastAsia="system-ui" w:hAnsi="Arial" w:cs="Arial"/>
              </w:rPr>
              <w:t>.</w:t>
            </w:r>
          </w:p>
        </w:tc>
      </w:tr>
    </w:tbl>
    <w:p w14:paraId="1DA9B88F" w14:textId="77777777" w:rsidR="004B0614" w:rsidRDefault="00E47167" w:rsidP="00865C52">
      <w:pPr>
        <w:spacing w:after="0" w:line="240" w:lineRule="auto"/>
      </w:pPr>
      <w:r>
        <w:lastRenderedPageBreak/>
        <w:t xml:space="preserve"> </w:t>
      </w:r>
    </w:p>
    <w:p w14:paraId="6B22E6FC" w14:textId="77777777" w:rsidR="004B0614" w:rsidRDefault="004B0614" w:rsidP="00865C5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755FB" w:rsidRPr="008E2300" w14:paraId="0A913F68" w14:textId="77777777" w:rsidTr="73D0BC6E">
        <w:trPr>
          <w:trHeight w:val="760"/>
        </w:trPr>
        <w:tc>
          <w:tcPr>
            <w:tcW w:w="14125" w:type="dxa"/>
            <w:gridSpan w:val="2"/>
            <w:shd w:val="clear" w:color="auto" w:fill="9CC3E5"/>
          </w:tcPr>
          <w:p w14:paraId="7E0A43CF" w14:textId="6BF2BAF8" w:rsidR="005156BB" w:rsidRPr="008E2300" w:rsidRDefault="005156BB" w:rsidP="00865C52">
            <w:pPr>
              <w:spacing w:after="0" w:line="240" w:lineRule="auto"/>
              <w:ind w:left="14" w:hanging="14"/>
              <w:jc w:val="center"/>
              <w:rPr>
                <w:rFonts w:ascii="Arial" w:eastAsia="Arial" w:hAnsi="Arial" w:cs="Arial"/>
                <w:b/>
              </w:rPr>
            </w:pPr>
            <w:r w:rsidRPr="008E2300">
              <w:rPr>
                <w:rFonts w:ascii="Arial" w:eastAsia="Arial" w:hAnsi="Arial" w:cs="Arial"/>
                <w:b/>
              </w:rPr>
              <w:lastRenderedPageBreak/>
              <w:t>Medical Knowle</w:t>
            </w:r>
            <w:r>
              <w:rPr>
                <w:rFonts w:ascii="Arial" w:eastAsia="Arial" w:hAnsi="Arial" w:cs="Arial"/>
                <w:b/>
              </w:rPr>
              <w:t>dge 2: Clinical Reasoning</w:t>
            </w:r>
            <w:r w:rsidR="00EB54FE">
              <w:rPr>
                <w:rFonts w:ascii="Arial" w:eastAsia="Arial" w:hAnsi="Arial" w:cs="Arial"/>
                <w:b/>
              </w:rPr>
              <w:t xml:space="preserve"> for Pediatric Transplant Hepatology</w:t>
            </w:r>
          </w:p>
          <w:p w14:paraId="6AD8646B" w14:textId="1A608DAB" w:rsidR="005156BB" w:rsidRPr="008E2300" w:rsidRDefault="005156BB" w:rsidP="00865C52">
            <w:pPr>
              <w:spacing w:after="0" w:line="240" w:lineRule="auto"/>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provide specialty-specific care for patients with </w:t>
            </w:r>
            <w:r w:rsidR="4A6707CB" w:rsidRPr="6CC0D600">
              <w:rPr>
                <w:rFonts w:ascii="Arial" w:eastAsia="Arial" w:hAnsi="Arial" w:cs="Arial"/>
              </w:rPr>
              <w:t>liver</w:t>
            </w:r>
            <w:r w:rsidRPr="008E2300">
              <w:rPr>
                <w:rFonts w:ascii="Arial" w:eastAsia="Arial" w:hAnsi="Arial" w:cs="Arial"/>
              </w:rPr>
              <w:t xml:space="preserve"> diseases</w:t>
            </w:r>
            <w:r w:rsidR="4A6707CB" w:rsidRPr="6CC0D600">
              <w:rPr>
                <w:rFonts w:ascii="Arial" w:eastAsia="Arial" w:hAnsi="Arial" w:cs="Arial"/>
              </w:rPr>
              <w:t xml:space="preserve"> and post-liver transplant</w:t>
            </w:r>
          </w:p>
        </w:tc>
      </w:tr>
      <w:tr w:rsidR="00A54302" w:rsidRPr="008E2300" w14:paraId="0A9E3E92" w14:textId="77777777" w:rsidTr="73D0BC6E">
        <w:tc>
          <w:tcPr>
            <w:tcW w:w="4950" w:type="dxa"/>
            <w:shd w:val="clear" w:color="auto" w:fill="FAC090"/>
          </w:tcPr>
          <w:p w14:paraId="013A26DE" w14:textId="77777777" w:rsidR="005156BB" w:rsidRPr="008E2300" w:rsidRDefault="005156BB" w:rsidP="00865C52">
            <w:pPr>
              <w:spacing w:after="0" w:line="240" w:lineRule="auto"/>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2EF1BAF6" w14:textId="77777777" w:rsidR="005156BB" w:rsidRPr="008E2300" w:rsidRDefault="005156BB" w:rsidP="00865C52">
            <w:pPr>
              <w:spacing w:after="0" w:line="240" w:lineRule="auto"/>
              <w:ind w:left="14" w:hanging="14"/>
              <w:jc w:val="center"/>
              <w:rPr>
                <w:rFonts w:ascii="Arial" w:eastAsia="Arial" w:hAnsi="Arial" w:cs="Arial"/>
                <w:b/>
              </w:rPr>
            </w:pPr>
            <w:r w:rsidRPr="008E2300">
              <w:rPr>
                <w:rFonts w:ascii="Arial" w:eastAsia="Arial" w:hAnsi="Arial" w:cs="Arial"/>
                <w:b/>
              </w:rPr>
              <w:t>Examples</w:t>
            </w:r>
          </w:p>
        </w:tc>
      </w:tr>
      <w:tr w:rsidR="00B755FB" w:rsidRPr="008E2300" w14:paraId="5209132C" w14:textId="77777777" w:rsidTr="00F443EE">
        <w:tc>
          <w:tcPr>
            <w:tcW w:w="4950" w:type="dxa"/>
            <w:tcBorders>
              <w:top w:val="single" w:sz="4" w:space="0" w:color="000000"/>
              <w:bottom w:val="single" w:sz="4" w:space="0" w:color="000000"/>
            </w:tcBorders>
            <w:shd w:val="clear" w:color="auto" w:fill="C9C9C9"/>
          </w:tcPr>
          <w:p w14:paraId="73D325CA" w14:textId="31277B23" w:rsidR="005156BB" w:rsidRPr="008E2300" w:rsidRDefault="005156BB" w:rsidP="00865C52">
            <w:pPr>
              <w:spacing w:after="0" w:line="240" w:lineRule="auto"/>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357705" w:rsidRPr="00357705">
              <w:rPr>
                <w:rFonts w:ascii="Arial" w:eastAsia="Arial" w:hAnsi="Arial" w:cs="Arial"/>
                <w:i/>
              </w:rPr>
              <w:t>Creates a differential diagnosis and considers next steps in diagnostic evaluation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E502A9" w14:textId="054321F3" w:rsidR="005156BB" w:rsidRPr="00D073DE" w:rsidRDefault="640410FC" w:rsidP="00865C52">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6CC0D600">
              <w:rPr>
                <w:rFonts w:ascii="Arial" w:eastAsia="Arial" w:hAnsi="Arial" w:cs="Arial"/>
              </w:rPr>
              <w:t xml:space="preserve">Needs assistance listing causes of </w:t>
            </w:r>
            <w:r w:rsidR="0196F82D" w:rsidRPr="6CC0D600">
              <w:rPr>
                <w:rFonts w:ascii="Arial" w:eastAsia="Arial" w:hAnsi="Arial" w:cs="Arial"/>
              </w:rPr>
              <w:t>elevated liver enzymes in a post-liver transplant</w:t>
            </w:r>
            <w:r w:rsidR="2FF1628A" w:rsidRPr="6CC0D600">
              <w:rPr>
                <w:rFonts w:ascii="Arial" w:eastAsia="Arial" w:hAnsi="Arial" w:cs="Arial"/>
              </w:rPr>
              <w:t xml:space="preserve"> </w:t>
            </w:r>
            <w:proofErr w:type="gramStart"/>
            <w:r w:rsidR="2FF1628A" w:rsidRPr="6CC0D600">
              <w:rPr>
                <w:rFonts w:ascii="Arial" w:eastAsia="Arial" w:hAnsi="Arial" w:cs="Arial"/>
              </w:rPr>
              <w:t>patient</w:t>
            </w:r>
            <w:proofErr w:type="gramEnd"/>
          </w:p>
          <w:p w14:paraId="065DA82A" w14:textId="63FE98FA" w:rsidR="00D01ABC" w:rsidRPr="008E2300" w:rsidRDefault="0196F82D" w:rsidP="00A65B66">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6CC0D600">
              <w:rPr>
                <w:rFonts w:ascii="Arial" w:eastAsia="Arial" w:hAnsi="Arial" w:cs="Arial"/>
              </w:rPr>
              <w:t>Develops a differential diagnosis for fever in a patient with cirrhosis</w:t>
            </w:r>
          </w:p>
        </w:tc>
      </w:tr>
      <w:tr w:rsidR="00B755FB" w:rsidRPr="008E2300" w14:paraId="0E4BF34E" w14:textId="77777777" w:rsidTr="00F443EE">
        <w:tc>
          <w:tcPr>
            <w:tcW w:w="4950" w:type="dxa"/>
            <w:tcBorders>
              <w:top w:val="single" w:sz="4" w:space="0" w:color="000000"/>
              <w:bottom w:val="single" w:sz="4" w:space="0" w:color="000000"/>
            </w:tcBorders>
            <w:shd w:val="clear" w:color="auto" w:fill="C9C9C9"/>
          </w:tcPr>
          <w:p w14:paraId="11E8EF4D" w14:textId="77777777" w:rsidR="00B06FAC" w:rsidRPr="00B06FAC" w:rsidRDefault="005156BB" w:rsidP="00B06FAC">
            <w:pPr>
              <w:spacing w:after="0" w:line="240" w:lineRule="auto"/>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B06FAC" w:rsidRPr="00B06FAC">
              <w:rPr>
                <w:rFonts w:ascii="Arial" w:eastAsia="Arial" w:hAnsi="Arial" w:cs="Arial"/>
                <w:i/>
              </w:rPr>
              <w:t xml:space="preserve">Creates a focused differential diagnosis and develops a diagnostic </w:t>
            </w:r>
            <w:proofErr w:type="gramStart"/>
            <w:r w:rsidR="00B06FAC" w:rsidRPr="00B06FAC">
              <w:rPr>
                <w:rFonts w:ascii="Arial" w:eastAsia="Arial" w:hAnsi="Arial" w:cs="Arial"/>
                <w:i/>
              </w:rPr>
              <w:t>evaluation</w:t>
            </w:r>
            <w:proofErr w:type="gramEnd"/>
          </w:p>
          <w:p w14:paraId="267BCF2D" w14:textId="77777777" w:rsidR="00B06FAC" w:rsidRPr="00B06FAC" w:rsidRDefault="00B06FAC" w:rsidP="00B06FAC">
            <w:pPr>
              <w:spacing w:after="0" w:line="240" w:lineRule="auto"/>
              <w:rPr>
                <w:rFonts w:ascii="Arial" w:eastAsia="Arial" w:hAnsi="Arial" w:cs="Arial"/>
                <w:i/>
              </w:rPr>
            </w:pPr>
          </w:p>
          <w:p w14:paraId="7E0D3EEE" w14:textId="76C7B48E" w:rsidR="005156BB" w:rsidRPr="008E2300" w:rsidRDefault="00B06FAC" w:rsidP="00B06FAC">
            <w:pPr>
              <w:spacing w:after="0" w:line="240" w:lineRule="auto"/>
              <w:rPr>
                <w:rFonts w:ascii="Arial" w:eastAsia="Arial" w:hAnsi="Arial" w:cs="Arial"/>
              </w:rPr>
            </w:pPr>
            <w:r w:rsidRPr="00B06FAC">
              <w:rPr>
                <w:rFonts w:ascii="Arial" w:eastAsia="Arial" w:hAnsi="Arial" w:cs="Arial"/>
                <w:i/>
              </w:rPr>
              <w:t>Maintains a fixed differential diagnosis despite new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6FE6A6" w14:textId="42D43F50" w:rsidR="640410FC" w:rsidRDefault="640410FC" w:rsidP="6CC0D600">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6CC0D600">
              <w:rPr>
                <w:rFonts w:ascii="Arial" w:eastAsia="Arial" w:hAnsi="Arial" w:cs="Arial"/>
              </w:rPr>
              <w:t xml:space="preserve">Lists most common causes of </w:t>
            </w:r>
            <w:r w:rsidR="32D7F473" w:rsidRPr="6CC0D600">
              <w:rPr>
                <w:rFonts w:ascii="Arial" w:eastAsia="Arial" w:hAnsi="Arial" w:cs="Arial"/>
              </w:rPr>
              <w:t xml:space="preserve">elevated liver enzymes in a post-liver transplant </w:t>
            </w:r>
            <w:proofErr w:type="gramStart"/>
            <w:r w:rsidR="32D7F473" w:rsidRPr="6CC0D600">
              <w:rPr>
                <w:rFonts w:ascii="Arial" w:eastAsia="Arial" w:hAnsi="Arial" w:cs="Arial"/>
              </w:rPr>
              <w:t>patient</w:t>
            </w:r>
            <w:proofErr w:type="gramEnd"/>
            <w:r w:rsidR="32D7F473" w:rsidRPr="6CC0D600">
              <w:rPr>
                <w:rFonts w:ascii="Arial" w:eastAsia="Arial" w:hAnsi="Arial" w:cs="Arial"/>
              </w:rPr>
              <w:t xml:space="preserve"> </w:t>
            </w:r>
          </w:p>
          <w:p w14:paraId="557A0FF0" w14:textId="77777777" w:rsidR="003B4564" w:rsidRDefault="003B4564" w:rsidP="003B4564">
            <w:pPr>
              <w:pBdr>
                <w:top w:val="nil"/>
                <w:left w:val="nil"/>
                <w:bottom w:val="nil"/>
                <w:right w:val="nil"/>
                <w:between w:val="nil"/>
              </w:pBdr>
              <w:spacing w:after="0" w:line="240" w:lineRule="auto"/>
              <w:rPr>
                <w:rFonts w:ascii="Arial" w:eastAsia="Arial" w:hAnsi="Arial" w:cs="Arial"/>
              </w:rPr>
            </w:pPr>
          </w:p>
          <w:p w14:paraId="0C54B7E9" w14:textId="77777777" w:rsidR="003B4564" w:rsidRDefault="003B4564" w:rsidP="00981724">
            <w:pPr>
              <w:pBdr>
                <w:top w:val="nil"/>
                <w:left w:val="nil"/>
                <w:bottom w:val="nil"/>
                <w:right w:val="nil"/>
                <w:between w:val="nil"/>
              </w:pBdr>
              <w:spacing w:after="0" w:line="240" w:lineRule="auto"/>
              <w:rPr>
                <w:rFonts w:ascii="Arial" w:eastAsia="Arial" w:hAnsi="Arial" w:cs="Arial"/>
              </w:rPr>
            </w:pPr>
          </w:p>
          <w:p w14:paraId="723249F3" w14:textId="02F21266" w:rsidR="00C95876" w:rsidRPr="00412188" w:rsidRDefault="2D25C375" w:rsidP="00412188">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6CC0D600">
              <w:rPr>
                <w:rFonts w:ascii="Arial" w:eastAsia="Arial" w:hAnsi="Arial" w:cs="Arial"/>
              </w:rPr>
              <w:t>Develops a focused differential diagnosis for fever in a patient with cirrhosis</w:t>
            </w:r>
          </w:p>
        </w:tc>
      </w:tr>
      <w:tr w:rsidR="00B755FB" w:rsidRPr="008E2300" w14:paraId="5E6FD393" w14:textId="77777777" w:rsidTr="00F443EE">
        <w:tc>
          <w:tcPr>
            <w:tcW w:w="4950" w:type="dxa"/>
            <w:tcBorders>
              <w:top w:val="single" w:sz="4" w:space="0" w:color="000000"/>
              <w:bottom w:val="single" w:sz="4" w:space="0" w:color="000000"/>
            </w:tcBorders>
            <w:shd w:val="clear" w:color="auto" w:fill="C9C9C9"/>
          </w:tcPr>
          <w:p w14:paraId="555CD535" w14:textId="77777777" w:rsidR="00CE6A3A" w:rsidRPr="00CE6A3A" w:rsidRDefault="005156BB" w:rsidP="00CE6A3A">
            <w:pPr>
              <w:spacing w:after="0" w:line="240" w:lineRule="auto"/>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CE6A3A" w:rsidRPr="00CE6A3A">
              <w:rPr>
                <w:rFonts w:ascii="Arial" w:eastAsia="Arial" w:hAnsi="Arial" w:cs="Arial"/>
                <w:i/>
              </w:rPr>
              <w:t xml:space="preserve">Independently creates a prioritized differential diagnosis for a common patient presentation and develops a diagnostic </w:t>
            </w:r>
            <w:proofErr w:type="gramStart"/>
            <w:r w:rsidR="00CE6A3A" w:rsidRPr="00CE6A3A">
              <w:rPr>
                <w:rFonts w:ascii="Arial" w:eastAsia="Arial" w:hAnsi="Arial" w:cs="Arial"/>
                <w:i/>
              </w:rPr>
              <w:t>evaluation</w:t>
            </w:r>
            <w:proofErr w:type="gramEnd"/>
          </w:p>
          <w:p w14:paraId="656C3BE7" w14:textId="77777777" w:rsidR="00CE6A3A" w:rsidRPr="00CE6A3A" w:rsidRDefault="00CE6A3A" w:rsidP="00CE6A3A">
            <w:pPr>
              <w:spacing w:after="0" w:line="240" w:lineRule="auto"/>
              <w:rPr>
                <w:rFonts w:ascii="Arial" w:eastAsia="Arial" w:hAnsi="Arial" w:cs="Arial"/>
                <w:i/>
              </w:rPr>
            </w:pPr>
          </w:p>
          <w:p w14:paraId="1BE2CF21" w14:textId="16422AA6" w:rsidR="005156BB" w:rsidRPr="008E2300" w:rsidRDefault="00CE6A3A" w:rsidP="00CE6A3A">
            <w:pPr>
              <w:spacing w:after="0" w:line="240" w:lineRule="auto"/>
              <w:rPr>
                <w:rFonts w:ascii="Arial" w:eastAsia="Arial" w:hAnsi="Arial" w:cs="Arial"/>
              </w:rPr>
            </w:pPr>
            <w:r w:rsidRPr="00CE6A3A">
              <w:rPr>
                <w:rFonts w:ascii="Arial" w:eastAsia="Arial" w:hAnsi="Arial" w:cs="Arial"/>
                <w:i/>
              </w:rPr>
              <w:t>Consistently incorporates new information to adjust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30D757" w14:textId="491073E5" w:rsidR="005156BB" w:rsidRPr="008E2300" w:rsidRDefault="640410FC" w:rsidP="00865C52">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6CC0D600">
              <w:rPr>
                <w:rFonts w:ascii="Arial" w:eastAsia="Arial" w:hAnsi="Arial" w:cs="Arial"/>
              </w:rPr>
              <w:t xml:space="preserve">Prioritizes </w:t>
            </w:r>
            <w:r w:rsidR="00A0285E" w:rsidRPr="00A0285E">
              <w:rPr>
                <w:rFonts w:ascii="Arial" w:eastAsia="Arial" w:hAnsi="Arial" w:cs="Arial"/>
              </w:rPr>
              <w:t>post-transplant lymphoproliferative disorders</w:t>
            </w:r>
            <w:r w:rsidR="00A0285E">
              <w:rPr>
                <w:rFonts w:ascii="Arial" w:eastAsia="Arial" w:hAnsi="Arial" w:cs="Arial"/>
              </w:rPr>
              <w:t xml:space="preserve"> (</w:t>
            </w:r>
            <w:r w:rsidR="2DA9F597" w:rsidRPr="6CC0D600">
              <w:rPr>
                <w:rFonts w:ascii="Arial" w:eastAsia="Arial" w:hAnsi="Arial" w:cs="Arial"/>
              </w:rPr>
              <w:t>PTLD</w:t>
            </w:r>
            <w:r w:rsidR="00A0285E">
              <w:rPr>
                <w:rFonts w:ascii="Arial" w:eastAsia="Arial" w:hAnsi="Arial" w:cs="Arial"/>
              </w:rPr>
              <w:t>)</w:t>
            </w:r>
            <w:r w:rsidR="2DA9F597" w:rsidRPr="6CC0D600">
              <w:rPr>
                <w:rFonts w:ascii="Arial" w:eastAsia="Arial" w:hAnsi="Arial" w:cs="Arial"/>
              </w:rPr>
              <w:t xml:space="preserve"> in a post-transplant patient with fever, </w:t>
            </w:r>
            <w:r w:rsidR="00C4069E" w:rsidRPr="00C4069E">
              <w:rPr>
                <w:rFonts w:ascii="Arial" w:eastAsia="Arial" w:hAnsi="Arial" w:cs="Arial"/>
              </w:rPr>
              <w:t>Epstein-Barr virus</w:t>
            </w:r>
            <w:r w:rsidR="00C4069E">
              <w:rPr>
                <w:rFonts w:ascii="Arial" w:eastAsia="Arial" w:hAnsi="Arial" w:cs="Arial"/>
              </w:rPr>
              <w:t xml:space="preserve"> (</w:t>
            </w:r>
            <w:r w:rsidR="2DA9F597" w:rsidRPr="6CC0D600">
              <w:rPr>
                <w:rFonts w:ascii="Arial" w:eastAsia="Arial" w:hAnsi="Arial" w:cs="Arial"/>
              </w:rPr>
              <w:t>EBV</w:t>
            </w:r>
            <w:r w:rsidR="00C4069E">
              <w:rPr>
                <w:rFonts w:ascii="Arial" w:eastAsia="Arial" w:hAnsi="Arial" w:cs="Arial"/>
              </w:rPr>
              <w:t>)</w:t>
            </w:r>
            <w:r w:rsidR="2DA9F597" w:rsidRPr="6CC0D600">
              <w:rPr>
                <w:rFonts w:ascii="Arial" w:eastAsia="Arial" w:hAnsi="Arial" w:cs="Arial"/>
              </w:rPr>
              <w:t xml:space="preserve"> viremia, and lymphadenopathy on exam and </w:t>
            </w:r>
            <w:r w:rsidR="00DB5141">
              <w:rPr>
                <w:rFonts w:ascii="Arial" w:eastAsia="Arial" w:hAnsi="Arial" w:cs="Arial"/>
              </w:rPr>
              <w:t>understands need for cross</w:t>
            </w:r>
            <w:r w:rsidR="009D6A9D">
              <w:rPr>
                <w:rFonts w:ascii="Arial" w:eastAsia="Arial" w:hAnsi="Arial" w:cs="Arial"/>
              </w:rPr>
              <w:t>-</w:t>
            </w:r>
            <w:r w:rsidR="00DB5141">
              <w:rPr>
                <w:rFonts w:ascii="Arial" w:eastAsia="Arial" w:hAnsi="Arial" w:cs="Arial"/>
              </w:rPr>
              <w:t xml:space="preserve">sectional </w:t>
            </w:r>
            <w:proofErr w:type="gramStart"/>
            <w:r w:rsidR="00DB5141">
              <w:rPr>
                <w:rFonts w:ascii="Arial" w:eastAsia="Arial" w:hAnsi="Arial" w:cs="Arial"/>
              </w:rPr>
              <w:t>imaging</w:t>
            </w:r>
            <w:proofErr w:type="gramEnd"/>
            <w:r w:rsidR="00DB5141">
              <w:rPr>
                <w:rFonts w:ascii="Arial" w:eastAsia="Arial" w:hAnsi="Arial" w:cs="Arial"/>
              </w:rPr>
              <w:t xml:space="preserve"> </w:t>
            </w:r>
            <w:r w:rsidRPr="6CC0D600">
              <w:rPr>
                <w:rFonts w:ascii="Arial" w:eastAsia="Arial" w:hAnsi="Arial" w:cs="Arial"/>
              </w:rPr>
              <w:t xml:space="preserve"> </w:t>
            </w:r>
          </w:p>
          <w:p w14:paraId="48A728F3" w14:textId="77777777" w:rsidR="005156BB" w:rsidRPr="008E2300" w:rsidRDefault="005156BB" w:rsidP="00865C52">
            <w:pPr>
              <w:pBdr>
                <w:top w:val="nil"/>
                <w:left w:val="nil"/>
                <w:bottom w:val="nil"/>
                <w:right w:val="nil"/>
                <w:between w:val="nil"/>
              </w:pBdr>
              <w:spacing w:after="0" w:line="240" w:lineRule="auto"/>
              <w:rPr>
                <w:rFonts w:ascii="Arial" w:hAnsi="Arial" w:cs="Arial"/>
              </w:rPr>
            </w:pPr>
          </w:p>
          <w:p w14:paraId="4FDABAE2" w14:textId="77777777" w:rsidR="005156BB" w:rsidRPr="008E2300" w:rsidRDefault="005156BB" w:rsidP="00865C52">
            <w:pPr>
              <w:pBdr>
                <w:top w:val="nil"/>
                <w:left w:val="nil"/>
                <w:bottom w:val="nil"/>
                <w:right w:val="nil"/>
                <w:between w:val="nil"/>
              </w:pBdr>
              <w:spacing w:after="0" w:line="240" w:lineRule="auto"/>
              <w:rPr>
                <w:rFonts w:ascii="Arial" w:hAnsi="Arial" w:cs="Arial"/>
              </w:rPr>
            </w:pPr>
          </w:p>
          <w:p w14:paraId="15404A51" w14:textId="630273CA" w:rsidR="005156BB" w:rsidRPr="00403E88" w:rsidRDefault="640410FC" w:rsidP="6CC0D600">
            <w:pPr>
              <w:numPr>
                <w:ilvl w:val="0"/>
                <w:numId w:val="7"/>
              </w:numPr>
              <w:pBdr>
                <w:top w:val="nil"/>
                <w:left w:val="nil"/>
                <w:bottom w:val="nil"/>
                <w:right w:val="nil"/>
                <w:between w:val="nil"/>
              </w:pBdr>
              <w:spacing w:after="0" w:line="240" w:lineRule="auto"/>
              <w:ind w:left="180" w:hanging="180"/>
              <w:rPr>
                <w:rFonts w:ascii="Arial" w:hAnsi="Arial" w:cs="Arial"/>
              </w:rPr>
            </w:pPr>
            <w:r w:rsidRPr="003B4564">
              <w:rPr>
                <w:rFonts w:ascii="Arial" w:eastAsia="Arial" w:hAnsi="Arial" w:cs="Arial"/>
              </w:rPr>
              <w:t>Adds</w:t>
            </w:r>
            <w:r w:rsidR="4D50B93D" w:rsidRPr="003B4564">
              <w:rPr>
                <w:rFonts w:ascii="Arial" w:eastAsia="Arial" w:hAnsi="Arial" w:cs="Arial"/>
              </w:rPr>
              <w:t xml:space="preserve"> drug-induced liver injury to the differential when</w:t>
            </w:r>
            <w:r w:rsidR="4C94482D" w:rsidRPr="003B4564">
              <w:rPr>
                <w:rFonts w:ascii="Arial" w:eastAsia="Arial" w:hAnsi="Arial" w:cs="Arial"/>
              </w:rPr>
              <w:t xml:space="preserve"> a</w:t>
            </w:r>
            <w:r w:rsidR="4D50B93D" w:rsidRPr="003B4564">
              <w:rPr>
                <w:rFonts w:ascii="Arial" w:eastAsia="Arial" w:hAnsi="Arial" w:cs="Arial"/>
              </w:rPr>
              <w:t xml:space="preserve"> detailed history reveals recent </w:t>
            </w:r>
            <w:r w:rsidR="1DE40C65" w:rsidRPr="003B4564">
              <w:rPr>
                <w:rFonts w:ascii="Arial" w:eastAsia="Arial" w:hAnsi="Arial" w:cs="Arial"/>
              </w:rPr>
              <w:t xml:space="preserve">use of </w:t>
            </w:r>
            <w:r w:rsidR="4D50B93D" w:rsidRPr="003B4564">
              <w:rPr>
                <w:rFonts w:ascii="Arial" w:eastAsia="Arial" w:hAnsi="Arial" w:cs="Arial"/>
              </w:rPr>
              <w:t xml:space="preserve">herbal </w:t>
            </w:r>
            <w:r w:rsidR="6D41D594" w:rsidRPr="003B4564">
              <w:rPr>
                <w:rFonts w:ascii="Arial" w:eastAsia="Arial" w:hAnsi="Arial" w:cs="Arial"/>
              </w:rPr>
              <w:t>remed</w:t>
            </w:r>
            <w:r w:rsidR="3F948E9F" w:rsidRPr="003B4564">
              <w:rPr>
                <w:rFonts w:ascii="Arial" w:eastAsia="Arial" w:hAnsi="Arial" w:cs="Arial"/>
              </w:rPr>
              <w:t>ies</w:t>
            </w:r>
            <w:r w:rsidRPr="003B4564">
              <w:rPr>
                <w:rFonts w:ascii="Arial" w:eastAsia="Arial" w:hAnsi="Arial" w:cs="Arial"/>
              </w:rPr>
              <w:t xml:space="preserve"> </w:t>
            </w:r>
          </w:p>
        </w:tc>
      </w:tr>
      <w:tr w:rsidR="00B755FB" w:rsidRPr="008E2300" w14:paraId="5EEC5AFE" w14:textId="77777777" w:rsidTr="00F443EE">
        <w:tc>
          <w:tcPr>
            <w:tcW w:w="4950" w:type="dxa"/>
            <w:tcBorders>
              <w:top w:val="single" w:sz="4" w:space="0" w:color="000000"/>
              <w:bottom w:val="single" w:sz="4" w:space="0" w:color="000000"/>
            </w:tcBorders>
            <w:shd w:val="clear" w:color="auto" w:fill="C9C9C9"/>
          </w:tcPr>
          <w:p w14:paraId="0D6BEF47" w14:textId="77777777" w:rsidR="003B157C" w:rsidRPr="003B157C" w:rsidRDefault="005156BB" w:rsidP="003B157C">
            <w:pPr>
              <w:spacing w:after="0" w:line="240" w:lineRule="auto"/>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3B157C" w:rsidRPr="003B157C">
              <w:rPr>
                <w:rFonts w:ascii="Arial" w:eastAsia="Arial" w:hAnsi="Arial" w:cs="Arial"/>
                <w:i/>
              </w:rPr>
              <w:t xml:space="preserve">Independently creates a prioritized differential diagnosis for a less common patient presentation and develops a diagnostic </w:t>
            </w:r>
            <w:proofErr w:type="gramStart"/>
            <w:r w:rsidR="003B157C" w:rsidRPr="003B157C">
              <w:rPr>
                <w:rFonts w:ascii="Arial" w:eastAsia="Arial" w:hAnsi="Arial" w:cs="Arial"/>
                <w:i/>
              </w:rPr>
              <w:t>evaluation</w:t>
            </w:r>
            <w:proofErr w:type="gramEnd"/>
          </w:p>
          <w:p w14:paraId="00C731C4" w14:textId="77777777" w:rsidR="003B157C" w:rsidRPr="003B157C" w:rsidRDefault="003B157C" w:rsidP="003B157C">
            <w:pPr>
              <w:spacing w:after="0" w:line="240" w:lineRule="auto"/>
              <w:rPr>
                <w:rFonts w:ascii="Arial" w:eastAsia="Arial" w:hAnsi="Arial" w:cs="Arial"/>
                <w:i/>
              </w:rPr>
            </w:pPr>
          </w:p>
          <w:p w14:paraId="4754D84D" w14:textId="74CCDDCE" w:rsidR="005156BB" w:rsidRPr="00403E88" w:rsidRDefault="003B157C" w:rsidP="003B157C">
            <w:pPr>
              <w:spacing w:after="0" w:line="240" w:lineRule="auto"/>
              <w:rPr>
                <w:rFonts w:ascii="Arial" w:eastAsia="Arial" w:hAnsi="Arial" w:cs="Arial"/>
                <w:i/>
                <w:iCs/>
              </w:rPr>
            </w:pPr>
            <w:r w:rsidRPr="003B157C">
              <w:rPr>
                <w:rFonts w:ascii="Arial" w:eastAsia="Arial" w:hAnsi="Arial" w:cs="Arial"/>
                <w:i/>
              </w:rPr>
              <w:t>Consistently evaluates and adjusts differential diagnosis integrating available new information and recognizes factors that lead to bias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FACAA8" w14:textId="4CB71F51" w:rsidR="005156BB" w:rsidRPr="008E2300" w:rsidRDefault="024A5D2A" w:rsidP="00865C52">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73D0BC6E">
              <w:rPr>
                <w:rFonts w:ascii="Arial" w:eastAsia="Arial" w:hAnsi="Arial" w:cs="Arial"/>
              </w:rPr>
              <w:t xml:space="preserve">Synthesizes history and physical and diagnostic testing in </w:t>
            </w:r>
            <w:r w:rsidR="547BFE92" w:rsidRPr="6CC0D600">
              <w:rPr>
                <w:rFonts w:ascii="Arial" w:eastAsia="Arial" w:hAnsi="Arial" w:cs="Arial"/>
              </w:rPr>
              <w:t>a patient admitted with acute</w:t>
            </w:r>
            <w:r w:rsidR="00294D51">
              <w:rPr>
                <w:rFonts w:ascii="Arial" w:eastAsia="Arial" w:hAnsi="Arial" w:cs="Arial"/>
              </w:rPr>
              <w:t>-</w:t>
            </w:r>
            <w:r w:rsidR="547BFE92" w:rsidRPr="6CC0D600">
              <w:rPr>
                <w:rFonts w:ascii="Arial" w:eastAsia="Arial" w:hAnsi="Arial" w:cs="Arial"/>
              </w:rPr>
              <w:t>on</w:t>
            </w:r>
            <w:r w:rsidR="00294D51">
              <w:rPr>
                <w:rFonts w:ascii="Arial" w:eastAsia="Arial" w:hAnsi="Arial" w:cs="Arial"/>
              </w:rPr>
              <w:t>-</w:t>
            </w:r>
            <w:r w:rsidR="547BFE92" w:rsidRPr="6CC0D600">
              <w:rPr>
                <w:rFonts w:ascii="Arial" w:eastAsia="Arial" w:hAnsi="Arial" w:cs="Arial"/>
              </w:rPr>
              <w:t xml:space="preserve">chronic liver </w:t>
            </w:r>
            <w:proofErr w:type="gramStart"/>
            <w:r w:rsidR="547BFE92" w:rsidRPr="6CC0D600">
              <w:rPr>
                <w:rFonts w:ascii="Arial" w:eastAsia="Arial" w:hAnsi="Arial" w:cs="Arial"/>
              </w:rPr>
              <w:t>failure</w:t>
            </w:r>
            <w:proofErr w:type="gramEnd"/>
            <w:r w:rsidR="547BFE92" w:rsidRPr="6CC0D600">
              <w:rPr>
                <w:rFonts w:ascii="Arial" w:eastAsia="Arial" w:hAnsi="Arial" w:cs="Arial"/>
              </w:rPr>
              <w:t xml:space="preserve"> </w:t>
            </w:r>
          </w:p>
          <w:p w14:paraId="5C3D49D9" w14:textId="77777777" w:rsidR="005156BB" w:rsidRPr="008E2300" w:rsidRDefault="005156BB" w:rsidP="00865C52">
            <w:pPr>
              <w:pBdr>
                <w:top w:val="nil"/>
                <w:left w:val="nil"/>
                <w:bottom w:val="nil"/>
                <w:right w:val="nil"/>
                <w:between w:val="nil"/>
              </w:pBdr>
              <w:spacing w:after="0" w:line="240" w:lineRule="auto"/>
              <w:rPr>
                <w:rFonts w:ascii="Arial" w:hAnsi="Arial" w:cs="Arial"/>
              </w:rPr>
            </w:pPr>
          </w:p>
          <w:p w14:paraId="3646FA3A" w14:textId="77777777" w:rsidR="005156BB" w:rsidRPr="008E2300" w:rsidRDefault="005156BB" w:rsidP="00865C52">
            <w:pPr>
              <w:pBdr>
                <w:top w:val="nil"/>
                <w:left w:val="nil"/>
                <w:bottom w:val="nil"/>
                <w:right w:val="nil"/>
                <w:between w:val="nil"/>
              </w:pBdr>
              <w:spacing w:after="0" w:line="240" w:lineRule="auto"/>
              <w:rPr>
                <w:rFonts w:ascii="Arial" w:hAnsi="Arial" w:cs="Arial"/>
              </w:rPr>
            </w:pPr>
          </w:p>
          <w:p w14:paraId="5BFA483A" w14:textId="77777777" w:rsidR="005156BB" w:rsidRPr="008E2300" w:rsidRDefault="005156BB" w:rsidP="00865C52">
            <w:pPr>
              <w:pBdr>
                <w:top w:val="nil"/>
                <w:left w:val="nil"/>
                <w:bottom w:val="nil"/>
                <w:right w:val="nil"/>
                <w:between w:val="nil"/>
              </w:pBdr>
              <w:spacing w:after="0" w:line="240" w:lineRule="auto"/>
              <w:rPr>
                <w:rFonts w:ascii="Arial" w:hAnsi="Arial" w:cs="Arial"/>
              </w:rPr>
            </w:pPr>
          </w:p>
          <w:p w14:paraId="2BB1CC03" w14:textId="257F6036" w:rsidR="005156BB" w:rsidRPr="008E2300" w:rsidRDefault="640410FC" w:rsidP="00865C52">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6CC0D600">
              <w:rPr>
                <w:rFonts w:ascii="Arial" w:eastAsia="Arial" w:hAnsi="Arial" w:cs="Arial"/>
              </w:rPr>
              <w:t xml:space="preserve">Does not anchor on </w:t>
            </w:r>
            <w:r w:rsidR="43E4B58A" w:rsidRPr="6CC0D600">
              <w:rPr>
                <w:rFonts w:ascii="Arial" w:eastAsia="Arial" w:hAnsi="Arial" w:cs="Arial"/>
              </w:rPr>
              <w:t xml:space="preserve">acute rejection in a patient at risk for disease recurrence post-transplant </w:t>
            </w:r>
          </w:p>
        </w:tc>
      </w:tr>
      <w:tr w:rsidR="00B755FB" w:rsidRPr="008E2300" w14:paraId="0C9A1CAD" w14:textId="77777777" w:rsidTr="00F443EE">
        <w:tc>
          <w:tcPr>
            <w:tcW w:w="4950" w:type="dxa"/>
            <w:tcBorders>
              <w:top w:val="single" w:sz="4" w:space="0" w:color="000000"/>
              <w:bottom w:val="single" w:sz="4" w:space="0" w:color="000000"/>
            </w:tcBorders>
            <w:shd w:val="clear" w:color="auto" w:fill="C9C9C9"/>
          </w:tcPr>
          <w:p w14:paraId="05130C10" w14:textId="77777777" w:rsidR="00294866" w:rsidRPr="00294866" w:rsidRDefault="005156BB" w:rsidP="00294866">
            <w:pPr>
              <w:spacing w:after="0" w:line="240" w:lineRule="auto"/>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294866" w:rsidRPr="00294866">
              <w:rPr>
                <w:rFonts w:ascii="Arial" w:eastAsia="Arial" w:hAnsi="Arial" w:cs="Arial"/>
                <w:i/>
              </w:rPr>
              <w:t xml:space="preserve">Recognizes rare presentations of common diagnoses and/or presentations of rare diagnoses and develops a diagnostic </w:t>
            </w:r>
            <w:proofErr w:type="gramStart"/>
            <w:r w:rsidR="00294866" w:rsidRPr="00294866">
              <w:rPr>
                <w:rFonts w:ascii="Arial" w:eastAsia="Arial" w:hAnsi="Arial" w:cs="Arial"/>
                <w:i/>
              </w:rPr>
              <w:t>evaluation</w:t>
            </w:r>
            <w:proofErr w:type="gramEnd"/>
          </w:p>
          <w:p w14:paraId="46C269D3" w14:textId="77777777" w:rsidR="00294866" w:rsidRPr="00294866" w:rsidRDefault="00294866" w:rsidP="00294866">
            <w:pPr>
              <w:spacing w:after="0" w:line="240" w:lineRule="auto"/>
              <w:rPr>
                <w:rFonts w:ascii="Arial" w:eastAsia="Arial" w:hAnsi="Arial" w:cs="Arial"/>
                <w:i/>
              </w:rPr>
            </w:pPr>
          </w:p>
          <w:p w14:paraId="217CF289" w14:textId="013AFCB5" w:rsidR="005156BB" w:rsidRPr="008E2300" w:rsidRDefault="00294866" w:rsidP="00294866">
            <w:pPr>
              <w:spacing w:after="0" w:line="240" w:lineRule="auto"/>
              <w:rPr>
                <w:rFonts w:ascii="Arial" w:eastAsia="Arial" w:hAnsi="Arial" w:cs="Arial"/>
                <w:i/>
              </w:rPr>
            </w:pPr>
            <w:r w:rsidRPr="00294866">
              <w:rPr>
                <w:rFonts w:ascii="Arial" w:eastAsia="Arial" w:hAnsi="Arial" w:cs="Arial"/>
                <w:i/>
              </w:rPr>
              <w:t>Is aware of cognitive biases and demonstrates behaviors to overcome them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71405E" w14:textId="392F2DAF" w:rsidR="005156BB" w:rsidRPr="008E2300" w:rsidRDefault="640410FC" w:rsidP="00865C52">
            <w:pPr>
              <w:numPr>
                <w:ilvl w:val="0"/>
                <w:numId w:val="7"/>
              </w:numPr>
              <w:pBdr>
                <w:top w:val="nil"/>
                <w:left w:val="nil"/>
                <w:bottom w:val="nil"/>
                <w:right w:val="nil"/>
                <w:between w:val="nil"/>
              </w:pBdr>
              <w:spacing w:after="0" w:line="240" w:lineRule="auto"/>
              <w:ind w:left="180" w:hanging="180"/>
              <w:rPr>
                <w:rFonts w:ascii="Arial" w:eastAsia="Arial" w:hAnsi="Arial" w:cs="Arial"/>
              </w:rPr>
            </w:pPr>
            <w:r w:rsidRPr="6CC0D600">
              <w:rPr>
                <w:rFonts w:ascii="Arial" w:eastAsia="Arial" w:hAnsi="Arial" w:cs="Arial"/>
              </w:rPr>
              <w:t xml:space="preserve">Recognizes that </w:t>
            </w:r>
            <w:r w:rsidR="49788C6D" w:rsidRPr="6CC0D600">
              <w:rPr>
                <w:rFonts w:ascii="Arial" w:eastAsia="Arial" w:hAnsi="Arial" w:cs="Arial"/>
              </w:rPr>
              <w:t xml:space="preserve">new onset of an erythematous maculopapular rash in a post-transplant patient </w:t>
            </w:r>
            <w:r w:rsidR="2C8FA06A" w:rsidRPr="6CC0D600">
              <w:rPr>
                <w:rFonts w:ascii="Arial" w:eastAsia="Arial" w:hAnsi="Arial" w:cs="Arial"/>
              </w:rPr>
              <w:t xml:space="preserve">raises </w:t>
            </w:r>
            <w:r w:rsidR="000D226A">
              <w:rPr>
                <w:rFonts w:ascii="Arial" w:eastAsia="Arial" w:hAnsi="Arial" w:cs="Arial"/>
              </w:rPr>
              <w:t>graft</w:t>
            </w:r>
            <w:r w:rsidR="00070C89">
              <w:rPr>
                <w:rFonts w:ascii="Arial" w:eastAsia="Arial" w:hAnsi="Arial" w:cs="Arial"/>
              </w:rPr>
              <w:t>-</w:t>
            </w:r>
            <w:r w:rsidR="000D226A">
              <w:rPr>
                <w:rFonts w:ascii="Arial" w:eastAsia="Arial" w:hAnsi="Arial" w:cs="Arial"/>
              </w:rPr>
              <w:t>versus</w:t>
            </w:r>
            <w:r w:rsidR="00070C89">
              <w:rPr>
                <w:rFonts w:ascii="Arial" w:eastAsia="Arial" w:hAnsi="Arial" w:cs="Arial"/>
              </w:rPr>
              <w:t>-</w:t>
            </w:r>
            <w:r w:rsidR="000D226A">
              <w:rPr>
                <w:rFonts w:ascii="Arial" w:eastAsia="Arial" w:hAnsi="Arial" w:cs="Arial"/>
              </w:rPr>
              <w:t>host disease (</w:t>
            </w:r>
            <w:r w:rsidR="2C8FA06A" w:rsidRPr="6CC0D600">
              <w:rPr>
                <w:rFonts w:ascii="Arial" w:eastAsia="Arial" w:hAnsi="Arial" w:cs="Arial"/>
              </w:rPr>
              <w:t>GVHD</w:t>
            </w:r>
            <w:r w:rsidR="000D226A">
              <w:rPr>
                <w:rFonts w:ascii="Arial" w:eastAsia="Arial" w:hAnsi="Arial" w:cs="Arial"/>
              </w:rPr>
              <w:t>)</w:t>
            </w:r>
            <w:r w:rsidR="2C8FA06A" w:rsidRPr="6CC0D600">
              <w:rPr>
                <w:rFonts w:ascii="Arial" w:eastAsia="Arial" w:hAnsi="Arial" w:cs="Arial"/>
              </w:rPr>
              <w:t xml:space="preserve"> as </w:t>
            </w:r>
            <w:r w:rsidR="334578B6" w:rsidRPr="6CC0D600">
              <w:rPr>
                <w:rFonts w:ascii="Arial" w:eastAsia="Arial" w:hAnsi="Arial" w:cs="Arial"/>
              </w:rPr>
              <w:t>a likely</w:t>
            </w:r>
            <w:r w:rsidR="2C8FA06A" w:rsidRPr="6CC0D600">
              <w:rPr>
                <w:rFonts w:ascii="Arial" w:eastAsia="Arial" w:hAnsi="Arial" w:cs="Arial"/>
              </w:rPr>
              <w:t xml:space="preserve"> </w:t>
            </w:r>
            <w:proofErr w:type="gramStart"/>
            <w:r w:rsidR="2C8FA06A" w:rsidRPr="6CC0D600">
              <w:rPr>
                <w:rFonts w:ascii="Arial" w:eastAsia="Arial" w:hAnsi="Arial" w:cs="Arial"/>
              </w:rPr>
              <w:t>etiology</w:t>
            </w:r>
            <w:proofErr w:type="gramEnd"/>
            <w:r w:rsidR="2C8FA06A" w:rsidRPr="6CC0D600">
              <w:rPr>
                <w:rFonts w:ascii="Arial" w:eastAsia="Arial" w:hAnsi="Arial" w:cs="Arial"/>
              </w:rPr>
              <w:t xml:space="preserve"> </w:t>
            </w:r>
          </w:p>
          <w:p w14:paraId="00BF44BF" w14:textId="77777777" w:rsidR="005156BB" w:rsidRPr="008E2300" w:rsidRDefault="005156BB" w:rsidP="00865C52">
            <w:pPr>
              <w:pBdr>
                <w:top w:val="nil"/>
                <w:left w:val="nil"/>
                <w:bottom w:val="nil"/>
                <w:right w:val="nil"/>
                <w:between w:val="nil"/>
              </w:pBdr>
              <w:spacing w:after="0" w:line="240" w:lineRule="auto"/>
              <w:rPr>
                <w:rFonts w:ascii="Arial" w:hAnsi="Arial" w:cs="Arial"/>
              </w:rPr>
            </w:pPr>
          </w:p>
          <w:p w14:paraId="44BD0AC2" w14:textId="77777777" w:rsidR="005156BB" w:rsidRPr="008E2300" w:rsidRDefault="005156BB" w:rsidP="00865C52">
            <w:pPr>
              <w:pBdr>
                <w:top w:val="nil"/>
                <w:left w:val="nil"/>
                <w:bottom w:val="nil"/>
                <w:right w:val="nil"/>
                <w:between w:val="nil"/>
              </w:pBdr>
              <w:spacing w:after="0" w:line="240" w:lineRule="auto"/>
              <w:rPr>
                <w:rFonts w:ascii="Arial" w:hAnsi="Arial" w:cs="Arial"/>
              </w:rPr>
            </w:pPr>
          </w:p>
          <w:p w14:paraId="3280A72C" w14:textId="61F864C5" w:rsidR="005156BB" w:rsidRPr="008E2300" w:rsidRDefault="0043760B" w:rsidP="00CB4A7E">
            <w:pPr>
              <w:numPr>
                <w:ilvl w:val="0"/>
                <w:numId w:val="7"/>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Identifies</w:t>
            </w:r>
            <w:r w:rsidRPr="73D0BC6E">
              <w:rPr>
                <w:rFonts w:ascii="Arial" w:eastAsia="Arial" w:hAnsi="Arial" w:cs="Arial"/>
              </w:rPr>
              <w:t xml:space="preserve"> </w:t>
            </w:r>
            <w:r w:rsidR="024A5D2A" w:rsidRPr="73D0BC6E">
              <w:rPr>
                <w:rFonts w:ascii="Arial" w:eastAsia="Arial" w:hAnsi="Arial" w:cs="Arial"/>
              </w:rPr>
              <w:t>potential toward anchoring bias</w:t>
            </w:r>
            <w:r>
              <w:rPr>
                <w:rFonts w:ascii="Arial" w:eastAsia="Arial" w:hAnsi="Arial" w:cs="Arial"/>
              </w:rPr>
              <w:t xml:space="preserve"> and</w:t>
            </w:r>
            <w:r w:rsidR="024A5D2A" w:rsidRPr="73D0BC6E">
              <w:rPr>
                <w:rFonts w:ascii="Arial" w:eastAsia="Arial" w:hAnsi="Arial" w:cs="Arial"/>
              </w:rPr>
              <w:t xml:space="preserve"> leads multidisciplinary conference to obtain input </w:t>
            </w:r>
          </w:p>
        </w:tc>
      </w:tr>
      <w:tr w:rsidR="00A54302" w:rsidRPr="008E2300" w14:paraId="45C0C88B" w14:textId="77777777" w:rsidTr="73D0BC6E">
        <w:tc>
          <w:tcPr>
            <w:tcW w:w="4950" w:type="dxa"/>
            <w:shd w:val="clear" w:color="auto" w:fill="FFD965"/>
          </w:tcPr>
          <w:p w14:paraId="0F4ADC96" w14:textId="77777777" w:rsidR="005156BB" w:rsidRPr="008E2300" w:rsidRDefault="005156BB" w:rsidP="00865C52">
            <w:pPr>
              <w:spacing w:after="0" w:line="240" w:lineRule="auto"/>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45FD21C3" w14:textId="77777777" w:rsidR="005156BB" w:rsidRPr="00192770" w:rsidRDefault="024A5D2A"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Conference participation</w:t>
            </w:r>
          </w:p>
          <w:p w14:paraId="1B050351" w14:textId="77777777" w:rsidR="005156BB" w:rsidRPr="008E2300" w:rsidRDefault="024A5D2A"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Direct observation</w:t>
            </w:r>
          </w:p>
          <w:p w14:paraId="2A5D0D39" w14:textId="77777777" w:rsidR="005156BB" w:rsidRPr="008E2300" w:rsidRDefault="024A5D2A"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Formative evaluation</w:t>
            </w:r>
          </w:p>
          <w:p w14:paraId="4ED11288" w14:textId="77777777" w:rsidR="005156BB" w:rsidRPr="00192770" w:rsidRDefault="024A5D2A"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Summative evaluation</w:t>
            </w:r>
          </w:p>
        </w:tc>
      </w:tr>
      <w:tr w:rsidR="00A54302" w:rsidRPr="008E2300" w14:paraId="651516C0" w14:textId="77777777" w:rsidTr="73D0BC6E">
        <w:tc>
          <w:tcPr>
            <w:tcW w:w="4950" w:type="dxa"/>
            <w:shd w:val="clear" w:color="auto" w:fill="8DB3E2" w:themeFill="text2" w:themeFillTint="66"/>
          </w:tcPr>
          <w:p w14:paraId="0FDA4DDF" w14:textId="77777777" w:rsidR="005156BB" w:rsidRPr="008E2300" w:rsidRDefault="005156BB" w:rsidP="00865C52">
            <w:pPr>
              <w:spacing w:after="0" w:line="240" w:lineRule="auto"/>
              <w:rPr>
                <w:rFonts w:ascii="Arial" w:eastAsia="Arial" w:hAnsi="Arial" w:cs="Arial"/>
              </w:rPr>
            </w:pPr>
            <w:r w:rsidRPr="008E2300">
              <w:rPr>
                <w:rFonts w:ascii="Arial" w:eastAsia="Arial" w:hAnsi="Arial" w:cs="Arial"/>
              </w:rPr>
              <w:lastRenderedPageBreak/>
              <w:t xml:space="preserve">Curriculum Mapping </w:t>
            </w:r>
          </w:p>
        </w:tc>
        <w:tc>
          <w:tcPr>
            <w:tcW w:w="9175" w:type="dxa"/>
            <w:shd w:val="clear" w:color="auto" w:fill="8DB3E2" w:themeFill="text2" w:themeFillTint="66"/>
          </w:tcPr>
          <w:p w14:paraId="44EA2187" w14:textId="77777777" w:rsidR="005156BB" w:rsidRPr="008E2300" w:rsidRDefault="005156BB" w:rsidP="00865C52">
            <w:pPr>
              <w:numPr>
                <w:ilvl w:val="0"/>
                <w:numId w:val="7"/>
              </w:numPr>
              <w:pBdr>
                <w:top w:val="nil"/>
                <w:left w:val="nil"/>
                <w:bottom w:val="nil"/>
                <w:right w:val="nil"/>
                <w:between w:val="nil"/>
              </w:pBdr>
              <w:spacing w:after="0" w:line="240" w:lineRule="auto"/>
              <w:ind w:left="180" w:hanging="180"/>
              <w:rPr>
                <w:rFonts w:ascii="Arial" w:hAnsi="Arial" w:cs="Arial"/>
              </w:rPr>
            </w:pPr>
          </w:p>
        </w:tc>
      </w:tr>
      <w:tr w:rsidR="00A54302" w:rsidRPr="008E2300" w14:paraId="10CACD9E" w14:textId="77777777" w:rsidTr="73D0BC6E">
        <w:trPr>
          <w:trHeight w:val="80"/>
        </w:trPr>
        <w:tc>
          <w:tcPr>
            <w:tcW w:w="4950" w:type="dxa"/>
            <w:shd w:val="clear" w:color="auto" w:fill="A8D08D"/>
          </w:tcPr>
          <w:p w14:paraId="7516B45D" w14:textId="77777777" w:rsidR="005156BB" w:rsidRPr="008E2300" w:rsidRDefault="005156BB" w:rsidP="00865C52">
            <w:pPr>
              <w:spacing w:after="0" w:line="240" w:lineRule="auto"/>
              <w:rPr>
                <w:rFonts w:ascii="Arial" w:eastAsia="Arial" w:hAnsi="Arial" w:cs="Arial"/>
              </w:rPr>
            </w:pPr>
            <w:r w:rsidRPr="008E2300">
              <w:rPr>
                <w:rFonts w:ascii="Arial" w:eastAsia="Arial" w:hAnsi="Arial" w:cs="Arial"/>
              </w:rPr>
              <w:t>Notes or Resources</w:t>
            </w:r>
          </w:p>
        </w:tc>
        <w:tc>
          <w:tcPr>
            <w:tcW w:w="9175" w:type="dxa"/>
            <w:shd w:val="clear" w:color="auto" w:fill="A8D08D"/>
          </w:tcPr>
          <w:p w14:paraId="2A2A5657" w14:textId="30126CB8" w:rsidR="00807E59" w:rsidRPr="00B67D91" w:rsidRDefault="00807E59" w:rsidP="00B67D91">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 xml:space="preserve">American Association for the Study of Liver Disease. </w:t>
            </w:r>
            <w:r>
              <w:rPr>
                <w:rFonts w:ascii="Arial" w:eastAsia="Arial" w:hAnsi="Arial" w:cs="Arial"/>
              </w:rPr>
              <w:t>“</w:t>
            </w:r>
            <w:r w:rsidRPr="73D0BC6E">
              <w:rPr>
                <w:rFonts w:ascii="Arial" w:eastAsia="Arial" w:hAnsi="Arial" w:cs="Arial"/>
              </w:rPr>
              <w:t>Practice Guidelines.</w:t>
            </w:r>
            <w:r>
              <w:rPr>
                <w:rFonts w:ascii="Arial" w:eastAsia="Arial" w:hAnsi="Arial" w:cs="Arial"/>
              </w:rPr>
              <w:t>”</w:t>
            </w:r>
            <w:r w:rsidRPr="73D0BC6E">
              <w:rPr>
                <w:rFonts w:ascii="Arial" w:eastAsia="Arial" w:hAnsi="Arial" w:cs="Arial"/>
              </w:rPr>
              <w:t xml:space="preserve"> </w:t>
            </w:r>
            <w:hyperlink r:id="rId27">
              <w:r w:rsidRPr="73D0BC6E">
                <w:rPr>
                  <w:rStyle w:val="Hyperlink"/>
                  <w:rFonts w:ascii="Arial" w:eastAsia="Arial" w:hAnsi="Arial" w:cs="Arial"/>
                </w:rPr>
                <w:t>https://www.aasld.org/publications/practice-guidelines</w:t>
              </w:r>
            </w:hyperlink>
            <w:r w:rsidRPr="73D0BC6E">
              <w:rPr>
                <w:rFonts w:ascii="Arial" w:eastAsia="Arial" w:hAnsi="Arial" w:cs="Arial"/>
              </w:rPr>
              <w:t xml:space="preserve">. </w:t>
            </w:r>
            <w:r>
              <w:rPr>
                <w:rFonts w:ascii="Arial" w:eastAsia="Arial" w:hAnsi="Arial" w:cs="Arial"/>
              </w:rPr>
              <w:t xml:space="preserve">Accessed </w:t>
            </w:r>
            <w:r w:rsidRPr="73D0BC6E">
              <w:rPr>
                <w:rFonts w:ascii="Arial" w:eastAsia="Arial" w:hAnsi="Arial" w:cs="Arial"/>
              </w:rPr>
              <w:t>2019.</w:t>
            </w:r>
          </w:p>
          <w:p w14:paraId="6C5316E5" w14:textId="3991E861" w:rsidR="00B67D91" w:rsidRPr="00B67D91" w:rsidRDefault="00B67D91" w:rsidP="00B67D91">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 xml:space="preserve">American College of Gastroenterology. </w:t>
            </w:r>
            <w:r>
              <w:rPr>
                <w:rFonts w:ascii="Arial" w:eastAsia="Arial" w:hAnsi="Arial" w:cs="Arial"/>
              </w:rPr>
              <w:t>“</w:t>
            </w:r>
            <w:r w:rsidRPr="73D0BC6E">
              <w:rPr>
                <w:rFonts w:ascii="Arial" w:eastAsia="Arial" w:hAnsi="Arial" w:cs="Arial"/>
              </w:rPr>
              <w:t>ACG Education Universe.</w:t>
            </w:r>
            <w:r>
              <w:rPr>
                <w:rFonts w:ascii="Arial" w:eastAsia="Arial" w:hAnsi="Arial" w:cs="Arial"/>
              </w:rPr>
              <w:t>”</w:t>
            </w:r>
            <w:r w:rsidRPr="73D0BC6E">
              <w:rPr>
                <w:rFonts w:ascii="Arial" w:eastAsia="Arial" w:hAnsi="Arial" w:cs="Arial"/>
              </w:rPr>
              <w:t xml:space="preserve"> </w:t>
            </w:r>
            <w:hyperlink r:id="rId28">
              <w:r w:rsidRPr="73D0BC6E">
                <w:rPr>
                  <w:rStyle w:val="Hyperlink"/>
                  <w:rFonts w:ascii="Arial" w:eastAsia="Arial" w:hAnsi="Arial" w:cs="Arial"/>
                </w:rPr>
                <w:t>http://universe.gi.org/</w:t>
              </w:r>
            </w:hyperlink>
            <w:r w:rsidRPr="73D0BC6E">
              <w:rPr>
                <w:rFonts w:ascii="Arial" w:eastAsia="Arial" w:hAnsi="Arial" w:cs="Arial"/>
              </w:rPr>
              <w:t xml:space="preserve">. </w:t>
            </w:r>
            <w:r>
              <w:rPr>
                <w:rFonts w:ascii="Arial" w:eastAsia="Arial" w:hAnsi="Arial" w:cs="Arial"/>
              </w:rPr>
              <w:t xml:space="preserve">Accessed </w:t>
            </w:r>
            <w:r w:rsidRPr="73D0BC6E">
              <w:rPr>
                <w:rFonts w:ascii="Arial" w:eastAsia="Arial" w:hAnsi="Arial" w:cs="Arial"/>
              </w:rPr>
              <w:t>2019.</w:t>
            </w:r>
          </w:p>
          <w:p w14:paraId="11236003" w14:textId="3E0BF8C3" w:rsidR="005156BB" w:rsidRPr="008E2300" w:rsidRDefault="024A5D2A"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 xml:space="preserve">American College of Gastroenterology. </w:t>
            </w:r>
            <w:r w:rsidR="00A70296">
              <w:rPr>
                <w:rFonts w:ascii="Arial" w:eastAsia="Arial" w:hAnsi="Arial" w:cs="Arial"/>
              </w:rPr>
              <w:t>“</w:t>
            </w:r>
            <w:r w:rsidRPr="73D0BC6E">
              <w:rPr>
                <w:rFonts w:ascii="Arial" w:eastAsia="Arial" w:hAnsi="Arial" w:cs="Arial"/>
              </w:rPr>
              <w:t>ACG Guidelines.</w:t>
            </w:r>
            <w:r w:rsidR="00A70296">
              <w:rPr>
                <w:rFonts w:ascii="Arial" w:eastAsia="Arial" w:hAnsi="Arial" w:cs="Arial"/>
              </w:rPr>
              <w:t>”</w:t>
            </w:r>
            <w:r w:rsidRPr="73D0BC6E">
              <w:rPr>
                <w:rFonts w:ascii="Arial" w:eastAsia="Arial" w:hAnsi="Arial" w:cs="Arial"/>
              </w:rPr>
              <w:t xml:space="preserve"> </w:t>
            </w:r>
            <w:hyperlink r:id="rId29">
              <w:r w:rsidRPr="73D0BC6E">
                <w:rPr>
                  <w:rStyle w:val="Hyperlink"/>
                  <w:rFonts w:ascii="Arial" w:eastAsia="Arial" w:hAnsi="Arial" w:cs="Arial"/>
                </w:rPr>
                <w:t>https://gi.org/tag/acg-guidelines/</w:t>
              </w:r>
            </w:hyperlink>
            <w:r w:rsidRPr="73D0BC6E">
              <w:rPr>
                <w:rFonts w:ascii="Arial" w:eastAsia="Arial" w:hAnsi="Arial" w:cs="Arial"/>
              </w:rPr>
              <w:t xml:space="preserve">. </w:t>
            </w:r>
            <w:r w:rsidR="00A70296">
              <w:rPr>
                <w:rFonts w:ascii="Arial" w:eastAsia="Arial" w:hAnsi="Arial" w:cs="Arial"/>
              </w:rPr>
              <w:t xml:space="preserve">Accessed </w:t>
            </w:r>
            <w:r w:rsidRPr="73D0BC6E">
              <w:rPr>
                <w:rFonts w:ascii="Arial" w:eastAsia="Arial" w:hAnsi="Arial" w:cs="Arial"/>
              </w:rPr>
              <w:t>2019.</w:t>
            </w:r>
          </w:p>
          <w:p w14:paraId="2F3549F9" w14:textId="3C19D681" w:rsidR="00B67D91" w:rsidRPr="00B67D91" w:rsidRDefault="00B67D91" w:rsidP="00B67D91">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hAnsi="Arial" w:cs="Arial"/>
              </w:rPr>
              <w:t xml:space="preserve">American College of Gastroenterology. </w:t>
            </w:r>
            <w:r>
              <w:rPr>
                <w:rFonts w:ascii="Arial" w:hAnsi="Arial" w:cs="Arial"/>
              </w:rPr>
              <w:t>“</w:t>
            </w:r>
            <w:r w:rsidRPr="73D0BC6E">
              <w:rPr>
                <w:rFonts w:ascii="Arial" w:hAnsi="Arial" w:cs="Arial"/>
              </w:rPr>
              <w:t>The Gastroenterology Core Curriculum.</w:t>
            </w:r>
            <w:r>
              <w:rPr>
                <w:rFonts w:ascii="Arial" w:hAnsi="Arial" w:cs="Arial"/>
              </w:rPr>
              <w:t>”</w:t>
            </w:r>
            <w:r w:rsidRPr="73D0BC6E">
              <w:rPr>
                <w:rFonts w:ascii="Arial" w:hAnsi="Arial" w:cs="Arial"/>
              </w:rPr>
              <w:t xml:space="preserve"> </w:t>
            </w:r>
            <w:hyperlink r:id="rId30">
              <w:r w:rsidRPr="73D0BC6E">
                <w:rPr>
                  <w:rStyle w:val="Hyperlink"/>
                  <w:rFonts w:ascii="Arial" w:hAnsi="Arial" w:cs="Arial"/>
                </w:rPr>
                <w:t>https://webfiles.gi.org/docs/fellows-GICoreCurriculum.pdf</w:t>
              </w:r>
            </w:hyperlink>
            <w:r w:rsidRPr="73D0BC6E">
              <w:rPr>
                <w:rFonts w:ascii="Arial" w:hAnsi="Arial" w:cs="Arial"/>
              </w:rPr>
              <w:t xml:space="preserve">. </w:t>
            </w:r>
            <w:r>
              <w:rPr>
                <w:rFonts w:ascii="Arial" w:hAnsi="Arial" w:cs="Arial"/>
              </w:rPr>
              <w:t xml:space="preserve">Accessed </w:t>
            </w:r>
            <w:r w:rsidRPr="73D0BC6E">
              <w:rPr>
                <w:rFonts w:ascii="Arial" w:hAnsi="Arial" w:cs="Arial"/>
              </w:rPr>
              <w:t>2019.</w:t>
            </w:r>
          </w:p>
          <w:p w14:paraId="5C2E590F" w14:textId="52B3EB24" w:rsidR="005156BB" w:rsidRPr="00D11274" w:rsidRDefault="024A5D2A" w:rsidP="00865C52">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 xml:space="preserve">American Society for Gastrointestinal Endoscopy. </w:t>
            </w:r>
            <w:r w:rsidR="00D11274">
              <w:rPr>
                <w:rFonts w:ascii="Arial" w:eastAsia="Arial" w:hAnsi="Arial" w:cs="Arial"/>
              </w:rPr>
              <w:t>“</w:t>
            </w:r>
            <w:r w:rsidRPr="73D0BC6E">
              <w:rPr>
                <w:rFonts w:ascii="Arial" w:eastAsia="Arial" w:hAnsi="Arial" w:cs="Arial"/>
              </w:rPr>
              <w:t>GESAP-Self Assessment.</w:t>
            </w:r>
            <w:r w:rsidR="00D11274">
              <w:rPr>
                <w:rFonts w:ascii="Arial" w:eastAsia="Arial" w:hAnsi="Arial" w:cs="Arial"/>
              </w:rPr>
              <w:t>”</w:t>
            </w:r>
            <w:r w:rsidRPr="73D0BC6E">
              <w:rPr>
                <w:rFonts w:ascii="Arial" w:eastAsia="Arial" w:hAnsi="Arial" w:cs="Arial"/>
              </w:rPr>
              <w:t xml:space="preserve"> </w:t>
            </w:r>
            <w:hyperlink r:id="rId31" w:history="1">
              <w:r w:rsidR="00D11274" w:rsidRPr="00861B4A">
                <w:rPr>
                  <w:rStyle w:val="Hyperlink"/>
                  <w:rFonts w:ascii="Arial" w:eastAsia="Arial" w:hAnsi="Arial" w:cs="Arial"/>
                </w:rPr>
                <w:t>https://www.asge.org/quicklinks/gesap. Accessed 2019</w:t>
              </w:r>
            </w:hyperlink>
            <w:r w:rsidRPr="73D0BC6E">
              <w:rPr>
                <w:rFonts w:ascii="Arial" w:eastAsia="Arial" w:hAnsi="Arial" w:cs="Arial"/>
              </w:rPr>
              <w:t>.</w:t>
            </w:r>
          </w:p>
          <w:p w14:paraId="78D00FD2" w14:textId="04F6E6EF" w:rsidR="00D11274" w:rsidRPr="00D11274" w:rsidRDefault="00D11274" w:rsidP="00D11274">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 xml:space="preserve">The Society to Improve Diagnosis in Medicine. </w:t>
            </w:r>
            <w:r>
              <w:rPr>
                <w:rFonts w:ascii="Arial" w:eastAsia="Arial" w:hAnsi="Arial" w:cs="Arial"/>
              </w:rPr>
              <w:t>“</w:t>
            </w:r>
            <w:r w:rsidRPr="73D0BC6E">
              <w:rPr>
                <w:rFonts w:ascii="Arial" w:eastAsia="Arial" w:hAnsi="Arial" w:cs="Arial"/>
              </w:rPr>
              <w:t>Assessment of Reasoning Tool.</w:t>
            </w:r>
            <w:r>
              <w:rPr>
                <w:rFonts w:ascii="Arial" w:eastAsia="Arial" w:hAnsi="Arial" w:cs="Arial"/>
              </w:rPr>
              <w:t>”</w:t>
            </w:r>
            <w:r w:rsidRPr="73D0BC6E">
              <w:rPr>
                <w:rFonts w:ascii="Arial" w:eastAsia="Arial" w:hAnsi="Arial" w:cs="Arial"/>
              </w:rPr>
              <w:t xml:space="preserve"> </w:t>
            </w:r>
            <w:hyperlink r:id="rId32">
              <w:r w:rsidRPr="73D0BC6E">
                <w:rPr>
                  <w:rStyle w:val="Hyperlink"/>
                  <w:rFonts w:ascii="Arial" w:eastAsia="Arial" w:hAnsi="Arial" w:cs="Arial"/>
                </w:rPr>
                <w:t>https://www.improvediagnosis.org/art/</w:t>
              </w:r>
            </w:hyperlink>
            <w:r w:rsidRPr="73D0BC6E">
              <w:rPr>
                <w:rFonts w:ascii="Arial" w:eastAsia="Arial" w:hAnsi="Arial" w:cs="Arial"/>
              </w:rPr>
              <w:t xml:space="preserve">. </w:t>
            </w:r>
            <w:r>
              <w:rPr>
                <w:rFonts w:ascii="Arial" w:eastAsia="Arial" w:hAnsi="Arial" w:cs="Arial"/>
              </w:rPr>
              <w:t xml:space="preserve">Accessed </w:t>
            </w:r>
            <w:r w:rsidRPr="73D0BC6E">
              <w:rPr>
                <w:rFonts w:ascii="Arial" w:eastAsia="Arial" w:hAnsi="Arial" w:cs="Arial"/>
              </w:rPr>
              <w:t>2019.</w:t>
            </w:r>
          </w:p>
          <w:p w14:paraId="4A4694E4" w14:textId="6FCCAFED" w:rsidR="00D11274" w:rsidRPr="00D11274" w:rsidRDefault="00D11274" w:rsidP="00D11274">
            <w:pPr>
              <w:numPr>
                <w:ilvl w:val="0"/>
                <w:numId w:val="7"/>
              </w:numPr>
              <w:pBdr>
                <w:top w:val="nil"/>
                <w:left w:val="nil"/>
                <w:bottom w:val="nil"/>
                <w:right w:val="nil"/>
                <w:between w:val="nil"/>
              </w:pBdr>
              <w:spacing w:after="0" w:line="240" w:lineRule="auto"/>
              <w:ind w:left="180" w:hanging="180"/>
              <w:rPr>
                <w:rFonts w:ascii="Arial" w:hAnsi="Arial" w:cs="Arial"/>
              </w:rPr>
            </w:pPr>
            <w:r w:rsidRPr="73D0BC6E">
              <w:rPr>
                <w:rFonts w:ascii="Arial" w:eastAsia="Arial" w:hAnsi="Arial" w:cs="Arial"/>
              </w:rPr>
              <w:t xml:space="preserve">The Society to Improve Diagnosis in Medicine. </w:t>
            </w:r>
            <w:r>
              <w:rPr>
                <w:rFonts w:ascii="Arial" w:eastAsia="Arial" w:hAnsi="Arial" w:cs="Arial"/>
              </w:rPr>
              <w:t>“</w:t>
            </w:r>
            <w:r w:rsidRPr="73D0BC6E">
              <w:rPr>
                <w:rFonts w:ascii="Arial" w:eastAsia="Arial" w:hAnsi="Arial" w:cs="Arial"/>
              </w:rPr>
              <w:t>Inter-Professional Consensus Curriculum on Diagnosis and Diagnostic Error. Driver Diagram.</w:t>
            </w:r>
            <w:r>
              <w:rPr>
                <w:rFonts w:ascii="Arial" w:eastAsia="Arial" w:hAnsi="Arial" w:cs="Arial"/>
              </w:rPr>
              <w:t>”</w:t>
            </w:r>
            <w:r w:rsidRPr="73D0BC6E">
              <w:rPr>
                <w:rFonts w:ascii="Arial" w:eastAsia="Arial" w:hAnsi="Arial" w:cs="Arial"/>
              </w:rPr>
              <w:t xml:space="preserve"> </w:t>
            </w:r>
            <w:hyperlink r:id="rId33">
              <w:r w:rsidRPr="73D0BC6E">
                <w:rPr>
                  <w:rStyle w:val="Hyperlink"/>
                  <w:rFonts w:ascii="Arial" w:eastAsia="Arial" w:hAnsi="Arial" w:cs="Arial"/>
                </w:rPr>
                <w:t>https://www.improvediagnosis.org/wp-content/uploads/2018/10/Driver_Diagram_-_July_31_-_M.pdf</w:t>
              </w:r>
            </w:hyperlink>
            <w:r w:rsidRPr="73D0BC6E">
              <w:rPr>
                <w:rFonts w:ascii="Arial" w:eastAsia="Arial" w:hAnsi="Arial" w:cs="Arial"/>
              </w:rPr>
              <w:t xml:space="preserve">. </w:t>
            </w:r>
            <w:r>
              <w:rPr>
                <w:rFonts w:ascii="Arial" w:eastAsia="Arial" w:hAnsi="Arial" w:cs="Arial"/>
              </w:rPr>
              <w:t xml:space="preserve">Accessed </w:t>
            </w:r>
            <w:r w:rsidRPr="73D0BC6E">
              <w:rPr>
                <w:rFonts w:ascii="Arial" w:eastAsia="Arial" w:hAnsi="Arial" w:cs="Arial"/>
              </w:rPr>
              <w:t>2019.</w:t>
            </w:r>
          </w:p>
        </w:tc>
      </w:tr>
    </w:tbl>
    <w:p w14:paraId="63064A62" w14:textId="77777777" w:rsidR="005156BB" w:rsidRDefault="005156BB" w:rsidP="00865C52">
      <w:pPr>
        <w:spacing w:after="0" w:line="240" w:lineRule="auto"/>
      </w:pPr>
    </w:p>
    <w:p w14:paraId="1B4517F9" w14:textId="77777777" w:rsidR="00865C52" w:rsidRDefault="005156BB" w:rsidP="00865C5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755FB" w:rsidRPr="00B97E28" w14:paraId="031858A1" w14:textId="77777777" w:rsidTr="18020996">
        <w:trPr>
          <w:trHeight w:val="769"/>
        </w:trPr>
        <w:tc>
          <w:tcPr>
            <w:tcW w:w="14125" w:type="dxa"/>
            <w:gridSpan w:val="2"/>
            <w:shd w:val="clear" w:color="auto" w:fill="9CC3E5"/>
          </w:tcPr>
          <w:p w14:paraId="44B567C6"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1: Patient Safety</w:t>
            </w:r>
          </w:p>
          <w:p w14:paraId="7E5AF93B" w14:textId="77777777" w:rsidR="00865C52" w:rsidRPr="00B97E28" w:rsidRDefault="00865C52" w:rsidP="00865C5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Pr>
                <w:rFonts w:ascii="Arial" w:eastAsia="Arial" w:hAnsi="Arial" w:cs="Arial"/>
              </w:rPr>
              <w:t xml:space="preserve">their </w:t>
            </w:r>
            <w:r w:rsidRPr="00B97E28">
              <w:rPr>
                <w:rFonts w:ascii="Arial" w:eastAsia="Arial" w:hAnsi="Arial" w:cs="Arial"/>
              </w:rPr>
              <w:t>families, and health care professionals</w:t>
            </w:r>
          </w:p>
        </w:tc>
      </w:tr>
      <w:tr w:rsidR="00A54302" w:rsidRPr="00B97E28" w14:paraId="2DD7B41F" w14:textId="77777777" w:rsidTr="18020996">
        <w:tc>
          <w:tcPr>
            <w:tcW w:w="4950" w:type="dxa"/>
            <w:shd w:val="clear" w:color="auto" w:fill="FAC090"/>
          </w:tcPr>
          <w:p w14:paraId="580CC645"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D1F1E3B"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B755FB" w:rsidRPr="00B97E28" w14:paraId="5F4F8F9C" w14:textId="77777777" w:rsidTr="000D624C">
        <w:tc>
          <w:tcPr>
            <w:tcW w:w="4950" w:type="dxa"/>
            <w:tcBorders>
              <w:top w:val="single" w:sz="4" w:space="0" w:color="000000"/>
              <w:bottom w:val="single" w:sz="4" w:space="0" w:color="000000"/>
            </w:tcBorders>
            <w:shd w:val="clear" w:color="auto" w:fill="C9C9C9"/>
          </w:tcPr>
          <w:p w14:paraId="282E6C64" w14:textId="77777777" w:rsidR="00E055D0" w:rsidRPr="00E055D0" w:rsidRDefault="00865C52" w:rsidP="00E055D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E055D0" w:rsidRPr="00E055D0">
              <w:rPr>
                <w:rFonts w:ascii="Arial" w:eastAsia="Arial" w:hAnsi="Arial" w:cs="Arial"/>
                <w:i/>
              </w:rPr>
              <w:t xml:space="preserve">Demonstrates knowledge of common patient safety </w:t>
            </w:r>
            <w:proofErr w:type="gramStart"/>
            <w:r w:rsidR="00E055D0" w:rsidRPr="00E055D0">
              <w:rPr>
                <w:rFonts w:ascii="Arial" w:eastAsia="Arial" w:hAnsi="Arial" w:cs="Arial"/>
                <w:i/>
              </w:rPr>
              <w:t>events</w:t>
            </w:r>
            <w:proofErr w:type="gramEnd"/>
          </w:p>
          <w:p w14:paraId="1800FD7D" w14:textId="77777777" w:rsidR="00E055D0" w:rsidRPr="00E055D0" w:rsidRDefault="00E055D0" w:rsidP="00E055D0">
            <w:pPr>
              <w:spacing w:after="0" w:line="240" w:lineRule="auto"/>
              <w:rPr>
                <w:rFonts w:ascii="Arial" w:eastAsia="Arial" w:hAnsi="Arial" w:cs="Arial"/>
                <w:i/>
              </w:rPr>
            </w:pPr>
          </w:p>
          <w:p w14:paraId="16087E09" w14:textId="64FE1EE7" w:rsidR="00865C52" w:rsidRPr="00B97E28" w:rsidRDefault="00E055D0" w:rsidP="00E055D0">
            <w:pPr>
              <w:spacing w:after="0" w:line="240" w:lineRule="auto"/>
              <w:rPr>
                <w:rFonts w:ascii="Arial" w:eastAsia="Arial" w:hAnsi="Arial" w:cs="Arial"/>
                <w:i/>
              </w:rPr>
            </w:pPr>
            <w:r w:rsidRPr="00E055D0">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D7DDE8" w14:textId="499A5803" w:rsidR="00865C52" w:rsidRPr="00B97E28" w:rsidRDefault="0BDE6357" w:rsidP="1EB36510">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1EB36510">
              <w:rPr>
                <w:rFonts w:ascii="Arial" w:eastAsia="Arial" w:hAnsi="Arial" w:cs="Arial"/>
                <w:color w:val="000000" w:themeColor="text1"/>
              </w:rPr>
              <w:t xml:space="preserve">Lists common patient safety events such as </w:t>
            </w:r>
            <w:r w:rsidR="00991D48">
              <w:rPr>
                <w:rFonts w:ascii="Arial" w:eastAsia="Arial" w:hAnsi="Arial" w:cs="Arial"/>
                <w:color w:val="000000" w:themeColor="text1"/>
              </w:rPr>
              <w:t>dela</w:t>
            </w:r>
            <w:r w:rsidR="0013600A">
              <w:rPr>
                <w:rFonts w:ascii="Arial" w:eastAsia="Arial" w:hAnsi="Arial" w:cs="Arial"/>
                <w:color w:val="000000" w:themeColor="text1"/>
              </w:rPr>
              <w:t>yed timing</w:t>
            </w:r>
            <w:r w:rsidR="00D46ADF">
              <w:rPr>
                <w:rFonts w:ascii="Arial" w:eastAsia="Arial" w:hAnsi="Arial" w:cs="Arial"/>
                <w:color w:val="000000" w:themeColor="text1"/>
              </w:rPr>
              <w:t xml:space="preserve"> of</w:t>
            </w:r>
            <w:r w:rsidR="5292704C" w:rsidRPr="1EB36510">
              <w:rPr>
                <w:rFonts w:ascii="Arial" w:eastAsia="Arial" w:hAnsi="Arial" w:cs="Arial"/>
                <w:color w:val="000000" w:themeColor="text1"/>
              </w:rPr>
              <w:t xml:space="preserve"> immunosuppression for liver transplant </w:t>
            </w:r>
            <w:proofErr w:type="gramStart"/>
            <w:r w:rsidR="766E08B6" w:rsidRPr="1EB36510">
              <w:rPr>
                <w:rFonts w:ascii="Arial" w:eastAsia="Arial" w:hAnsi="Arial" w:cs="Arial"/>
                <w:color w:val="000000" w:themeColor="text1"/>
              </w:rPr>
              <w:t>recipients</w:t>
            </w:r>
            <w:proofErr w:type="gramEnd"/>
          </w:p>
          <w:p w14:paraId="1A6907CB" w14:textId="10D893BC" w:rsidR="00865C52" w:rsidRPr="00B97E28" w:rsidRDefault="00865C52" w:rsidP="134D48EF">
            <w:pPr>
              <w:pBdr>
                <w:top w:val="nil"/>
                <w:left w:val="nil"/>
                <w:bottom w:val="nil"/>
                <w:right w:val="nil"/>
                <w:between w:val="nil"/>
              </w:pBdr>
              <w:spacing w:after="0" w:line="240" w:lineRule="auto"/>
              <w:rPr>
                <w:rFonts w:ascii="Arial" w:hAnsi="Arial" w:cs="Arial"/>
                <w:color w:val="000000"/>
              </w:rPr>
            </w:pPr>
          </w:p>
          <w:p w14:paraId="5FE13F8B"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Recognizes “patient safety reporting system” or “patient safety hotline” as ways to report safety events</w:t>
            </w:r>
          </w:p>
        </w:tc>
      </w:tr>
      <w:tr w:rsidR="00B755FB" w:rsidRPr="00B97E28" w14:paraId="6BE81A3A" w14:textId="77777777" w:rsidTr="000D624C">
        <w:tc>
          <w:tcPr>
            <w:tcW w:w="4950" w:type="dxa"/>
            <w:tcBorders>
              <w:top w:val="single" w:sz="4" w:space="0" w:color="000000"/>
              <w:bottom w:val="single" w:sz="4" w:space="0" w:color="000000"/>
            </w:tcBorders>
            <w:shd w:val="clear" w:color="auto" w:fill="C9C9C9"/>
          </w:tcPr>
          <w:p w14:paraId="056D7E7C" w14:textId="77777777" w:rsidR="00F40041" w:rsidRPr="00F40041" w:rsidRDefault="00865C52" w:rsidP="00F4004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F40041" w:rsidRPr="00F40041">
              <w:rPr>
                <w:rFonts w:ascii="Arial" w:eastAsia="Arial" w:hAnsi="Arial" w:cs="Arial"/>
                <w:i/>
              </w:rPr>
              <w:t xml:space="preserve">Identifies system factors that lead to patient safety </w:t>
            </w:r>
            <w:proofErr w:type="gramStart"/>
            <w:r w:rsidR="00F40041" w:rsidRPr="00F40041">
              <w:rPr>
                <w:rFonts w:ascii="Arial" w:eastAsia="Arial" w:hAnsi="Arial" w:cs="Arial"/>
                <w:i/>
              </w:rPr>
              <w:t>events</w:t>
            </w:r>
            <w:proofErr w:type="gramEnd"/>
          </w:p>
          <w:p w14:paraId="549A11AB" w14:textId="77777777" w:rsidR="00F40041" w:rsidRPr="00F40041" w:rsidRDefault="00F40041" w:rsidP="00F40041">
            <w:pPr>
              <w:spacing w:after="0" w:line="240" w:lineRule="auto"/>
              <w:rPr>
                <w:rFonts w:ascii="Arial" w:eastAsia="Arial" w:hAnsi="Arial" w:cs="Arial"/>
                <w:i/>
              </w:rPr>
            </w:pPr>
          </w:p>
          <w:p w14:paraId="35A4B6EC" w14:textId="77777777" w:rsidR="00F40041" w:rsidRPr="00F40041" w:rsidRDefault="00F40041" w:rsidP="00F40041">
            <w:pPr>
              <w:spacing w:after="0" w:line="240" w:lineRule="auto"/>
              <w:rPr>
                <w:rFonts w:ascii="Arial" w:eastAsia="Arial" w:hAnsi="Arial" w:cs="Arial"/>
                <w:i/>
              </w:rPr>
            </w:pPr>
          </w:p>
          <w:p w14:paraId="237F5CBC" w14:textId="77777777" w:rsidR="00F40041" w:rsidRPr="00F40041" w:rsidRDefault="00F40041" w:rsidP="00F40041">
            <w:pPr>
              <w:spacing w:after="0" w:line="240" w:lineRule="auto"/>
              <w:rPr>
                <w:rFonts w:ascii="Arial" w:eastAsia="Arial" w:hAnsi="Arial" w:cs="Arial"/>
                <w:i/>
              </w:rPr>
            </w:pPr>
          </w:p>
          <w:p w14:paraId="624D0D9D" w14:textId="68156998" w:rsidR="00865C52" w:rsidRPr="00B97E28" w:rsidRDefault="00F40041" w:rsidP="00F40041">
            <w:pPr>
              <w:spacing w:after="0" w:line="240" w:lineRule="auto"/>
              <w:rPr>
                <w:rFonts w:ascii="Arial" w:eastAsia="Arial" w:hAnsi="Arial" w:cs="Arial"/>
                <w:i/>
              </w:rPr>
            </w:pPr>
            <w:r w:rsidRPr="00F40041">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10366C" w14:textId="77777777" w:rsidR="00865C52" w:rsidRPr="00C55251" w:rsidRDefault="00865C52" w:rsidP="1EB36510">
            <w:pPr>
              <w:numPr>
                <w:ilvl w:val="0"/>
                <w:numId w:val="4"/>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1EB36510">
              <w:rPr>
                <w:rFonts w:ascii="Arial" w:eastAsia="Arial" w:hAnsi="Arial" w:cs="Arial"/>
              </w:rPr>
              <w:t xml:space="preserve">Identifies that electronic health record (EHR) default timing of orders as “routine” (without changing to “stat”) may lead to delays in medication administration </w:t>
            </w:r>
            <w:proofErr w:type="gramStart"/>
            <w:r w:rsidRPr="1EB36510">
              <w:rPr>
                <w:rFonts w:ascii="Arial" w:eastAsia="Arial" w:hAnsi="Arial" w:cs="Arial"/>
              </w:rPr>
              <w:t>time</w:t>
            </w:r>
            <w:proofErr w:type="gramEnd"/>
            <w:r w:rsidRPr="1EB36510">
              <w:rPr>
                <w:rFonts w:ascii="Arial" w:eastAsia="Arial" w:hAnsi="Arial" w:cs="Arial"/>
              </w:rPr>
              <w:t xml:space="preserve"> </w:t>
            </w:r>
          </w:p>
          <w:p w14:paraId="3FC2CEB8" w14:textId="2A4036E1" w:rsidR="64FD804D" w:rsidRDefault="03337692" w:rsidP="62B689C0">
            <w:pPr>
              <w:numPr>
                <w:ilvl w:val="0"/>
                <w:numId w:val="4"/>
              </w:numPr>
              <w:pBdr>
                <w:top w:val="nil"/>
                <w:left w:val="nil"/>
                <w:bottom w:val="nil"/>
                <w:right w:val="nil"/>
                <w:between w:val="nil"/>
              </w:pBdr>
              <w:tabs>
                <w:tab w:val="left" w:pos="1280"/>
              </w:tabs>
              <w:spacing w:after="0" w:line="240" w:lineRule="auto"/>
              <w:ind w:left="187" w:hanging="187"/>
              <w:rPr>
                <w:rFonts w:ascii="Arial" w:eastAsia="Arial" w:hAnsi="Arial" w:cs="Arial"/>
                <w:color w:val="000000" w:themeColor="text1"/>
              </w:rPr>
            </w:pPr>
            <w:r w:rsidRPr="73D0BC6E">
              <w:rPr>
                <w:rFonts w:ascii="Arial" w:eastAsia="Arial" w:hAnsi="Arial" w:cs="Arial"/>
                <w:color w:val="000000" w:themeColor="text1"/>
              </w:rPr>
              <w:t>Identifies that medication formulation and dosing may cause confusion</w:t>
            </w:r>
            <w:r w:rsidR="4C1AF0AB" w:rsidRPr="73D0BC6E">
              <w:rPr>
                <w:rFonts w:ascii="Arial" w:eastAsia="Arial" w:hAnsi="Arial" w:cs="Arial"/>
                <w:color w:val="000000" w:themeColor="text1"/>
              </w:rPr>
              <w:t xml:space="preserve"> and lead to the incorrect </w:t>
            </w:r>
            <w:r w:rsidR="07C11A7C" w:rsidRPr="73D0BC6E">
              <w:rPr>
                <w:rFonts w:ascii="Arial" w:eastAsia="Arial" w:hAnsi="Arial" w:cs="Arial"/>
                <w:color w:val="000000" w:themeColor="text1"/>
              </w:rPr>
              <w:t xml:space="preserve">dosing </w:t>
            </w:r>
            <w:proofErr w:type="gramStart"/>
            <w:r w:rsidR="0DD3CD36" w:rsidRPr="73D0BC6E">
              <w:rPr>
                <w:rFonts w:ascii="Arial" w:eastAsia="Arial" w:hAnsi="Arial" w:cs="Arial"/>
                <w:color w:val="000000" w:themeColor="text1"/>
              </w:rPr>
              <w:t>administration</w:t>
            </w:r>
            <w:proofErr w:type="gramEnd"/>
            <w:r w:rsidRPr="73D0BC6E">
              <w:rPr>
                <w:rFonts w:ascii="Arial" w:eastAsia="Arial" w:hAnsi="Arial" w:cs="Arial"/>
                <w:color w:val="000000" w:themeColor="text1"/>
              </w:rPr>
              <w:t xml:space="preserve"> </w:t>
            </w:r>
          </w:p>
          <w:p w14:paraId="2604A6C7" w14:textId="77777777" w:rsidR="00865C52" w:rsidRPr="00086C56" w:rsidRDefault="00865C52" w:rsidP="00865C52">
            <w:pPr>
              <w:pBdr>
                <w:top w:val="nil"/>
                <w:left w:val="nil"/>
                <w:bottom w:val="nil"/>
                <w:right w:val="nil"/>
                <w:between w:val="nil"/>
              </w:pBdr>
              <w:tabs>
                <w:tab w:val="left" w:pos="1280"/>
              </w:tabs>
              <w:spacing w:after="0" w:line="240" w:lineRule="auto"/>
              <w:rPr>
                <w:rFonts w:ascii="Arial" w:hAnsi="Arial" w:cs="Arial"/>
                <w:color w:val="000000"/>
              </w:rPr>
            </w:pPr>
          </w:p>
          <w:p w14:paraId="1B7ED618" w14:textId="77777777" w:rsidR="00865C52" w:rsidRPr="00F326C5"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Reports delayed antibiotic administration time using the appropriate reporting mechanism</w:t>
            </w:r>
          </w:p>
        </w:tc>
      </w:tr>
      <w:tr w:rsidR="00B755FB" w:rsidRPr="00B97E28" w14:paraId="0A9D769C" w14:textId="77777777" w:rsidTr="000D624C">
        <w:tc>
          <w:tcPr>
            <w:tcW w:w="4950" w:type="dxa"/>
            <w:tcBorders>
              <w:top w:val="single" w:sz="4" w:space="0" w:color="000000"/>
              <w:bottom w:val="single" w:sz="4" w:space="0" w:color="000000"/>
            </w:tcBorders>
            <w:shd w:val="clear" w:color="auto" w:fill="C9C9C9"/>
          </w:tcPr>
          <w:p w14:paraId="0FEBBCB9" w14:textId="77777777" w:rsidR="002E1E5B" w:rsidRPr="002E1E5B" w:rsidRDefault="00865C52" w:rsidP="002E1E5B">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2E1E5B" w:rsidRPr="002E1E5B">
              <w:rPr>
                <w:rFonts w:ascii="Arial" w:eastAsia="Arial" w:hAnsi="Arial" w:cs="Arial"/>
                <w:i/>
              </w:rPr>
              <w:t>Participates in analysis of patient safety events (simulated or actual)</w:t>
            </w:r>
          </w:p>
          <w:p w14:paraId="6A0AEB71" w14:textId="77777777" w:rsidR="002E1E5B" w:rsidRPr="002E1E5B" w:rsidRDefault="002E1E5B" w:rsidP="002E1E5B">
            <w:pPr>
              <w:spacing w:after="0" w:line="240" w:lineRule="auto"/>
              <w:rPr>
                <w:rFonts w:ascii="Arial" w:eastAsia="Arial" w:hAnsi="Arial" w:cs="Arial"/>
                <w:i/>
              </w:rPr>
            </w:pPr>
          </w:p>
          <w:p w14:paraId="3AAD89F8" w14:textId="3FF73288" w:rsidR="00865C52" w:rsidRPr="00B97E28" w:rsidRDefault="002E1E5B" w:rsidP="002E1E5B">
            <w:pPr>
              <w:spacing w:after="0" w:line="240" w:lineRule="auto"/>
              <w:rPr>
                <w:rFonts w:ascii="Arial" w:eastAsia="Arial" w:hAnsi="Arial" w:cs="Arial"/>
                <w:i/>
                <w:color w:val="000000"/>
              </w:rPr>
            </w:pPr>
            <w:r w:rsidRPr="002E1E5B">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92C87C" w14:textId="77777777"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Participates in department morbidity and mortality </w:t>
            </w:r>
            <w:proofErr w:type="gramStart"/>
            <w:r w:rsidRPr="73D0BC6E">
              <w:rPr>
                <w:rFonts w:ascii="Arial" w:eastAsia="Arial" w:hAnsi="Arial" w:cs="Arial"/>
              </w:rPr>
              <w:t>presentations</w:t>
            </w:r>
            <w:proofErr w:type="gramEnd"/>
          </w:p>
          <w:p w14:paraId="50220B45" w14:textId="58ACD856" w:rsidR="00865C52" w:rsidRPr="00FA5E58" w:rsidRDefault="35DED87A" w:rsidP="6EA6E4C5">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Participates in a quality improvement project aimed at patient </w:t>
            </w:r>
            <w:proofErr w:type="gramStart"/>
            <w:r w:rsidRPr="73D0BC6E">
              <w:rPr>
                <w:rFonts w:ascii="Arial" w:eastAsia="Arial" w:hAnsi="Arial" w:cs="Arial"/>
              </w:rPr>
              <w:t>safety</w:t>
            </w:r>
            <w:proofErr w:type="gramEnd"/>
            <w:r w:rsidRPr="73D0BC6E">
              <w:rPr>
                <w:rFonts w:ascii="Arial" w:eastAsia="Arial" w:hAnsi="Arial" w:cs="Arial"/>
              </w:rPr>
              <w:t xml:space="preserve"> </w:t>
            </w:r>
          </w:p>
          <w:p w14:paraId="4517482F" w14:textId="77777777" w:rsidR="00865C52" w:rsidRPr="00355447" w:rsidRDefault="00865C52" w:rsidP="00865C52">
            <w:pPr>
              <w:pBdr>
                <w:top w:val="nil"/>
                <w:left w:val="nil"/>
                <w:bottom w:val="nil"/>
                <w:right w:val="nil"/>
                <w:between w:val="nil"/>
              </w:pBdr>
              <w:spacing w:after="0" w:line="240" w:lineRule="auto"/>
              <w:ind w:left="187"/>
              <w:rPr>
                <w:rFonts w:ascii="Arial" w:hAnsi="Arial" w:cs="Arial"/>
                <w:color w:val="000000"/>
              </w:rPr>
            </w:pPr>
          </w:p>
          <w:p w14:paraId="2938FF0E" w14:textId="77777777"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With the support of an attending or risk management team member, participates in the disclosure of a procedural complication to a patient’s family</w:t>
            </w:r>
          </w:p>
        </w:tc>
      </w:tr>
      <w:tr w:rsidR="00B755FB" w:rsidRPr="00B97E28" w14:paraId="208DBFDC" w14:textId="77777777" w:rsidTr="000D624C">
        <w:tc>
          <w:tcPr>
            <w:tcW w:w="4950" w:type="dxa"/>
            <w:tcBorders>
              <w:top w:val="single" w:sz="4" w:space="0" w:color="000000"/>
              <w:bottom w:val="single" w:sz="4" w:space="0" w:color="000000"/>
            </w:tcBorders>
            <w:shd w:val="clear" w:color="auto" w:fill="C9C9C9"/>
          </w:tcPr>
          <w:p w14:paraId="5BE7A6B7" w14:textId="77777777" w:rsidR="001A714C" w:rsidRPr="001A714C" w:rsidRDefault="00865C52" w:rsidP="001A714C">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A714C" w:rsidRPr="001A714C">
              <w:rPr>
                <w:rFonts w:ascii="Arial" w:eastAsia="Arial" w:hAnsi="Arial" w:cs="Arial"/>
                <w:i/>
              </w:rPr>
              <w:t>Conducts analysis of patient safety events and offers error prevention strategies (simulated or actual)</w:t>
            </w:r>
          </w:p>
          <w:p w14:paraId="7B881FB7" w14:textId="77777777" w:rsidR="001A714C" w:rsidRPr="001A714C" w:rsidRDefault="001A714C" w:rsidP="001A714C">
            <w:pPr>
              <w:spacing w:after="0" w:line="240" w:lineRule="auto"/>
              <w:rPr>
                <w:rFonts w:ascii="Arial" w:eastAsia="Arial" w:hAnsi="Arial" w:cs="Arial"/>
                <w:i/>
              </w:rPr>
            </w:pPr>
          </w:p>
          <w:p w14:paraId="741E5C78" w14:textId="3035B77A" w:rsidR="00865C52" w:rsidRPr="00B97E28" w:rsidRDefault="001A714C" w:rsidP="001A714C">
            <w:pPr>
              <w:spacing w:after="0" w:line="240" w:lineRule="auto"/>
              <w:rPr>
                <w:rFonts w:ascii="Arial" w:eastAsia="Arial" w:hAnsi="Arial" w:cs="Arial"/>
                <w:i/>
              </w:rPr>
            </w:pPr>
            <w:r w:rsidRPr="001A714C">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CE6818" w14:textId="0DA02E78" w:rsidR="00865C52" w:rsidRPr="006506F5" w:rsidRDefault="35DED87A" w:rsidP="6EA6E4C5">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Participates in a simulated or actual root cause analysis related to an </w:t>
            </w:r>
            <w:r w:rsidR="00D404A7">
              <w:rPr>
                <w:rFonts w:ascii="Arial" w:eastAsia="Arial" w:hAnsi="Arial" w:cs="Arial"/>
              </w:rPr>
              <w:t>adverse</w:t>
            </w:r>
            <w:r w:rsidR="00D404A7" w:rsidRPr="73D0BC6E">
              <w:rPr>
                <w:rFonts w:ascii="Arial" w:eastAsia="Arial" w:hAnsi="Arial" w:cs="Arial"/>
              </w:rPr>
              <w:t xml:space="preserve"> </w:t>
            </w:r>
            <w:r w:rsidRPr="73D0BC6E">
              <w:rPr>
                <w:rFonts w:ascii="Arial" w:eastAsia="Arial" w:hAnsi="Arial" w:cs="Arial"/>
              </w:rPr>
              <w:t>event</w:t>
            </w:r>
            <w:r w:rsidR="2CED3E72" w:rsidRPr="73D0BC6E">
              <w:rPr>
                <w:rFonts w:ascii="Arial" w:eastAsia="Arial" w:hAnsi="Arial" w:cs="Arial"/>
              </w:rPr>
              <w:t xml:space="preserve"> in a patient who is pre-or post-liver </w:t>
            </w:r>
            <w:proofErr w:type="gramStart"/>
            <w:r w:rsidR="2CED3E72" w:rsidRPr="73D0BC6E">
              <w:rPr>
                <w:rFonts w:ascii="Arial" w:eastAsia="Arial" w:hAnsi="Arial" w:cs="Arial"/>
              </w:rPr>
              <w:t>transplant</w:t>
            </w:r>
            <w:proofErr w:type="gramEnd"/>
            <w:r w:rsidR="2CED3E72" w:rsidRPr="73D0BC6E">
              <w:rPr>
                <w:rFonts w:ascii="Arial" w:eastAsia="Arial" w:hAnsi="Arial" w:cs="Arial"/>
              </w:rPr>
              <w:t xml:space="preserve">  </w:t>
            </w:r>
            <w:r w:rsidRPr="73D0BC6E">
              <w:rPr>
                <w:rFonts w:ascii="Arial" w:eastAsia="Arial" w:hAnsi="Arial" w:cs="Arial"/>
              </w:rPr>
              <w:t xml:space="preserve"> </w:t>
            </w:r>
          </w:p>
          <w:p w14:paraId="487C4E57" w14:textId="77777777" w:rsidR="00865C52" w:rsidRPr="00C55251"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Recognizes biases among team members as a patient safety </w:t>
            </w:r>
            <w:proofErr w:type="gramStart"/>
            <w:r w:rsidRPr="73D0BC6E">
              <w:rPr>
                <w:rFonts w:ascii="Arial" w:eastAsia="Arial" w:hAnsi="Arial" w:cs="Arial"/>
              </w:rPr>
              <w:t>issue</w:t>
            </w:r>
            <w:proofErr w:type="gramEnd"/>
          </w:p>
          <w:p w14:paraId="63D62F7A" w14:textId="77777777" w:rsidR="00865C52" w:rsidRDefault="00865C52" w:rsidP="00865C52">
            <w:pPr>
              <w:pBdr>
                <w:top w:val="nil"/>
                <w:left w:val="nil"/>
                <w:bottom w:val="nil"/>
                <w:right w:val="nil"/>
                <w:between w:val="nil"/>
              </w:pBdr>
              <w:spacing w:after="0" w:line="240" w:lineRule="auto"/>
              <w:rPr>
                <w:rFonts w:ascii="Arial" w:eastAsia="Arial" w:hAnsi="Arial" w:cs="Arial"/>
              </w:rPr>
            </w:pPr>
          </w:p>
          <w:p w14:paraId="2CE9CDED" w14:textId="77777777"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Following consultation with risk management and other team members, independently discloses a procedural complication to a patient’s family</w:t>
            </w:r>
          </w:p>
        </w:tc>
      </w:tr>
      <w:tr w:rsidR="00B755FB" w:rsidRPr="00B97E28" w14:paraId="4A57C893" w14:textId="77777777" w:rsidTr="000D624C">
        <w:tc>
          <w:tcPr>
            <w:tcW w:w="4950" w:type="dxa"/>
            <w:tcBorders>
              <w:top w:val="single" w:sz="4" w:space="0" w:color="000000"/>
              <w:bottom w:val="single" w:sz="4" w:space="0" w:color="000000"/>
            </w:tcBorders>
            <w:shd w:val="clear" w:color="auto" w:fill="C9C9C9"/>
          </w:tcPr>
          <w:p w14:paraId="2514DFF1" w14:textId="77777777" w:rsidR="000D624C" w:rsidRPr="000D624C" w:rsidRDefault="00865C52" w:rsidP="000D624C">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D624C" w:rsidRPr="000D624C">
              <w:rPr>
                <w:rFonts w:ascii="Arial" w:eastAsia="Arial" w:hAnsi="Arial" w:cs="Arial"/>
                <w:i/>
              </w:rPr>
              <w:t xml:space="preserve">Actively engages teams and processes to modify systems to prevent patient safety </w:t>
            </w:r>
            <w:proofErr w:type="gramStart"/>
            <w:r w:rsidR="000D624C" w:rsidRPr="000D624C">
              <w:rPr>
                <w:rFonts w:ascii="Arial" w:eastAsia="Arial" w:hAnsi="Arial" w:cs="Arial"/>
                <w:i/>
              </w:rPr>
              <w:t>events</w:t>
            </w:r>
            <w:proofErr w:type="gramEnd"/>
          </w:p>
          <w:p w14:paraId="79A9E35C" w14:textId="77777777" w:rsidR="000D624C" w:rsidRPr="000D624C" w:rsidRDefault="000D624C" w:rsidP="000D624C">
            <w:pPr>
              <w:spacing w:after="0" w:line="240" w:lineRule="auto"/>
              <w:rPr>
                <w:rFonts w:ascii="Arial" w:eastAsia="Arial" w:hAnsi="Arial" w:cs="Arial"/>
                <w:i/>
              </w:rPr>
            </w:pPr>
          </w:p>
          <w:p w14:paraId="38DD6FE9" w14:textId="05842CD9" w:rsidR="00865C52" w:rsidRPr="00B97E28" w:rsidRDefault="000D624C" w:rsidP="000D624C">
            <w:pPr>
              <w:spacing w:after="0" w:line="240" w:lineRule="auto"/>
              <w:rPr>
                <w:rFonts w:ascii="Arial" w:eastAsia="Arial" w:hAnsi="Arial" w:cs="Arial"/>
                <w:i/>
              </w:rPr>
            </w:pPr>
            <w:r w:rsidRPr="000D624C">
              <w:rPr>
                <w:rFonts w:ascii="Arial" w:eastAsia="Arial" w:hAnsi="Arial" w:cs="Arial"/>
                <w:i/>
              </w:rPr>
              <w:t xml:space="preserve">Role models or </w:t>
            </w:r>
            <w:proofErr w:type="gramStart"/>
            <w:r w:rsidRPr="000D624C">
              <w:rPr>
                <w:rFonts w:ascii="Arial" w:eastAsia="Arial" w:hAnsi="Arial" w:cs="Arial"/>
                <w:i/>
              </w:rPr>
              <w:t>mentors</w:t>
            </w:r>
            <w:proofErr w:type="gramEnd"/>
            <w:r w:rsidRPr="000D624C">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1B1AEF" w14:textId="6F095B08" w:rsidR="00865C52" w:rsidRPr="004568E3" w:rsidRDefault="006C4408"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Develops a </w:t>
            </w:r>
            <w:r w:rsidR="002609E9">
              <w:rPr>
                <w:rFonts w:ascii="Arial" w:eastAsia="Arial" w:hAnsi="Arial" w:cs="Arial"/>
                <w:color w:val="000000" w:themeColor="text1"/>
              </w:rPr>
              <w:t>team</w:t>
            </w:r>
            <w:r w:rsidR="005B5BF0">
              <w:rPr>
                <w:rFonts w:ascii="Arial" w:eastAsia="Arial" w:hAnsi="Arial" w:cs="Arial"/>
                <w:color w:val="000000" w:themeColor="text1"/>
              </w:rPr>
              <w:t>-based</w:t>
            </w:r>
            <w:r w:rsidR="002609E9">
              <w:rPr>
                <w:rFonts w:ascii="Arial" w:eastAsia="Arial" w:hAnsi="Arial" w:cs="Arial"/>
                <w:color w:val="000000" w:themeColor="text1"/>
              </w:rPr>
              <w:t xml:space="preserve"> process </w:t>
            </w:r>
            <w:r>
              <w:rPr>
                <w:rFonts w:ascii="Arial" w:eastAsia="Arial" w:hAnsi="Arial" w:cs="Arial"/>
                <w:color w:val="000000" w:themeColor="text1"/>
              </w:rPr>
              <w:t xml:space="preserve">to prevent </w:t>
            </w:r>
            <w:r w:rsidR="005B5BF0">
              <w:rPr>
                <w:rFonts w:ascii="Arial" w:eastAsia="Arial" w:hAnsi="Arial" w:cs="Arial"/>
                <w:color w:val="000000" w:themeColor="text1"/>
              </w:rPr>
              <w:t xml:space="preserve">discharge </w:t>
            </w:r>
            <w:proofErr w:type="gramStart"/>
            <w:r w:rsidR="35DED87A" w:rsidRPr="73D0BC6E">
              <w:rPr>
                <w:rFonts w:ascii="Arial" w:eastAsia="Arial" w:hAnsi="Arial" w:cs="Arial"/>
                <w:color w:val="000000" w:themeColor="text1"/>
              </w:rPr>
              <w:t>errors</w:t>
            </w:r>
            <w:proofErr w:type="gramEnd"/>
            <w:r w:rsidR="35DED87A" w:rsidRPr="73D0BC6E">
              <w:rPr>
                <w:rFonts w:ascii="Arial" w:eastAsia="Arial" w:hAnsi="Arial" w:cs="Arial"/>
                <w:color w:val="000000" w:themeColor="text1"/>
              </w:rPr>
              <w:t xml:space="preserve"> </w:t>
            </w:r>
          </w:p>
          <w:p w14:paraId="04E4FBC6" w14:textId="77777777" w:rsidR="00865C52" w:rsidRPr="00170B41"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Establishes a program to ensure adequate transportation for</w:t>
            </w:r>
            <w:r w:rsidRPr="73D0BC6E">
              <w:rPr>
                <w:rFonts w:ascii="Arial" w:eastAsia="Arial" w:hAnsi="Arial" w:cs="Arial"/>
                <w:color w:val="000000" w:themeColor="text1"/>
              </w:rPr>
              <w:t xml:space="preserve"> patients who must return for additional </w:t>
            </w:r>
            <w:proofErr w:type="gramStart"/>
            <w:r w:rsidRPr="73D0BC6E">
              <w:rPr>
                <w:rFonts w:ascii="Arial" w:eastAsia="Arial" w:hAnsi="Arial" w:cs="Arial"/>
                <w:color w:val="000000" w:themeColor="text1"/>
              </w:rPr>
              <w:t>procedures</w:t>
            </w:r>
            <w:proofErr w:type="gramEnd"/>
          </w:p>
          <w:p w14:paraId="5F9B9034" w14:textId="77777777" w:rsidR="00865C52" w:rsidRPr="0053405D" w:rsidRDefault="00865C52" w:rsidP="00865C52">
            <w:pPr>
              <w:pBdr>
                <w:top w:val="nil"/>
                <w:left w:val="nil"/>
                <w:bottom w:val="nil"/>
                <w:right w:val="nil"/>
                <w:between w:val="nil"/>
              </w:pBdr>
              <w:spacing w:after="0" w:line="240" w:lineRule="auto"/>
              <w:ind w:left="187"/>
              <w:rPr>
                <w:rFonts w:ascii="Arial" w:hAnsi="Arial" w:cs="Arial"/>
                <w:color w:val="000000"/>
              </w:rPr>
            </w:pPr>
          </w:p>
          <w:p w14:paraId="6DF7FA59" w14:textId="77777777"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 xml:space="preserve">Conducts a simulation demonstrating techniques and approaches for disclosing patient safety </w:t>
            </w:r>
            <w:proofErr w:type="gramStart"/>
            <w:r w:rsidRPr="73D0BC6E">
              <w:rPr>
                <w:rFonts w:ascii="Arial" w:eastAsia="Arial" w:hAnsi="Arial" w:cs="Arial"/>
                <w:color w:val="000000" w:themeColor="text1"/>
              </w:rPr>
              <w:t>events</w:t>
            </w:r>
            <w:proofErr w:type="gramEnd"/>
          </w:p>
          <w:p w14:paraId="5D4C11E8" w14:textId="54F63153" w:rsidR="00865C52" w:rsidRPr="00355447" w:rsidRDefault="6D612859" w:rsidP="134D48E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Mentors a resident</w:t>
            </w:r>
            <w:r w:rsidR="01B45A84" w:rsidRPr="73D0BC6E">
              <w:rPr>
                <w:rFonts w:ascii="Arial" w:eastAsia="Arial" w:hAnsi="Arial" w:cs="Arial"/>
                <w:color w:val="000000" w:themeColor="text1"/>
              </w:rPr>
              <w:t xml:space="preserve"> or fellow</w:t>
            </w:r>
            <w:r w:rsidRPr="73D0BC6E">
              <w:rPr>
                <w:rFonts w:ascii="Arial" w:eastAsia="Arial" w:hAnsi="Arial" w:cs="Arial"/>
                <w:color w:val="000000" w:themeColor="text1"/>
              </w:rPr>
              <w:t xml:space="preserve"> through the disclosure of patient safety events</w:t>
            </w:r>
          </w:p>
        </w:tc>
      </w:tr>
      <w:tr w:rsidR="00A54302" w:rsidRPr="00B97E28" w14:paraId="7A4AE1E2" w14:textId="77777777" w:rsidTr="18020996">
        <w:tc>
          <w:tcPr>
            <w:tcW w:w="4950" w:type="dxa"/>
            <w:shd w:val="clear" w:color="auto" w:fill="FFD965"/>
          </w:tcPr>
          <w:p w14:paraId="24B67A55"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77FDAEF" w14:textId="77777777" w:rsidR="00865C52" w:rsidRPr="00751032"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Case-based discussion </w:t>
            </w:r>
          </w:p>
          <w:p w14:paraId="4EFEC450" w14:textId="77777777" w:rsidR="00865C52" w:rsidRPr="00B97E28"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lastRenderedPageBreak/>
              <w:t>Direct observation</w:t>
            </w:r>
          </w:p>
          <w:p w14:paraId="1EBE0177" w14:textId="77777777" w:rsidR="00865C52" w:rsidRPr="00751032"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Medical record (chart) review</w:t>
            </w:r>
          </w:p>
        </w:tc>
      </w:tr>
      <w:tr w:rsidR="00A54302" w:rsidRPr="00B97E28" w14:paraId="651705AA" w14:textId="77777777" w:rsidTr="18020996">
        <w:tc>
          <w:tcPr>
            <w:tcW w:w="4950" w:type="dxa"/>
            <w:shd w:val="clear" w:color="auto" w:fill="8DB3E2" w:themeFill="text2" w:themeFillTint="66"/>
          </w:tcPr>
          <w:p w14:paraId="25C88906"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193D70A4"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54302" w:rsidRPr="00B97E28" w14:paraId="0C4E166B" w14:textId="77777777" w:rsidTr="18020996">
        <w:tc>
          <w:tcPr>
            <w:tcW w:w="4950" w:type="dxa"/>
            <w:shd w:val="clear" w:color="auto" w:fill="A8D08D"/>
          </w:tcPr>
          <w:p w14:paraId="3F412C8A"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F9F83DA" w14:textId="52E567F7" w:rsidR="00CC73E7" w:rsidRPr="00CC73E7" w:rsidRDefault="00CC73E7" w:rsidP="00CC73E7">
            <w:pPr>
              <w:numPr>
                <w:ilvl w:val="0"/>
                <w:numId w:val="4"/>
              </w:numPr>
              <w:pBdr>
                <w:top w:val="nil"/>
                <w:left w:val="nil"/>
                <w:bottom w:val="nil"/>
                <w:right w:val="nil"/>
                <w:between w:val="nil"/>
              </w:pBdr>
              <w:spacing w:after="0" w:line="240" w:lineRule="auto"/>
              <w:ind w:left="160" w:hanging="180"/>
              <w:rPr>
                <w:rFonts w:ascii="Arial" w:hAnsi="Arial" w:cs="Arial"/>
              </w:rPr>
            </w:pPr>
            <w:r w:rsidRPr="00CC73E7">
              <w:rPr>
                <w:rFonts w:ascii="Arial" w:eastAsia="Arial" w:hAnsi="Arial" w:cs="Arial"/>
                <w:color w:val="000000" w:themeColor="text1"/>
              </w:rPr>
              <w:t>Guralnick</w:t>
            </w:r>
            <w:r w:rsidR="001F0FA2">
              <w:rPr>
                <w:rFonts w:ascii="Arial" w:eastAsia="Arial" w:hAnsi="Arial" w:cs="Arial"/>
                <w:color w:val="000000" w:themeColor="text1"/>
              </w:rPr>
              <w:t>,</w:t>
            </w:r>
            <w:r w:rsidRPr="00CC73E7">
              <w:rPr>
                <w:rFonts w:ascii="Arial" w:eastAsia="Arial" w:hAnsi="Arial" w:cs="Arial"/>
                <w:color w:val="000000" w:themeColor="text1"/>
              </w:rPr>
              <w:t xml:space="preserve"> S</w:t>
            </w:r>
            <w:r w:rsidR="001F0FA2">
              <w:rPr>
                <w:rFonts w:ascii="Arial" w:eastAsia="Arial" w:hAnsi="Arial" w:cs="Arial"/>
                <w:color w:val="000000" w:themeColor="text1"/>
              </w:rPr>
              <w:t>usan</w:t>
            </w:r>
            <w:r w:rsidRPr="00CC73E7">
              <w:rPr>
                <w:rFonts w:ascii="Arial" w:eastAsia="Arial" w:hAnsi="Arial" w:cs="Arial"/>
                <w:color w:val="000000" w:themeColor="text1"/>
              </w:rPr>
              <w:t>,</w:t>
            </w:r>
            <w:r w:rsidR="001F0FA2">
              <w:rPr>
                <w:rFonts w:ascii="Arial" w:eastAsia="Arial" w:hAnsi="Arial" w:cs="Arial"/>
                <w:color w:val="000000" w:themeColor="text1"/>
              </w:rPr>
              <w:t xml:space="preserve"> Stephen</w:t>
            </w:r>
            <w:r w:rsidRPr="00CC73E7">
              <w:rPr>
                <w:rFonts w:ascii="Arial" w:eastAsia="Arial" w:hAnsi="Arial" w:cs="Arial"/>
                <w:color w:val="000000" w:themeColor="text1"/>
              </w:rPr>
              <w:t xml:space="preserve"> Ludwig,</w:t>
            </w:r>
            <w:r w:rsidR="001F0FA2">
              <w:rPr>
                <w:rFonts w:ascii="Arial" w:eastAsia="Arial" w:hAnsi="Arial" w:cs="Arial"/>
                <w:color w:val="000000" w:themeColor="text1"/>
              </w:rPr>
              <w:t xml:space="preserve"> and</w:t>
            </w:r>
            <w:r w:rsidRPr="00CC73E7">
              <w:rPr>
                <w:rFonts w:ascii="Arial" w:eastAsia="Arial" w:hAnsi="Arial" w:cs="Arial"/>
                <w:color w:val="000000" w:themeColor="text1"/>
              </w:rPr>
              <w:t xml:space="preserve"> </w:t>
            </w:r>
            <w:r w:rsidR="001F0FA2">
              <w:rPr>
                <w:rFonts w:ascii="Arial" w:eastAsia="Arial" w:hAnsi="Arial" w:cs="Arial"/>
                <w:color w:val="000000" w:themeColor="text1"/>
              </w:rPr>
              <w:t xml:space="preserve">Robert </w:t>
            </w:r>
            <w:r w:rsidRPr="00CC73E7">
              <w:rPr>
                <w:rFonts w:ascii="Arial" w:eastAsia="Arial" w:hAnsi="Arial" w:cs="Arial"/>
                <w:color w:val="000000" w:themeColor="text1"/>
              </w:rPr>
              <w:t>Englander.</w:t>
            </w:r>
            <w:r w:rsidR="001F0FA2">
              <w:rPr>
                <w:rFonts w:ascii="Arial" w:eastAsia="Arial" w:hAnsi="Arial" w:cs="Arial"/>
                <w:color w:val="000000" w:themeColor="text1"/>
              </w:rPr>
              <w:t xml:space="preserve"> 2014.</w:t>
            </w:r>
            <w:r w:rsidRPr="00CC73E7">
              <w:rPr>
                <w:rFonts w:ascii="Arial" w:eastAsia="Arial" w:hAnsi="Arial" w:cs="Arial"/>
                <w:color w:val="000000" w:themeColor="text1"/>
              </w:rPr>
              <w:t xml:space="preserve"> </w:t>
            </w:r>
            <w:r w:rsidR="001F0FA2">
              <w:rPr>
                <w:rFonts w:ascii="Arial" w:eastAsia="Arial" w:hAnsi="Arial" w:cs="Arial"/>
                <w:color w:val="000000" w:themeColor="text1"/>
              </w:rPr>
              <w:t>“</w:t>
            </w:r>
            <w:r w:rsidRPr="00CC73E7">
              <w:rPr>
                <w:rFonts w:ascii="Arial" w:eastAsia="Arial" w:hAnsi="Arial" w:cs="Arial"/>
                <w:color w:val="000000" w:themeColor="text1"/>
              </w:rPr>
              <w:t xml:space="preserve">Domain of </w:t>
            </w:r>
            <w:r w:rsidR="006F161C">
              <w:rPr>
                <w:rFonts w:ascii="Arial" w:eastAsia="Arial" w:hAnsi="Arial" w:cs="Arial"/>
                <w:color w:val="000000" w:themeColor="text1"/>
              </w:rPr>
              <w:t>C</w:t>
            </w:r>
            <w:r w:rsidRPr="00CC73E7">
              <w:rPr>
                <w:rFonts w:ascii="Arial" w:eastAsia="Arial" w:hAnsi="Arial" w:cs="Arial"/>
                <w:color w:val="000000" w:themeColor="text1"/>
              </w:rPr>
              <w:t>ompetence: Systems-</w:t>
            </w:r>
            <w:r w:rsidR="006F161C">
              <w:rPr>
                <w:rFonts w:ascii="Arial" w:eastAsia="Arial" w:hAnsi="Arial" w:cs="Arial"/>
                <w:color w:val="000000" w:themeColor="text1"/>
              </w:rPr>
              <w:t>B</w:t>
            </w:r>
            <w:r w:rsidRPr="00CC73E7">
              <w:rPr>
                <w:rFonts w:ascii="Arial" w:eastAsia="Arial" w:hAnsi="Arial" w:cs="Arial"/>
                <w:color w:val="000000" w:themeColor="text1"/>
              </w:rPr>
              <w:t xml:space="preserve">ased </w:t>
            </w:r>
            <w:r w:rsidR="006F161C">
              <w:rPr>
                <w:rFonts w:ascii="Arial" w:eastAsia="Arial" w:hAnsi="Arial" w:cs="Arial"/>
                <w:color w:val="000000" w:themeColor="text1"/>
              </w:rPr>
              <w:t>P</w:t>
            </w:r>
            <w:r w:rsidRPr="00CC73E7">
              <w:rPr>
                <w:rFonts w:ascii="Arial" w:eastAsia="Arial" w:hAnsi="Arial" w:cs="Arial"/>
                <w:color w:val="000000" w:themeColor="text1"/>
              </w:rPr>
              <w:t>ractice.</w:t>
            </w:r>
            <w:r w:rsidR="001F0FA2">
              <w:rPr>
                <w:rFonts w:ascii="Arial" w:eastAsia="Arial" w:hAnsi="Arial" w:cs="Arial"/>
                <w:color w:val="000000" w:themeColor="text1"/>
              </w:rPr>
              <w:t>”</w:t>
            </w:r>
            <w:r w:rsidRPr="00CC73E7">
              <w:rPr>
                <w:rFonts w:ascii="Arial" w:eastAsia="Arial" w:hAnsi="Arial" w:cs="Arial"/>
                <w:color w:val="000000" w:themeColor="text1"/>
              </w:rPr>
              <w:t xml:space="preserve"> </w:t>
            </w:r>
            <w:r w:rsidRPr="00CC73E7">
              <w:rPr>
                <w:rFonts w:ascii="Arial" w:eastAsia="Arial" w:hAnsi="Arial" w:cs="Arial"/>
                <w:i/>
                <w:iCs/>
                <w:color w:val="000000" w:themeColor="text1"/>
              </w:rPr>
              <w:t>Academic Pediatrics</w:t>
            </w:r>
            <w:r w:rsidR="001F0FA2">
              <w:rPr>
                <w:rFonts w:ascii="Arial" w:eastAsia="Arial" w:hAnsi="Arial" w:cs="Arial"/>
                <w:color w:val="000000" w:themeColor="text1"/>
              </w:rPr>
              <w:t xml:space="preserve"> </w:t>
            </w:r>
            <w:r w:rsidRPr="00CC73E7">
              <w:rPr>
                <w:rFonts w:ascii="Arial" w:eastAsia="Arial" w:hAnsi="Arial" w:cs="Arial"/>
                <w:color w:val="000000" w:themeColor="text1"/>
              </w:rPr>
              <w:t>14:</w:t>
            </w:r>
            <w:r w:rsidR="001F0FA2">
              <w:rPr>
                <w:rFonts w:ascii="Arial" w:eastAsia="Arial" w:hAnsi="Arial" w:cs="Arial"/>
                <w:color w:val="000000" w:themeColor="text1"/>
              </w:rPr>
              <w:t xml:space="preserve"> </w:t>
            </w:r>
            <w:r w:rsidRPr="00CC73E7">
              <w:rPr>
                <w:rFonts w:ascii="Arial" w:eastAsia="Arial" w:hAnsi="Arial" w:cs="Arial"/>
                <w:color w:val="000000" w:themeColor="text1"/>
              </w:rPr>
              <w:t xml:space="preserve">S70-S79. </w:t>
            </w:r>
            <w:proofErr w:type="spellStart"/>
            <w:r w:rsidR="006F161C" w:rsidRPr="006F161C">
              <w:rPr>
                <w:rFonts w:ascii="Arial" w:eastAsia="Arial" w:hAnsi="Arial" w:cs="Arial"/>
                <w:color w:val="000000" w:themeColor="text1"/>
              </w:rPr>
              <w:t>doi</w:t>
            </w:r>
            <w:proofErr w:type="spellEnd"/>
            <w:r w:rsidR="006F161C" w:rsidRPr="006F161C">
              <w:rPr>
                <w:rFonts w:ascii="Arial" w:eastAsia="Arial" w:hAnsi="Arial" w:cs="Arial"/>
                <w:color w:val="000000" w:themeColor="text1"/>
              </w:rPr>
              <w:t>: 10.1016/j.acap.2013.11.015.</w:t>
            </w:r>
          </w:p>
          <w:p w14:paraId="1FD9FCD0" w14:textId="7D98FD39" w:rsidR="004378F6" w:rsidRPr="00CC73E7" w:rsidRDefault="004378F6" w:rsidP="00CC73E7">
            <w:pPr>
              <w:numPr>
                <w:ilvl w:val="0"/>
                <w:numId w:val="4"/>
              </w:numPr>
              <w:pBdr>
                <w:top w:val="nil"/>
                <w:left w:val="nil"/>
                <w:bottom w:val="nil"/>
                <w:right w:val="nil"/>
                <w:between w:val="nil"/>
              </w:pBdr>
              <w:spacing w:after="0" w:line="240" w:lineRule="auto"/>
              <w:ind w:left="160" w:hanging="180"/>
              <w:rPr>
                <w:rFonts w:ascii="Arial" w:hAnsi="Arial" w:cs="Arial"/>
              </w:rPr>
            </w:pPr>
            <w:proofErr w:type="spellStart"/>
            <w:r w:rsidRPr="00CC73E7">
              <w:rPr>
                <w:rFonts w:ascii="Arial" w:eastAsia="Arial" w:hAnsi="Arial" w:cs="Arial"/>
              </w:rPr>
              <w:t>Kruszewksi</w:t>
            </w:r>
            <w:proofErr w:type="spellEnd"/>
            <w:r w:rsidR="002451F9">
              <w:rPr>
                <w:rFonts w:ascii="Arial" w:eastAsia="Arial" w:hAnsi="Arial" w:cs="Arial"/>
              </w:rPr>
              <w:t>,</w:t>
            </w:r>
            <w:r w:rsidRPr="00CC73E7">
              <w:rPr>
                <w:rFonts w:ascii="Arial" w:eastAsia="Arial" w:hAnsi="Arial" w:cs="Arial"/>
              </w:rPr>
              <w:t xml:space="preserve"> B</w:t>
            </w:r>
            <w:r w:rsidR="002451F9">
              <w:rPr>
                <w:rFonts w:ascii="Arial" w:eastAsia="Arial" w:hAnsi="Arial" w:cs="Arial"/>
              </w:rPr>
              <w:t>rennan D.</w:t>
            </w:r>
            <w:r w:rsidRPr="00CC73E7">
              <w:rPr>
                <w:rFonts w:ascii="Arial" w:eastAsia="Arial" w:hAnsi="Arial" w:cs="Arial"/>
              </w:rPr>
              <w:t xml:space="preserve">, </w:t>
            </w:r>
            <w:r w:rsidR="002451F9">
              <w:rPr>
                <w:rFonts w:ascii="Arial" w:eastAsia="Arial" w:hAnsi="Arial" w:cs="Arial"/>
              </w:rPr>
              <w:t xml:space="preserve">and Nathan O. </w:t>
            </w:r>
            <w:r w:rsidRPr="00CC73E7">
              <w:rPr>
                <w:rFonts w:ascii="Arial" w:eastAsia="Arial" w:hAnsi="Arial" w:cs="Arial"/>
              </w:rPr>
              <w:t xml:space="preserve">Spell </w:t>
            </w:r>
            <w:r w:rsidR="002451F9">
              <w:rPr>
                <w:rFonts w:ascii="Arial" w:eastAsia="Arial" w:hAnsi="Arial" w:cs="Arial"/>
              </w:rPr>
              <w:t>III</w:t>
            </w:r>
            <w:r w:rsidRPr="00CC73E7">
              <w:rPr>
                <w:rFonts w:ascii="Arial" w:eastAsia="Arial" w:hAnsi="Arial" w:cs="Arial"/>
              </w:rPr>
              <w:t xml:space="preserve">. </w:t>
            </w:r>
            <w:r w:rsidR="0057364F">
              <w:rPr>
                <w:rFonts w:ascii="Arial" w:eastAsia="Arial" w:hAnsi="Arial" w:cs="Arial"/>
              </w:rPr>
              <w:t>2018. “</w:t>
            </w:r>
            <w:r w:rsidRPr="00CC73E7">
              <w:rPr>
                <w:rFonts w:ascii="Arial" w:eastAsia="Arial" w:hAnsi="Arial" w:cs="Arial"/>
              </w:rPr>
              <w:t xml:space="preserve">A </w:t>
            </w:r>
            <w:r w:rsidR="0057364F">
              <w:rPr>
                <w:rFonts w:ascii="Arial" w:eastAsia="Arial" w:hAnsi="Arial" w:cs="Arial"/>
              </w:rPr>
              <w:t>C</w:t>
            </w:r>
            <w:r w:rsidRPr="00CC73E7">
              <w:rPr>
                <w:rFonts w:ascii="Arial" w:eastAsia="Arial" w:hAnsi="Arial" w:cs="Arial"/>
              </w:rPr>
              <w:t xml:space="preserve">onsensus </w:t>
            </w:r>
            <w:r w:rsidR="0057364F">
              <w:rPr>
                <w:rFonts w:ascii="Arial" w:eastAsia="Arial" w:hAnsi="Arial" w:cs="Arial"/>
              </w:rPr>
              <w:t>A</w:t>
            </w:r>
            <w:r w:rsidRPr="00CC73E7">
              <w:rPr>
                <w:rFonts w:ascii="Arial" w:eastAsia="Arial" w:hAnsi="Arial" w:cs="Arial"/>
              </w:rPr>
              <w:t xml:space="preserve">pproach to </w:t>
            </w:r>
            <w:r w:rsidR="0057364F">
              <w:rPr>
                <w:rFonts w:ascii="Arial" w:eastAsia="Arial" w:hAnsi="Arial" w:cs="Arial"/>
              </w:rPr>
              <w:t>I</w:t>
            </w:r>
            <w:r w:rsidRPr="00CC73E7">
              <w:rPr>
                <w:rFonts w:ascii="Arial" w:eastAsia="Arial" w:hAnsi="Arial" w:cs="Arial"/>
              </w:rPr>
              <w:t xml:space="preserve">dentify </w:t>
            </w:r>
            <w:r w:rsidR="0057364F">
              <w:rPr>
                <w:rFonts w:ascii="Arial" w:eastAsia="Arial" w:hAnsi="Arial" w:cs="Arial"/>
              </w:rPr>
              <w:t>T</w:t>
            </w:r>
            <w:r w:rsidRPr="00CC73E7">
              <w:rPr>
                <w:rFonts w:ascii="Arial" w:eastAsia="Arial" w:hAnsi="Arial" w:cs="Arial"/>
              </w:rPr>
              <w:t xml:space="preserve">iered </w:t>
            </w:r>
            <w:r w:rsidR="0057364F">
              <w:rPr>
                <w:rFonts w:ascii="Arial" w:eastAsia="Arial" w:hAnsi="Arial" w:cs="Arial"/>
              </w:rPr>
              <w:t>C</w:t>
            </w:r>
            <w:r w:rsidRPr="00CC73E7">
              <w:rPr>
                <w:rFonts w:ascii="Arial" w:eastAsia="Arial" w:hAnsi="Arial" w:cs="Arial"/>
              </w:rPr>
              <w:t xml:space="preserve">ompetencies in </w:t>
            </w:r>
            <w:r w:rsidR="0057364F">
              <w:rPr>
                <w:rFonts w:ascii="Arial" w:eastAsia="Arial" w:hAnsi="Arial" w:cs="Arial"/>
              </w:rPr>
              <w:t>Q</w:t>
            </w:r>
            <w:r w:rsidRPr="00CC73E7">
              <w:rPr>
                <w:rFonts w:ascii="Arial" w:eastAsia="Arial" w:hAnsi="Arial" w:cs="Arial"/>
              </w:rPr>
              <w:t xml:space="preserve">uality </w:t>
            </w:r>
            <w:r w:rsidR="0057364F">
              <w:rPr>
                <w:rFonts w:ascii="Arial" w:eastAsia="Arial" w:hAnsi="Arial" w:cs="Arial"/>
              </w:rPr>
              <w:t>I</w:t>
            </w:r>
            <w:r w:rsidRPr="00CC73E7">
              <w:rPr>
                <w:rFonts w:ascii="Arial" w:eastAsia="Arial" w:hAnsi="Arial" w:cs="Arial"/>
              </w:rPr>
              <w:t xml:space="preserve">mprovement and </w:t>
            </w:r>
            <w:r w:rsidR="0057364F">
              <w:rPr>
                <w:rFonts w:ascii="Arial" w:eastAsia="Arial" w:hAnsi="Arial" w:cs="Arial"/>
              </w:rPr>
              <w:t>P</w:t>
            </w:r>
            <w:r w:rsidRPr="00CC73E7">
              <w:rPr>
                <w:rFonts w:ascii="Arial" w:eastAsia="Arial" w:hAnsi="Arial" w:cs="Arial"/>
              </w:rPr>
              <w:t xml:space="preserve">atient </w:t>
            </w:r>
            <w:r w:rsidR="0057364F">
              <w:rPr>
                <w:rFonts w:ascii="Arial" w:eastAsia="Arial" w:hAnsi="Arial" w:cs="Arial"/>
              </w:rPr>
              <w:t>S</w:t>
            </w:r>
            <w:r w:rsidRPr="00CC73E7">
              <w:rPr>
                <w:rFonts w:ascii="Arial" w:eastAsia="Arial" w:hAnsi="Arial" w:cs="Arial"/>
              </w:rPr>
              <w:t>afety.</w:t>
            </w:r>
            <w:r w:rsidR="0057364F">
              <w:rPr>
                <w:rFonts w:ascii="Arial" w:eastAsia="Arial" w:hAnsi="Arial" w:cs="Arial"/>
              </w:rPr>
              <w:t>”</w:t>
            </w:r>
            <w:r w:rsidRPr="00CC73E7">
              <w:rPr>
                <w:rFonts w:ascii="Arial" w:eastAsia="Arial" w:hAnsi="Arial" w:cs="Arial"/>
              </w:rPr>
              <w:t xml:space="preserve"> </w:t>
            </w:r>
            <w:hyperlink r:id="rId34" w:history="1">
              <w:r w:rsidRPr="00CC73E7">
                <w:rPr>
                  <w:rFonts w:ascii="Arial" w:eastAsia="Arial" w:hAnsi="Arial" w:cs="Arial"/>
                  <w:i/>
                </w:rPr>
                <w:t>J</w:t>
              </w:r>
              <w:r w:rsidR="0057364F">
                <w:rPr>
                  <w:rFonts w:ascii="Arial" w:eastAsia="Arial" w:hAnsi="Arial" w:cs="Arial"/>
                  <w:i/>
                </w:rPr>
                <w:t>ournal of</w:t>
              </w:r>
              <w:r w:rsidRPr="00CC73E7">
                <w:rPr>
                  <w:rFonts w:ascii="Arial" w:eastAsia="Arial" w:hAnsi="Arial" w:cs="Arial"/>
                  <w:i/>
                </w:rPr>
                <w:t xml:space="preserve"> Grad</w:t>
              </w:r>
              <w:r w:rsidR="0057364F">
                <w:rPr>
                  <w:rFonts w:ascii="Arial" w:eastAsia="Arial" w:hAnsi="Arial" w:cs="Arial"/>
                  <w:i/>
                </w:rPr>
                <w:t>uate</w:t>
              </w:r>
              <w:r w:rsidRPr="00CC73E7">
                <w:rPr>
                  <w:rFonts w:ascii="Arial" w:eastAsia="Arial" w:hAnsi="Arial" w:cs="Arial"/>
                  <w:i/>
                </w:rPr>
                <w:t xml:space="preserve"> Med</w:t>
              </w:r>
              <w:r w:rsidR="0057364F">
                <w:rPr>
                  <w:rFonts w:ascii="Arial" w:eastAsia="Arial" w:hAnsi="Arial" w:cs="Arial"/>
                  <w:i/>
                </w:rPr>
                <w:t>ical</w:t>
              </w:r>
              <w:r w:rsidRPr="00CC73E7">
                <w:rPr>
                  <w:rFonts w:ascii="Arial" w:eastAsia="Arial" w:hAnsi="Arial" w:cs="Arial"/>
                  <w:i/>
                </w:rPr>
                <w:t xml:space="preserve"> Educ</w:t>
              </w:r>
              <w:r w:rsidR="0057364F">
                <w:rPr>
                  <w:rFonts w:ascii="Arial" w:eastAsia="Arial" w:hAnsi="Arial" w:cs="Arial"/>
                  <w:i/>
                </w:rPr>
                <w:t>ation</w:t>
              </w:r>
              <w:r w:rsidRPr="00CC73E7">
                <w:rPr>
                  <w:rFonts w:ascii="Arial" w:eastAsia="Arial" w:hAnsi="Arial" w:cs="Arial"/>
                </w:rPr>
                <w:t xml:space="preserve"> 10(6):</w:t>
              </w:r>
              <w:r w:rsidR="0057364F">
                <w:rPr>
                  <w:rFonts w:ascii="Arial" w:eastAsia="Arial" w:hAnsi="Arial" w:cs="Arial"/>
                </w:rPr>
                <w:t xml:space="preserve"> </w:t>
              </w:r>
              <w:r w:rsidRPr="00CC73E7">
                <w:rPr>
                  <w:rFonts w:ascii="Arial" w:eastAsia="Arial" w:hAnsi="Arial" w:cs="Arial"/>
                </w:rPr>
                <w:t>646-650.</w:t>
              </w:r>
            </w:hyperlink>
            <w:r w:rsidRPr="00CC73E7">
              <w:rPr>
                <w:rFonts w:ascii="Arial" w:eastAsia="Arial" w:hAnsi="Arial" w:cs="Arial"/>
              </w:rPr>
              <w:t xml:space="preserve"> </w:t>
            </w:r>
            <w:hyperlink r:id="rId35" w:history="1">
              <w:r w:rsidRPr="00CC73E7">
                <w:rPr>
                  <w:rStyle w:val="Hyperlink"/>
                  <w:rFonts w:ascii="Arial" w:eastAsia="Arial" w:hAnsi="Arial" w:cs="Arial"/>
                </w:rPr>
                <w:t>https://www.ncbi.nlm.nih.gov/pmc/articles/PMC6314353/</w:t>
              </w:r>
            </w:hyperlink>
            <w:r w:rsidRPr="00CC73E7">
              <w:rPr>
                <w:rFonts w:ascii="Arial" w:eastAsia="Arial" w:hAnsi="Arial" w:cs="Arial"/>
              </w:rPr>
              <w:t>.</w:t>
            </w:r>
          </w:p>
          <w:p w14:paraId="08C47E73" w14:textId="639C6C14" w:rsidR="004378F6" w:rsidRPr="00CC73E7" w:rsidRDefault="004378F6" w:rsidP="00CC73E7">
            <w:pPr>
              <w:numPr>
                <w:ilvl w:val="0"/>
                <w:numId w:val="4"/>
              </w:numPr>
              <w:pBdr>
                <w:top w:val="nil"/>
                <w:left w:val="nil"/>
                <w:bottom w:val="nil"/>
                <w:right w:val="nil"/>
                <w:between w:val="nil"/>
              </w:pBdr>
              <w:spacing w:after="0" w:line="240" w:lineRule="auto"/>
              <w:ind w:left="160" w:hanging="180"/>
              <w:rPr>
                <w:rFonts w:ascii="Arial" w:hAnsi="Arial" w:cs="Arial"/>
              </w:rPr>
            </w:pPr>
            <w:r w:rsidRPr="00CC73E7">
              <w:rPr>
                <w:rFonts w:ascii="Arial" w:eastAsia="Arial" w:hAnsi="Arial" w:cs="Arial"/>
              </w:rPr>
              <w:t>Shah</w:t>
            </w:r>
            <w:r w:rsidR="00194F8F">
              <w:rPr>
                <w:rFonts w:ascii="Arial" w:eastAsia="Arial" w:hAnsi="Arial" w:cs="Arial"/>
              </w:rPr>
              <w:t>,</w:t>
            </w:r>
            <w:r w:rsidRPr="00CC73E7">
              <w:rPr>
                <w:rFonts w:ascii="Arial" w:eastAsia="Arial" w:hAnsi="Arial" w:cs="Arial"/>
              </w:rPr>
              <w:t xml:space="preserve"> B</w:t>
            </w:r>
            <w:r w:rsidR="00194F8F">
              <w:rPr>
                <w:rFonts w:ascii="Arial" w:eastAsia="Arial" w:hAnsi="Arial" w:cs="Arial"/>
              </w:rPr>
              <w:t>rijen J.</w:t>
            </w:r>
            <w:r w:rsidRPr="00CC73E7">
              <w:rPr>
                <w:rFonts w:ascii="Arial" w:eastAsia="Arial" w:hAnsi="Arial" w:cs="Arial"/>
              </w:rPr>
              <w:t xml:space="preserve"> </w:t>
            </w:r>
            <w:r w:rsidR="00194F8F">
              <w:rPr>
                <w:rFonts w:ascii="Arial" w:eastAsia="Arial" w:hAnsi="Arial" w:cs="Arial"/>
              </w:rPr>
              <w:t>2019. “</w:t>
            </w:r>
            <w:r w:rsidRPr="00CC73E7">
              <w:rPr>
                <w:rFonts w:ascii="Arial" w:eastAsia="Arial" w:hAnsi="Arial" w:cs="Arial"/>
              </w:rPr>
              <w:t xml:space="preserve">How to </w:t>
            </w:r>
            <w:r w:rsidR="00194F8F">
              <w:rPr>
                <w:rFonts w:ascii="Arial" w:eastAsia="Arial" w:hAnsi="Arial" w:cs="Arial"/>
              </w:rPr>
              <w:t>D</w:t>
            </w:r>
            <w:r w:rsidRPr="00CC73E7">
              <w:rPr>
                <w:rFonts w:ascii="Arial" w:eastAsia="Arial" w:hAnsi="Arial" w:cs="Arial"/>
              </w:rPr>
              <w:t xml:space="preserve">eliver </w:t>
            </w:r>
            <w:r w:rsidR="00194F8F">
              <w:rPr>
                <w:rFonts w:ascii="Arial" w:eastAsia="Arial" w:hAnsi="Arial" w:cs="Arial"/>
              </w:rPr>
              <w:t>S</w:t>
            </w:r>
            <w:r w:rsidRPr="00CC73E7">
              <w:rPr>
                <w:rFonts w:ascii="Arial" w:eastAsia="Arial" w:hAnsi="Arial" w:cs="Arial"/>
              </w:rPr>
              <w:t xml:space="preserve">afer and </w:t>
            </w:r>
            <w:r w:rsidR="00194F8F">
              <w:rPr>
                <w:rFonts w:ascii="Arial" w:eastAsia="Arial" w:hAnsi="Arial" w:cs="Arial"/>
              </w:rPr>
              <w:t>E</w:t>
            </w:r>
            <w:r w:rsidRPr="00CC73E7">
              <w:rPr>
                <w:rFonts w:ascii="Arial" w:eastAsia="Arial" w:hAnsi="Arial" w:cs="Arial"/>
              </w:rPr>
              <w:t xml:space="preserve">ffective </w:t>
            </w:r>
            <w:r w:rsidR="00194F8F">
              <w:rPr>
                <w:rFonts w:ascii="Arial" w:eastAsia="Arial" w:hAnsi="Arial" w:cs="Arial"/>
              </w:rPr>
              <w:t>P</w:t>
            </w:r>
            <w:r w:rsidRPr="00CC73E7">
              <w:rPr>
                <w:rFonts w:ascii="Arial" w:eastAsia="Arial" w:hAnsi="Arial" w:cs="Arial"/>
              </w:rPr>
              <w:t xml:space="preserve">atient </w:t>
            </w:r>
            <w:r w:rsidR="00194F8F">
              <w:rPr>
                <w:rFonts w:ascii="Arial" w:eastAsia="Arial" w:hAnsi="Arial" w:cs="Arial"/>
              </w:rPr>
              <w:t>C</w:t>
            </w:r>
            <w:r w:rsidRPr="00CC73E7">
              <w:rPr>
                <w:rFonts w:ascii="Arial" w:eastAsia="Arial" w:hAnsi="Arial" w:cs="Arial"/>
              </w:rPr>
              <w:t xml:space="preserve">are: </w:t>
            </w:r>
            <w:r w:rsidR="00194F8F">
              <w:rPr>
                <w:rFonts w:ascii="Arial" w:eastAsia="Arial" w:hAnsi="Arial" w:cs="Arial"/>
              </w:rPr>
              <w:t>T</w:t>
            </w:r>
            <w:r w:rsidRPr="00CC73E7">
              <w:rPr>
                <w:rFonts w:ascii="Arial" w:eastAsia="Arial" w:hAnsi="Arial" w:cs="Arial"/>
              </w:rPr>
              <w:t xml:space="preserve">ips for </w:t>
            </w:r>
            <w:r w:rsidR="00194F8F">
              <w:rPr>
                <w:rFonts w:ascii="Arial" w:eastAsia="Arial" w:hAnsi="Arial" w:cs="Arial"/>
              </w:rPr>
              <w:t>T</w:t>
            </w:r>
            <w:r w:rsidRPr="00CC73E7">
              <w:rPr>
                <w:rFonts w:ascii="Arial" w:eastAsia="Arial" w:hAnsi="Arial" w:cs="Arial"/>
              </w:rPr>
              <w:t xml:space="preserve">eam </w:t>
            </w:r>
            <w:r w:rsidR="00194F8F">
              <w:rPr>
                <w:rFonts w:ascii="Arial" w:eastAsia="Arial" w:hAnsi="Arial" w:cs="Arial"/>
              </w:rPr>
              <w:t>L</w:t>
            </w:r>
            <w:r w:rsidRPr="00CC73E7">
              <w:rPr>
                <w:rFonts w:ascii="Arial" w:eastAsia="Arial" w:hAnsi="Arial" w:cs="Arial"/>
              </w:rPr>
              <w:t xml:space="preserve">eaders and </w:t>
            </w:r>
            <w:r w:rsidR="00194F8F">
              <w:rPr>
                <w:rFonts w:ascii="Arial" w:eastAsia="Arial" w:hAnsi="Arial" w:cs="Arial"/>
              </w:rPr>
              <w:t>E</w:t>
            </w:r>
            <w:r w:rsidRPr="00CC73E7">
              <w:rPr>
                <w:rFonts w:ascii="Arial" w:eastAsia="Arial" w:hAnsi="Arial" w:cs="Arial"/>
              </w:rPr>
              <w:t>ducators.</w:t>
            </w:r>
            <w:r w:rsidR="00194F8F">
              <w:rPr>
                <w:rFonts w:ascii="Arial" w:eastAsia="Arial" w:hAnsi="Arial" w:cs="Arial"/>
              </w:rPr>
              <w:t>”</w:t>
            </w:r>
            <w:r w:rsidRPr="00CC73E7">
              <w:rPr>
                <w:rFonts w:ascii="Arial" w:eastAsia="Arial" w:hAnsi="Arial" w:cs="Arial"/>
              </w:rPr>
              <w:t xml:space="preserve"> </w:t>
            </w:r>
            <w:r w:rsidRPr="00CC73E7">
              <w:rPr>
                <w:rFonts w:ascii="Arial" w:eastAsia="Arial" w:hAnsi="Arial" w:cs="Arial"/>
                <w:i/>
              </w:rPr>
              <w:t>Gastroenterology</w:t>
            </w:r>
            <w:r w:rsidR="00194F8F">
              <w:rPr>
                <w:rFonts w:ascii="Arial" w:eastAsia="Arial" w:hAnsi="Arial" w:cs="Arial"/>
              </w:rPr>
              <w:t xml:space="preserve"> </w:t>
            </w:r>
            <w:r w:rsidRPr="00CC73E7">
              <w:rPr>
                <w:rFonts w:ascii="Arial" w:eastAsia="Arial" w:hAnsi="Arial" w:cs="Arial"/>
              </w:rPr>
              <w:t>156(4):</w:t>
            </w:r>
            <w:r w:rsidR="00194F8F">
              <w:rPr>
                <w:rFonts w:ascii="Arial" w:eastAsia="Arial" w:hAnsi="Arial" w:cs="Arial"/>
              </w:rPr>
              <w:t xml:space="preserve"> </w:t>
            </w:r>
            <w:r w:rsidRPr="00CC73E7">
              <w:rPr>
                <w:rFonts w:ascii="Arial" w:eastAsia="Arial" w:hAnsi="Arial" w:cs="Arial"/>
              </w:rPr>
              <w:t xml:space="preserve">852-855. </w:t>
            </w:r>
            <w:hyperlink r:id="rId36" w:history="1">
              <w:r w:rsidRPr="00CC73E7">
                <w:rPr>
                  <w:rStyle w:val="Hyperlink"/>
                  <w:rFonts w:ascii="Arial" w:eastAsia="Arial" w:hAnsi="Arial" w:cs="Arial"/>
                </w:rPr>
                <w:t>https://www.gastrojournal.org/article/S0016-5085(19)30390-7/fulltext?referrer=https%3A%2F%2Fwww.ncbi.nlm.nih.gov%2F</w:t>
              </w:r>
            </w:hyperlink>
            <w:r w:rsidRPr="00CC73E7">
              <w:rPr>
                <w:rFonts w:ascii="Arial" w:eastAsia="Arial" w:hAnsi="Arial" w:cs="Arial"/>
              </w:rPr>
              <w:t>.</w:t>
            </w:r>
          </w:p>
          <w:p w14:paraId="1EB8B1D7" w14:textId="2D767C25" w:rsidR="00865C52" w:rsidRPr="00CC73E7" w:rsidRDefault="004378F6" w:rsidP="00CC73E7">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CC73E7">
              <w:rPr>
                <w:rFonts w:ascii="Arial" w:eastAsia="Arial" w:hAnsi="Arial" w:cs="Arial"/>
              </w:rPr>
              <w:t>Siddique</w:t>
            </w:r>
            <w:r w:rsidR="00467EA8">
              <w:rPr>
                <w:rFonts w:ascii="Arial" w:eastAsia="Arial" w:hAnsi="Arial" w:cs="Arial"/>
              </w:rPr>
              <w:t>,</w:t>
            </w:r>
            <w:r w:rsidRPr="00CC73E7">
              <w:rPr>
                <w:rFonts w:ascii="Arial" w:eastAsia="Arial" w:hAnsi="Arial" w:cs="Arial"/>
              </w:rPr>
              <w:t xml:space="preserve"> </w:t>
            </w:r>
            <w:proofErr w:type="spellStart"/>
            <w:r w:rsidRPr="00CC73E7">
              <w:rPr>
                <w:rFonts w:ascii="Arial" w:eastAsia="Arial" w:hAnsi="Arial" w:cs="Arial"/>
              </w:rPr>
              <w:t>S</w:t>
            </w:r>
            <w:r w:rsidR="00467EA8">
              <w:rPr>
                <w:rFonts w:ascii="Arial" w:eastAsia="Arial" w:hAnsi="Arial" w:cs="Arial"/>
              </w:rPr>
              <w:t>hazia</w:t>
            </w:r>
            <w:proofErr w:type="spellEnd"/>
            <w:r w:rsidR="00467EA8">
              <w:rPr>
                <w:rFonts w:ascii="Arial" w:eastAsia="Arial" w:hAnsi="Arial" w:cs="Arial"/>
              </w:rPr>
              <w:t xml:space="preserve"> Mehmood</w:t>
            </w:r>
            <w:r w:rsidRPr="00CC73E7">
              <w:rPr>
                <w:rFonts w:ascii="Arial" w:eastAsia="Arial" w:hAnsi="Arial" w:cs="Arial"/>
              </w:rPr>
              <w:t xml:space="preserve">, </w:t>
            </w:r>
            <w:proofErr w:type="spellStart"/>
            <w:r w:rsidR="00866DC8" w:rsidRPr="00866DC8">
              <w:rPr>
                <w:rFonts w:ascii="Arial" w:eastAsia="Arial" w:hAnsi="Arial" w:cs="Arial"/>
              </w:rPr>
              <w:t>Gyanprakash</w:t>
            </w:r>
            <w:proofErr w:type="spellEnd"/>
            <w:r w:rsidR="00866DC8" w:rsidRPr="00866DC8">
              <w:rPr>
                <w:rFonts w:ascii="Arial" w:eastAsia="Arial" w:hAnsi="Arial" w:cs="Arial"/>
              </w:rPr>
              <w:t xml:space="preserve"> </w:t>
            </w:r>
            <w:proofErr w:type="spellStart"/>
            <w:r w:rsidR="00866DC8" w:rsidRPr="00866DC8">
              <w:rPr>
                <w:rFonts w:ascii="Arial" w:eastAsia="Arial" w:hAnsi="Arial" w:cs="Arial"/>
              </w:rPr>
              <w:t>Ketwaroo</w:t>
            </w:r>
            <w:proofErr w:type="spellEnd"/>
            <w:r w:rsidR="00866DC8" w:rsidRPr="00866DC8">
              <w:rPr>
                <w:rFonts w:ascii="Arial" w:eastAsia="Arial" w:hAnsi="Arial" w:cs="Arial"/>
              </w:rPr>
              <w:t xml:space="preserve">, Carolyn Newberry, Simon Mathews, Vandana </w:t>
            </w:r>
            <w:proofErr w:type="spellStart"/>
            <w:r w:rsidR="00866DC8" w:rsidRPr="00866DC8">
              <w:rPr>
                <w:rFonts w:ascii="Arial" w:eastAsia="Arial" w:hAnsi="Arial" w:cs="Arial"/>
              </w:rPr>
              <w:t>Khungar</w:t>
            </w:r>
            <w:proofErr w:type="spellEnd"/>
            <w:r w:rsidR="00866DC8" w:rsidRPr="00866DC8">
              <w:rPr>
                <w:rFonts w:ascii="Arial" w:eastAsia="Arial" w:hAnsi="Arial" w:cs="Arial"/>
              </w:rPr>
              <w:t>, and Shivan J. Mehta</w:t>
            </w:r>
            <w:r w:rsidRPr="00CC73E7">
              <w:rPr>
                <w:rFonts w:ascii="Arial" w:eastAsia="Arial" w:hAnsi="Arial" w:cs="Arial"/>
              </w:rPr>
              <w:t>.</w:t>
            </w:r>
            <w:r w:rsidR="00467EA8">
              <w:rPr>
                <w:rFonts w:ascii="Arial" w:eastAsia="Arial" w:hAnsi="Arial" w:cs="Arial"/>
              </w:rPr>
              <w:t xml:space="preserve"> 2018.</w:t>
            </w:r>
            <w:r w:rsidRPr="00CC73E7">
              <w:rPr>
                <w:rFonts w:ascii="Arial" w:eastAsia="Arial" w:hAnsi="Arial" w:cs="Arial"/>
              </w:rPr>
              <w:t xml:space="preserve"> </w:t>
            </w:r>
            <w:r w:rsidR="00467EA8">
              <w:rPr>
                <w:rFonts w:ascii="Arial" w:eastAsia="Arial" w:hAnsi="Arial" w:cs="Arial"/>
              </w:rPr>
              <w:t>“</w:t>
            </w:r>
            <w:r w:rsidRPr="00CC73E7">
              <w:rPr>
                <w:rFonts w:ascii="Arial" w:eastAsia="Arial" w:hAnsi="Arial" w:cs="Arial"/>
              </w:rPr>
              <w:t xml:space="preserve">How to </w:t>
            </w:r>
            <w:r w:rsidR="00866DC8">
              <w:rPr>
                <w:rFonts w:ascii="Arial" w:eastAsia="Arial" w:hAnsi="Arial" w:cs="Arial"/>
              </w:rPr>
              <w:t>I</w:t>
            </w:r>
            <w:r w:rsidRPr="00CC73E7">
              <w:rPr>
                <w:rFonts w:ascii="Arial" w:eastAsia="Arial" w:hAnsi="Arial" w:cs="Arial"/>
              </w:rPr>
              <w:t xml:space="preserve">ncorporate </w:t>
            </w:r>
            <w:r w:rsidR="00866DC8">
              <w:rPr>
                <w:rFonts w:ascii="Arial" w:eastAsia="Arial" w:hAnsi="Arial" w:cs="Arial"/>
              </w:rPr>
              <w:t>Q</w:t>
            </w:r>
            <w:r w:rsidRPr="00CC73E7">
              <w:rPr>
                <w:rFonts w:ascii="Arial" w:eastAsia="Arial" w:hAnsi="Arial" w:cs="Arial"/>
              </w:rPr>
              <w:t xml:space="preserve">uality </w:t>
            </w:r>
            <w:r w:rsidR="00866DC8">
              <w:rPr>
                <w:rFonts w:ascii="Arial" w:eastAsia="Arial" w:hAnsi="Arial" w:cs="Arial"/>
              </w:rPr>
              <w:t>I</w:t>
            </w:r>
            <w:r w:rsidRPr="00CC73E7">
              <w:rPr>
                <w:rFonts w:ascii="Arial" w:eastAsia="Arial" w:hAnsi="Arial" w:cs="Arial"/>
              </w:rPr>
              <w:t xml:space="preserve">mprovement and </w:t>
            </w:r>
            <w:r w:rsidR="00866DC8">
              <w:rPr>
                <w:rFonts w:ascii="Arial" w:eastAsia="Arial" w:hAnsi="Arial" w:cs="Arial"/>
              </w:rPr>
              <w:t>P</w:t>
            </w:r>
            <w:r w:rsidRPr="00CC73E7">
              <w:rPr>
                <w:rFonts w:ascii="Arial" w:eastAsia="Arial" w:hAnsi="Arial" w:cs="Arial"/>
              </w:rPr>
              <w:t xml:space="preserve">atient </w:t>
            </w:r>
            <w:r w:rsidR="00866DC8">
              <w:rPr>
                <w:rFonts w:ascii="Arial" w:eastAsia="Arial" w:hAnsi="Arial" w:cs="Arial"/>
              </w:rPr>
              <w:t>S</w:t>
            </w:r>
            <w:r w:rsidRPr="00CC73E7">
              <w:rPr>
                <w:rFonts w:ascii="Arial" w:eastAsia="Arial" w:hAnsi="Arial" w:cs="Arial"/>
              </w:rPr>
              <w:t xml:space="preserve">afety </w:t>
            </w:r>
            <w:r w:rsidR="00866DC8">
              <w:rPr>
                <w:rFonts w:ascii="Arial" w:eastAsia="Arial" w:hAnsi="Arial" w:cs="Arial"/>
              </w:rPr>
              <w:t>P</w:t>
            </w:r>
            <w:r w:rsidRPr="00CC73E7">
              <w:rPr>
                <w:rFonts w:ascii="Arial" w:eastAsia="Arial" w:hAnsi="Arial" w:cs="Arial"/>
              </w:rPr>
              <w:t xml:space="preserve">rojects in </w:t>
            </w:r>
            <w:r w:rsidR="00866DC8">
              <w:rPr>
                <w:rFonts w:ascii="Arial" w:eastAsia="Arial" w:hAnsi="Arial" w:cs="Arial"/>
              </w:rPr>
              <w:t>Y</w:t>
            </w:r>
            <w:r w:rsidRPr="00CC73E7">
              <w:rPr>
                <w:rFonts w:ascii="Arial" w:eastAsia="Arial" w:hAnsi="Arial" w:cs="Arial"/>
              </w:rPr>
              <w:t xml:space="preserve">our </w:t>
            </w:r>
            <w:r w:rsidR="00866DC8">
              <w:rPr>
                <w:rFonts w:ascii="Arial" w:eastAsia="Arial" w:hAnsi="Arial" w:cs="Arial"/>
              </w:rPr>
              <w:t>T</w:t>
            </w:r>
            <w:r w:rsidRPr="00CC73E7">
              <w:rPr>
                <w:rFonts w:ascii="Arial" w:eastAsia="Arial" w:hAnsi="Arial" w:cs="Arial"/>
              </w:rPr>
              <w:t>raining.</w:t>
            </w:r>
            <w:r w:rsidR="00467EA8">
              <w:rPr>
                <w:rFonts w:ascii="Arial" w:eastAsia="Arial" w:hAnsi="Arial" w:cs="Arial"/>
              </w:rPr>
              <w:t>”</w:t>
            </w:r>
            <w:r w:rsidRPr="00CC73E7">
              <w:rPr>
                <w:rFonts w:ascii="Arial" w:eastAsia="Arial" w:hAnsi="Arial" w:cs="Arial"/>
              </w:rPr>
              <w:t xml:space="preserve"> </w:t>
            </w:r>
            <w:r w:rsidRPr="00CC73E7">
              <w:rPr>
                <w:rFonts w:ascii="Arial" w:eastAsia="Arial" w:hAnsi="Arial" w:cs="Arial"/>
                <w:i/>
              </w:rPr>
              <w:t>Gastroenterology</w:t>
            </w:r>
            <w:r w:rsidR="00467EA8">
              <w:rPr>
                <w:rFonts w:ascii="Arial" w:eastAsia="Arial" w:hAnsi="Arial" w:cs="Arial"/>
              </w:rPr>
              <w:t xml:space="preserve"> </w:t>
            </w:r>
            <w:r w:rsidRPr="00CC73E7">
              <w:rPr>
                <w:rFonts w:ascii="Arial" w:eastAsia="Arial" w:hAnsi="Arial" w:cs="Arial"/>
              </w:rPr>
              <w:t>154(6):</w:t>
            </w:r>
            <w:r w:rsidR="00467EA8">
              <w:rPr>
                <w:rFonts w:ascii="Arial" w:eastAsia="Arial" w:hAnsi="Arial" w:cs="Arial"/>
              </w:rPr>
              <w:t xml:space="preserve"> </w:t>
            </w:r>
            <w:r w:rsidRPr="00CC73E7">
              <w:rPr>
                <w:rFonts w:ascii="Arial" w:eastAsia="Arial" w:hAnsi="Arial" w:cs="Arial"/>
              </w:rPr>
              <w:t xml:space="preserve">1564-1568. </w:t>
            </w:r>
            <w:hyperlink r:id="rId37" w:history="1">
              <w:r w:rsidRPr="00CC73E7">
                <w:rPr>
                  <w:rStyle w:val="Hyperlink"/>
                  <w:rFonts w:ascii="Arial" w:eastAsia="Arial" w:hAnsi="Arial" w:cs="Arial"/>
                </w:rPr>
                <w:t>https://www.ncbi.nlm.nih.gov/pmc/articles/PMC5931739/</w:t>
              </w:r>
            </w:hyperlink>
            <w:r w:rsidRPr="00CC73E7">
              <w:rPr>
                <w:rFonts w:ascii="Arial" w:eastAsia="Arial" w:hAnsi="Arial" w:cs="Arial"/>
              </w:rPr>
              <w:t>.</w:t>
            </w:r>
          </w:p>
          <w:p w14:paraId="4256858C" w14:textId="6B0E2C6D" w:rsidR="00061190" w:rsidRPr="00CC73E7" w:rsidRDefault="00061190" w:rsidP="00CC73E7">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CC73E7">
              <w:rPr>
                <w:rFonts w:ascii="Arial" w:eastAsia="Arial" w:hAnsi="Arial" w:cs="Arial"/>
                <w:color w:val="000000"/>
              </w:rPr>
              <w:t>Singh</w:t>
            </w:r>
            <w:r w:rsidR="00EE3117">
              <w:rPr>
                <w:rFonts w:ascii="Arial" w:eastAsia="Arial" w:hAnsi="Arial" w:cs="Arial"/>
                <w:color w:val="000000"/>
              </w:rPr>
              <w:t>,</w:t>
            </w:r>
            <w:r w:rsidRPr="00CC73E7">
              <w:rPr>
                <w:rFonts w:ascii="Arial" w:eastAsia="Arial" w:hAnsi="Arial" w:cs="Arial"/>
                <w:color w:val="000000"/>
              </w:rPr>
              <w:t xml:space="preserve"> R</w:t>
            </w:r>
            <w:r w:rsidR="00EE3117">
              <w:rPr>
                <w:rFonts w:ascii="Arial" w:eastAsia="Arial" w:hAnsi="Arial" w:cs="Arial"/>
                <w:color w:val="000000"/>
              </w:rPr>
              <w:t>anjit</w:t>
            </w:r>
            <w:r w:rsidRPr="00CC73E7">
              <w:rPr>
                <w:rFonts w:ascii="Arial" w:eastAsia="Arial" w:hAnsi="Arial" w:cs="Arial"/>
                <w:color w:val="000000"/>
              </w:rPr>
              <w:t xml:space="preserve">, </w:t>
            </w:r>
            <w:r w:rsidR="00EE3117" w:rsidRPr="00EE3117">
              <w:rPr>
                <w:rFonts w:ascii="Arial" w:eastAsia="Arial" w:hAnsi="Arial" w:cs="Arial"/>
                <w:color w:val="000000"/>
              </w:rPr>
              <w:t>Bruce Naughton, John S</w:t>
            </w:r>
            <w:r w:rsidR="00EE3117">
              <w:rPr>
                <w:rFonts w:ascii="Arial" w:eastAsia="Arial" w:hAnsi="Arial" w:cs="Arial"/>
                <w:color w:val="000000"/>
              </w:rPr>
              <w:t>.</w:t>
            </w:r>
            <w:r w:rsidR="00EE3117" w:rsidRPr="00EE3117">
              <w:rPr>
                <w:rFonts w:ascii="Arial" w:eastAsia="Arial" w:hAnsi="Arial" w:cs="Arial"/>
                <w:color w:val="000000"/>
              </w:rPr>
              <w:t xml:space="preserve"> Taylor, Marlon R</w:t>
            </w:r>
            <w:r w:rsidR="00EE3117">
              <w:rPr>
                <w:rFonts w:ascii="Arial" w:eastAsia="Arial" w:hAnsi="Arial" w:cs="Arial"/>
                <w:color w:val="000000"/>
              </w:rPr>
              <w:t>.</w:t>
            </w:r>
            <w:r w:rsidR="00EE3117" w:rsidRPr="00EE3117">
              <w:rPr>
                <w:rFonts w:ascii="Arial" w:eastAsia="Arial" w:hAnsi="Arial" w:cs="Arial"/>
                <w:color w:val="000000"/>
              </w:rPr>
              <w:t xml:space="preserve"> </w:t>
            </w:r>
            <w:proofErr w:type="spellStart"/>
            <w:r w:rsidR="00EE3117" w:rsidRPr="00EE3117">
              <w:rPr>
                <w:rFonts w:ascii="Arial" w:eastAsia="Arial" w:hAnsi="Arial" w:cs="Arial"/>
                <w:color w:val="000000"/>
              </w:rPr>
              <w:t>Koenigsberg</w:t>
            </w:r>
            <w:proofErr w:type="spellEnd"/>
            <w:r w:rsidR="00EE3117" w:rsidRPr="00EE3117">
              <w:rPr>
                <w:rFonts w:ascii="Arial" w:eastAsia="Arial" w:hAnsi="Arial" w:cs="Arial"/>
                <w:color w:val="000000"/>
              </w:rPr>
              <w:t>, Diana R</w:t>
            </w:r>
            <w:r w:rsidR="00EE3117">
              <w:rPr>
                <w:rFonts w:ascii="Arial" w:eastAsia="Arial" w:hAnsi="Arial" w:cs="Arial"/>
                <w:color w:val="000000"/>
              </w:rPr>
              <w:t>.</w:t>
            </w:r>
            <w:r w:rsidR="00EE3117" w:rsidRPr="00EE3117">
              <w:rPr>
                <w:rFonts w:ascii="Arial" w:eastAsia="Arial" w:hAnsi="Arial" w:cs="Arial"/>
                <w:color w:val="000000"/>
              </w:rPr>
              <w:t xml:space="preserve"> Anderson, Linda L</w:t>
            </w:r>
            <w:r w:rsidR="00EE3117">
              <w:rPr>
                <w:rFonts w:ascii="Arial" w:eastAsia="Arial" w:hAnsi="Arial" w:cs="Arial"/>
                <w:color w:val="000000"/>
              </w:rPr>
              <w:t>.</w:t>
            </w:r>
            <w:r w:rsidR="00EE3117" w:rsidRPr="00EE3117">
              <w:rPr>
                <w:rFonts w:ascii="Arial" w:eastAsia="Arial" w:hAnsi="Arial" w:cs="Arial"/>
                <w:color w:val="000000"/>
              </w:rPr>
              <w:t xml:space="preserve"> McCausland, Robert G</w:t>
            </w:r>
            <w:r w:rsidR="00EE3117">
              <w:rPr>
                <w:rFonts w:ascii="Arial" w:eastAsia="Arial" w:hAnsi="Arial" w:cs="Arial"/>
                <w:color w:val="000000"/>
              </w:rPr>
              <w:t>.</w:t>
            </w:r>
            <w:r w:rsidR="00EE3117" w:rsidRPr="00EE3117">
              <w:rPr>
                <w:rFonts w:ascii="Arial" w:eastAsia="Arial" w:hAnsi="Arial" w:cs="Arial"/>
                <w:color w:val="000000"/>
              </w:rPr>
              <w:t xml:space="preserve"> </w:t>
            </w:r>
            <w:proofErr w:type="spellStart"/>
            <w:r w:rsidR="00EE3117" w:rsidRPr="00EE3117">
              <w:rPr>
                <w:rFonts w:ascii="Arial" w:eastAsia="Arial" w:hAnsi="Arial" w:cs="Arial"/>
                <w:color w:val="000000"/>
              </w:rPr>
              <w:t>Wahler</w:t>
            </w:r>
            <w:proofErr w:type="spellEnd"/>
            <w:r w:rsidR="00EE3117" w:rsidRPr="00EE3117">
              <w:rPr>
                <w:rFonts w:ascii="Arial" w:eastAsia="Arial" w:hAnsi="Arial" w:cs="Arial"/>
                <w:color w:val="000000"/>
              </w:rPr>
              <w:t xml:space="preserve">, Amanda Robinson, </w:t>
            </w:r>
            <w:r w:rsidR="00EE3117">
              <w:rPr>
                <w:rFonts w:ascii="Arial" w:eastAsia="Arial" w:hAnsi="Arial" w:cs="Arial"/>
                <w:color w:val="000000"/>
              </w:rPr>
              <w:t xml:space="preserve">and </w:t>
            </w:r>
            <w:proofErr w:type="spellStart"/>
            <w:r w:rsidR="00EE3117" w:rsidRPr="00EE3117">
              <w:rPr>
                <w:rFonts w:ascii="Arial" w:eastAsia="Arial" w:hAnsi="Arial" w:cs="Arial"/>
                <w:color w:val="000000"/>
              </w:rPr>
              <w:t>Gurdev</w:t>
            </w:r>
            <w:proofErr w:type="spellEnd"/>
            <w:r w:rsidR="00EE3117" w:rsidRPr="00EE3117">
              <w:rPr>
                <w:rFonts w:ascii="Arial" w:eastAsia="Arial" w:hAnsi="Arial" w:cs="Arial"/>
                <w:color w:val="000000"/>
              </w:rPr>
              <w:t xml:space="preserve"> Singh</w:t>
            </w:r>
            <w:r w:rsidRPr="00CC73E7">
              <w:rPr>
                <w:rFonts w:ascii="Arial" w:eastAsia="Arial" w:hAnsi="Arial" w:cs="Arial"/>
                <w:color w:val="000000"/>
              </w:rPr>
              <w:t xml:space="preserve">. </w:t>
            </w:r>
            <w:r w:rsidR="00533F65">
              <w:rPr>
                <w:rFonts w:ascii="Arial" w:eastAsia="Arial" w:hAnsi="Arial" w:cs="Arial"/>
                <w:color w:val="000000"/>
              </w:rPr>
              <w:t>2005. “</w:t>
            </w:r>
            <w:r w:rsidRPr="00CC73E7">
              <w:rPr>
                <w:rFonts w:ascii="Arial" w:eastAsia="Arial" w:hAnsi="Arial" w:cs="Arial"/>
                <w:color w:val="000000"/>
              </w:rPr>
              <w:t xml:space="preserve">A </w:t>
            </w:r>
            <w:r w:rsidR="00533F65">
              <w:rPr>
                <w:rFonts w:ascii="Arial" w:eastAsia="Arial" w:hAnsi="Arial" w:cs="Arial"/>
                <w:color w:val="000000"/>
              </w:rPr>
              <w:t>C</w:t>
            </w:r>
            <w:r w:rsidRPr="00CC73E7">
              <w:rPr>
                <w:rFonts w:ascii="Arial" w:eastAsia="Arial" w:hAnsi="Arial" w:cs="Arial"/>
                <w:color w:val="000000"/>
              </w:rPr>
              <w:t xml:space="preserve">omprehensive </w:t>
            </w:r>
            <w:r w:rsidR="00533F65">
              <w:rPr>
                <w:rFonts w:ascii="Arial" w:eastAsia="Arial" w:hAnsi="Arial" w:cs="Arial"/>
                <w:color w:val="000000"/>
              </w:rPr>
              <w:t>C</w:t>
            </w:r>
            <w:r w:rsidRPr="00CC73E7">
              <w:rPr>
                <w:rFonts w:ascii="Arial" w:eastAsia="Arial" w:hAnsi="Arial" w:cs="Arial"/>
                <w:color w:val="000000"/>
              </w:rPr>
              <w:t xml:space="preserve">ollaborative </w:t>
            </w:r>
            <w:r w:rsidR="00533F65">
              <w:rPr>
                <w:rFonts w:ascii="Arial" w:eastAsia="Arial" w:hAnsi="Arial" w:cs="Arial"/>
                <w:color w:val="000000"/>
              </w:rPr>
              <w:t>P</w:t>
            </w:r>
            <w:r w:rsidRPr="00CC73E7">
              <w:rPr>
                <w:rFonts w:ascii="Arial" w:eastAsia="Arial" w:hAnsi="Arial" w:cs="Arial"/>
                <w:color w:val="000000"/>
              </w:rPr>
              <w:t xml:space="preserve">atient </w:t>
            </w:r>
            <w:r w:rsidR="00533F65">
              <w:rPr>
                <w:rFonts w:ascii="Arial" w:eastAsia="Arial" w:hAnsi="Arial" w:cs="Arial"/>
                <w:color w:val="000000"/>
              </w:rPr>
              <w:t>S</w:t>
            </w:r>
            <w:r w:rsidRPr="00CC73E7">
              <w:rPr>
                <w:rFonts w:ascii="Arial" w:eastAsia="Arial" w:hAnsi="Arial" w:cs="Arial"/>
                <w:color w:val="000000"/>
              </w:rPr>
              <w:t xml:space="preserve">afety </w:t>
            </w:r>
            <w:r w:rsidR="00533F65">
              <w:rPr>
                <w:rFonts w:ascii="Arial" w:eastAsia="Arial" w:hAnsi="Arial" w:cs="Arial"/>
                <w:color w:val="000000"/>
              </w:rPr>
              <w:t>R</w:t>
            </w:r>
            <w:r w:rsidRPr="00CC73E7">
              <w:rPr>
                <w:rFonts w:ascii="Arial" w:eastAsia="Arial" w:hAnsi="Arial" w:cs="Arial"/>
                <w:color w:val="000000"/>
              </w:rPr>
              <w:t xml:space="preserve">esidency </w:t>
            </w:r>
            <w:r w:rsidR="00533F65">
              <w:rPr>
                <w:rFonts w:ascii="Arial" w:eastAsia="Arial" w:hAnsi="Arial" w:cs="Arial"/>
                <w:color w:val="000000"/>
              </w:rPr>
              <w:t>C</w:t>
            </w:r>
            <w:r w:rsidRPr="00CC73E7">
              <w:rPr>
                <w:rFonts w:ascii="Arial" w:eastAsia="Arial" w:hAnsi="Arial" w:cs="Arial"/>
                <w:color w:val="000000"/>
              </w:rPr>
              <w:t xml:space="preserve">urriculum to </w:t>
            </w:r>
            <w:r w:rsidR="00533F65">
              <w:rPr>
                <w:rFonts w:ascii="Arial" w:eastAsia="Arial" w:hAnsi="Arial" w:cs="Arial"/>
                <w:color w:val="000000"/>
              </w:rPr>
              <w:t>A</w:t>
            </w:r>
            <w:r w:rsidRPr="00CC73E7">
              <w:rPr>
                <w:rFonts w:ascii="Arial" w:eastAsia="Arial" w:hAnsi="Arial" w:cs="Arial"/>
                <w:color w:val="000000"/>
              </w:rPr>
              <w:t xml:space="preserve">ddress the ACGME </w:t>
            </w:r>
            <w:r w:rsidR="00533F65">
              <w:rPr>
                <w:rFonts w:ascii="Arial" w:eastAsia="Arial" w:hAnsi="Arial" w:cs="Arial"/>
                <w:color w:val="000000"/>
              </w:rPr>
              <w:t>C</w:t>
            </w:r>
            <w:r w:rsidRPr="00CC73E7">
              <w:rPr>
                <w:rFonts w:ascii="Arial" w:eastAsia="Arial" w:hAnsi="Arial" w:cs="Arial"/>
                <w:color w:val="000000"/>
              </w:rPr>
              <w:t xml:space="preserve">ore </w:t>
            </w:r>
            <w:r w:rsidR="00533F65">
              <w:rPr>
                <w:rFonts w:ascii="Arial" w:eastAsia="Arial" w:hAnsi="Arial" w:cs="Arial"/>
                <w:color w:val="000000"/>
              </w:rPr>
              <w:t>C</w:t>
            </w:r>
            <w:r w:rsidRPr="00CC73E7">
              <w:rPr>
                <w:rFonts w:ascii="Arial" w:eastAsia="Arial" w:hAnsi="Arial" w:cs="Arial"/>
                <w:color w:val="000000"/>
              </w:rPr>
              <w:t>ompetencies.</w:t>
            </w:r>
            <w:r w:rsidR="00533F65">
              <w:rPr>
                <w:rFonts w:ascii="Arial" w:eastAsia="Arial" w:hAnsi="Arial" w:cs="Arial"/>
                <w:color w:val="000000"/>
              </w:rPr>
              <w:t>”</w:t>
            </w:r>
            <w:r w:rsidRPr="00CC73E7">
              <w:rPr>
                <w:rFonts w:ascii="Arial" w:eastAsia="Arial" w:hAnsi="Arial" w:cs="Arial"/>
                <w:color w:val="000000"/>
              </w:rPr>
              <w:t xml:space="preserve"> </w:t>
            </w:r>
            <w:r w:rsidRPr="00CC73E7">
              <w:rPr>
                <w:rFonts w:ascii="Arial" w:eastAsia="Arial" w:hAnsi="Arial" w:cs="Arial"/>
                <w:i/>
                <w:iCs/>
                <w:color w:val="000000"/>
              </w:rPr>
              <w:t>Med</w:t>
            </w:r>
            <w:r w:rsidR="00533F65">
              <w:rPr>
                <w:rFonts w:ascii="Arial" w:eastAsia="Arial" w:hAnsi="Arial" w:cs="Arial"/>
                <w:i/>
                <w:iCs/>
                <w:color w:val="000000"/>
              </w:rPr>
              <w:t>ical Education</w:t>
            </w:r>
            <w:r w:rsidRPr="00CC73E7">
              <w:rPr>
                <w:rFonts w:ascii="Arial" w:eastAsia="Arial" w:hAnsi="Arial" w:cs="Arial"/>
                <w:color w:val="000000"/>
              </w:rPr>
              <w:t xml:space="preserve"> 39(12):</w:t>
            </w:r>
            <w:r w:rsidR="00533F65">
              <w:rPr>
                <w:rFonts w:ascii="Arial" w:eastAsia="Arial" w:hAnsi="Arial" w:cs="Arial"/>
                <w:color w:val="000000"/>
              </w:rPr>
              <w:t xml:space="preserve"> </w:t>
            </w:r>
            <w:r w:rsidRPr="00CC73E7">
              <w:rPr>
                <w:rFonts w:ascii="Arial" w:eastAsia="Arial" w:hAnsi="Arial" w:cs="Arial"/>
                <w:color w:val="000000"/>
              </w:rPr>
              <w:t xml:space="preserve">1195-204. </w:t>
            </w:r>
            <w:hyperlink r:id="rId38" w:history="1">
              <w:r w:rsidRPr="00CC73E7">
                <w:rPr>
                  <w:rStyle w:val="Hyperlink"/>
                  <w:rFonts w:ascii="Arial" w:eastAsia="Arial" w:hAnsi="Arial" w:cs="Arial"/>
                </w:rPr>
                <w:t>https://pubmed.ncbi.nlm.nih.gov/16313578/</w:t>
              </w:r>
            </w:hyperlink>
            <w:r w:rsidRPr="00CC73E7">
              <w:rPr>
                <w:rFonts w:ascii="Arial" w:eastAsia="Arial" w:hAnsi="Arial" w:cs="Arial"/>
                <w:color w:val="000000"/>
              </w:rPr>
              <w:t>.</w:t>
            </w:r>
          </w:p>
        </w:tc>
      </w:tr>
    </w:tbl>
    <w:p w14:paraId="2ABEB015" w14:textId="77777777" w:rsidR="00865C52" w:rsidRDefault="00865C52" w:rsidP="00865C52">
      <w:pPr>
        <w:spacing w:after="0" w:line="240" w:lineRule="auto"/>
        <w:ind w:hanging="180"/>
        <w:rPr>
          <w:rFonts w:ascii="Arial" w:eastAsia="Arial" w:hAnsi="Arial" w:cs="Arial"/>
        </w:rPr>
      </w:pPr>
    </w:p>
    <w:p w14:paraId="7075EBB8" w14:textId="77777777" w:rsidR="00865C52" w:rsidRDefault="00865C52" w:rsidP="00865C5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755FB" w:rsidRPr="00B97E28" w14:paraId="0690FEE2" w14:textId="77777777" w:rsidTr="2A006480">
        <w:trPr>
          <w:trHeight w:val="769"/>
        </w:trPr>
        <w:tc>
          <w:tcPr>
            <w:tcW w:w="14125" w:type="dxa"/>
            <w:gridSpan w:val="2"/>
            <w:shd w:val="clear" w:color="auto" w:fill="9CC3E5"/>
          </w:tcPr>
          <w:p w14:paraId="76E0E6BB"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Pr>
                <w:rFonts w:ascii="Arial" w:eastAsia="Arial" w:hAnsi="Arial" w:cs="Arial"/>
                <w:b/>
              </w:rPr>
              <w:t>B</w:t>
            </w:r>
            <w:r w:rsidRPr="00B97E28">
              <w:rPr>
                <w:rFonts w:ascii="Arial" w:eastAsia="Arial" w:hAnsi="Arial" w:cs="Arial"/>
                <w:b/>
              </w:rPr>
              <w:t>ased Practice 2: Quality Improvement</w:t>
            </w:r>
          </w:p>
          <w:p w14:paraId="2D007B90" w14:textId="77777777" w:rsidR="00865C52" w:rsidRPr="00B97E28" w:rsidRDefault="00865C52" w:rsidP="00865C52">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A54302" w:rsidRPr="00B97E28" w14:paraId="7C7FB371" w14:textId="77777777" w:rsidTr="2A006480">
        <w:tc>
          <w:tcPr>
            <w:tcW w:w="4950" w:type="dxa"/>
            <w:shd w:val="clear" w:color="auto" w:fill="FAC090"/>
          </w:tcPr>
          <w:p w14:paraId="038EE717"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C441FAB"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B755FB" w:rsidRPr="00B97E28" w14:paraId="77E01FB5" w14:textId="77777777" w:rsidTr="2A006480">
        <w:tc>
          <w:tcPr>
            <w:tcW w:w="4950" w:type="dxa"/>
            <w:tcBorders>
              <w:top w:val="single" w:sz="4" w:space="0" w:color="000000" w:themeColor="text1"/>
              <w:bottom w:val="single" w:sz="4" w:space="0" w:color="000000" w:themeColor="text1"/>
            </w:tcBorders>
            <w:shd w:val="clear" w:color="auto" w:fill="C9C9C9"/>
          </w:tcPr>
          <w:p w14:paraId="4A13EB77" w14:textId="47583E63"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430B7" w:rsidRPr="001430B7">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CFFFB" w14:textId="77777777"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 xml:space="preserve">Describes fishbone </w:t>
            </w:r>
            <w:proofErr w:type="gramStart"/>
            <w:r w:rsidRPr="73D0BC6E">
              <w:rPr>
                <w:rFonts w:ascii="Arial" w:eastAsia="Arial" w:hAnsi="Arial" w:cs="Arial"/>
              </w:rPr>
              <w:t>diagram</w:t>
            </w:r>
            <w:proofErr w:type="gramEnd"/>
          </w:p>
          <w:p w14:paraId="34353286" w14:textId="77777777"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Describes components of a “Plan-Do-Study-Act” cycle</w:t>
            </w:r>
          </w:p>
        </w:tc>
      </w:tr>
      <w:tr w:rsidR="00B755FB" w:rsidRPr="00B97E28" w14:paraId="4C264D5B" w14:textId="77777777" w:rsidTr="2A006480">
        <w:tc>
          <w:tcPr>
            <w:tcW w:w="4950" w:type="dxa"/>
            <w:tcBorders>
              <w:top w:val="single" w:sz="4" w:space="0" w:color="000000" w:themeColor="text1"/>
              <w:bottom w:val="single" w:sz="4" w:space="0" w:color="000000" w:themeColor="text1"/>
            </w:tcBorders>
            <w:shd w:val="clear" w:color="auto" w:fill="C9C9C9"/>
          </w:tcPr>
          <w:p w14:paraId="6C2D6B92" w14:textId="35B0EF3B"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67CEB" w:rsidRPr="00767CEB">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84B3F4" w14:textId="3B36A29E" w:rsidR="00865C52" w:rsidRPr="00355447" w:rsidRDefault="6D612859" w:rsidP="1EB36510">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Describes clinic initiatives to improve </w:t>
            </w:r>
            <w:r w:rsidR="0CAE408A" w:rsidRPr="73D0BC6E">
              <w:rPr>
                <w:rFonts w:ascii="Arial" w:eastAsia="Arial" w:hAnsi="Arial" w:cs="Arial"/>
              </w:rPr>
              <w:t xml:space="preserve">immunosuppression compliance </w:t>
            </w:r>
            <w:r w:rsidR="357127A8" w:rsidRPr="73D0BC6E">
              <w:rPr>
                <w:rFonts w:ascii="Arial" w:eastAsia="Arial" w:hAnsi="Arial" w:cs="Arial"/>
              </w:rPr>
              <w:t>among</w:t>
            </w:r>
            <w:r w:rsidR="0CAE408A" w:rsidRPr="73D0BC6E">
              <w:rPr>
                <w:rFonts w:ascii="Arial" w:eastAsia="Arial" w:hAnsi="Arial" w:cs="Arial"/>
              </w:rPr>
              <w:t xml:space="preserve"> </w:t>
            </w:r>
            <w:proofErr w:type="gramStart"/>
            <w:r w:rsidR="0CAE408A" w:rsidRPr="73D0BC6E">
              <w:rPr>
                <w:rFonts w:ascii="Arial" w:eastAsia="Arial" w:hAnsi="Arial" w:cs="Arial"/>
              </w:rPr>
              <w:t>transplant</w:t>
            </w:r>
            <w:proofErr w:type="gramEnd"/>
            <w:r w:rsidR="0CAE408A" w:rsidRPr="73D0BC6E">
              <w:rPr>
                <w:rFonts w:ascii="Arial" w:eastAsia="Arial" w:hAnsi="Arial" w:cs="Arial"/>
              </w:rPr>
              <w:t xml:space="preserve"> </w:t>
            </w:r>
            <w:r w:rsidR="3EF1B7AB" w:rsidRPr="73D0BC6E">
              <w:rPr>
                <w:rFonts w:ascii="Arial" w:eastAsia="Arial" w:hAnsi="Arial" w:cs="Arial"/>
              </w:rPr>
              <w:t>recipients</w:t>
            </w:r>
            <w:r w:rsidR="0CAE408A" w:rsidRPr="73D0BC6E">
              <w:rPr>
                <w:rFonts w:ascii="Arial" w:eastAsia="Arial" w:hAnsi="Arial" w:cs="Arial"/>
              </w:rPr>
              <w:t xml:space="preserve"> </w:t>
            </w:r>
          </w:p>
          <w:p w14:paraId="6EF8717A" w14:textId="48AA7576" w:rsidR="00865C52" w:rsidRPr="00355447" w:rsidRDefault="6D612859" w:rsidP="6859557D">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hAnsi="Arial" w:cs="Arial"/>
                <w:color w:val="000000" w:themeColor="text1"/>
              </w:rPr>
              <w:t xml:space="preserve">Describes an initiative to improve </w:t>
            </w:r>
            <w:r w:rsidR="00995291">
              <w:rPr>
                <w:rFonts w:ascii="Arial" w:hAnsi="Arial" w:cs="Arial"/>
                <w:color w:val="000000" w:themeColor="text1"/>
              </w:rPr>
              <w:t xml:space="preserve">patient </w:t>
            </w:r>
            <w:r w:rsidRPr="73D0BC6E">
              <w:rPr>
                <w:rFonts w:ascii="Arial" w:hAnsi="Arial" w:cs="Arial"/>
                <w:color w:val="000000" w:themeColor="text1"/>
              </w:rPr>
              <w:t xml:space="preserve">vaccination rates </w:t>
            </w:r>
          </w:p>
        </w:tc>
      </w:tr>
      <w:tr w:rsidR="00B755FB" w:rsidRPr="00B97E28" w14:paraId="6FEBB805" w14:textId="77777777" w:rsidTr="2A006480">
        <w:tc>
          <w:tcPr>
            <w:tcW w:w="4950" w:type="dxa"/>
            <w:tcBorders>
              <w:top w:val="single" w:sz="4" w:space="0" w:color="000000" w:themeColor="text1"/>
              <w:bottom w:val="single" w:sz="4" w:space="0" w:color="000000" w:themeColor="text1"/>
            </w:tcBorders>
            <w:shd w:val="clear" w:color="auto" w:fill="C9C9C9"/>
          </w:tcPr>
          <w:p w14:paraId="74727598" w14:textId="77777777"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Pr="00913C00">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164ABE" w14:textId="77777777"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Participates in an ongoing interdisciplinary project to improve medication </w:t>
            </w:r>
            <w:proofErr w:type="gramStart"/>
            <w:r w:rsidRPr="73D0BC6E">
              <w:rPr>
                <w:rFonts w:ascii="Arial" w:eastAsia="Arial" w:hAnsi="Arial" w:cs="Arial"/>
              </w:rPr>
              <w:t>reconciliation</w:t>
            </w:r>
            <w:proofErr w:type="gramEnd"/>
          </w:p>
          <w:p w14:paraId="003E450D" w14:textId="3BEB9C76" w:rsidR="00865C52" w:rsidRPr="00355447" w:rsidRDefault="6D612859" w:rsidP="6EA6E4C5">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Collaborates on a project to improve inpatient discharge instructions</w:t>
            </w:r>
            <w:r w:rsidR="275550BC" w:rsidRPr="73D0BC6E">
              <w:rPr>
                <w:rFonts w:ascii="Arial" w:eastAsia="Arial" w:hAnsi="Arial" w:cs="Arial"/>
              </w:rPr>
              <w:t xml:space="preserve"> </w:t>
            </w:r>
            <w:r w:rsidR="21364CE0" w:rsidRPr="73D0BC6E">
              <w:rPr>
                <w:rFonts w:ascii="Arial" w:eastAsia="Arial" w:hAnsi="Arial" w:cs="Arial"/>
              </w:rPr>
              <w:t xml:space="preserve">for immunosuppression after liver </w:t>
            </w:r>
            <w:r w:rsidR="563DB8A9" w:rsidRPr="73D0BC6E">
              <w:rPr>
                <w:rFonts w:ascii="Arial" w:eastAsia="Arial" w:hAnsi="Arial" w:cs="Arial"/>
              </w:rPr>
              <w:t xml:space="preserve">transplantation with the pharmacy team </w:t>
            </w:r>
          </w:p>
        </w:tc>
      </w:tr>
      <w:tr w:rsidR="00B755FB" w:rsidRPr="00B97E28" w14:paraId="0A597A4C" w14:textId="77777777" w:rsidTr="2A006480">
        <w:tc>
          <w:tcPr>
            <w:tcW w:w="4950" w:type="dxa"/>
            <w:tcBorders>
              <w:top w:val="single" w:sz="4" w:space="0" w:color="000000" w:themeColor="text1"/>
              <w:bottom w:val="single" w:sz="4" w:space="0" w:color="000000" w:themeColor="text1"/>
            </w:tcBorders>
            <w:shd w:val="clear" w:color="auto" w:fill="C9C9C9"/>
          </w:tcPr>
          <w:p w14:paraId="40FF8FC7" w14:textId="20CB3812" w:rsidR="00865C52" w:rsidRPr="00B97E28" w:rsidRDefault="542AF8E2" w:rsidP="1EB36510">
            <w:pPr>
              <w:spacing w:after="0" w:line="240" w:lineRule="auto"/>
              <w:rPr>
                <w:rFonts w:ascii="Arial" w:eastAsia="Arial" w:hAnsi="Arial" w:cs="Arial"/>
                <w:i/>
                <w:iCs/>
              </w:rPr>
            </w:pPr>
            <w:r w:rsidRPr="1EB36510">
              <w:rPr>
                <w:rFonts w:ascii="Arial" w:eastAsia="Arial" w:hAnsi="Arial" w:cs="Arial"/>
                <w:b/>
                <w:bCs/>
              </w:rPr>
              <w:t xml:space="preserve"> </w:t>
            </w:r>
            <w:r w:rsidR="00865C52" w:rsidRPr="1EB36510">
              <w:rPr>
                <w:rFonts w:ascii="Arial" w:eastAsia="Arial" w:hAnsi="Arial" w:cs="Arial"/>
                <w:b/>
                <w:bCs/>
              </w:rPr>
              <w:t>Level 4</w:t>
            </w:r>
            <w:r w:rsidR="00865C52" w:rsidRPr="1EB36510">
              <w:rPr>
                <w:rFonts w:ascii="Arial" w:eastAsia="Arial" w:hAnsi="Arial" w:cs="Arial"/>
              </w:rPr>
              <w:t xml:space="preserve"> </w:t>
            </w:r>
            <w:r w:rsidR="000F3742" w:rsidRPr="000F3742">
              <w:rPr>
                <w:rFonts w:ascii="Arial" w:eastAsia="Arial" w:hAnsi="Arial" w:cs="Arial"/>
                <w:i/>
                <w:iCs/>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3BA62D" w14:textId="7A1A6A61" w:rsidR="00865C52" w:rsidRPr="00170B41" w:rsidRDefault="35DED87A" w:rsidP="62B689C0">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Develops and implements a quality improvement project to </w:t>
            </w:r>
            <w:r w:rsidR="00C10A35">
              <w:rPr>
                <w:rFonts w:ascii="Arial" w:eastAsia="Arial" w:hAnsi="Arial" w:cs="Arial"/>
              </w:rPr>
              <w:t>optimize</w:t>
            </w:r>
            <w:r w:rsidR="77F01DD2" w:rsidRPr="73D0BC6E">
              <w:rPr>
                <w:rFonts w:ascii="Arial" w:eastAsia="Arial" w:hAnsi="Arial" w:cs="Arial"/>
              </w:rPr>
              <w:t xml:space="preserve"> transition to adult </w:t>
            </w:r>
            <w:r w:rsidR="379EA658" w:rsidRPr="73D0BC6E">
              <w:rPr>
                <w:rFonts w:ascii="Arial" w:eastAsia="Arial" w:hAnsi="Arial" w:cs="Arial"/>
              </w:rPr>
              <w:t xml:space="preserve">liver transplant </w:t>
            </w:r>
            <w:proofErr w:type="gramStart"/>
            <w:r w:rsidR="00474D1F">
              <w:rPr>
                <w:rFonts w:ascii="Arial" w:eastAsia="Arial" w:hAnsi="Arial" w:cs="Arial"/>
              </w:rPr>
              <w:t>program</w:t>
            </w:r>
            <w:proofErr w:type="gramEnd"/>
          </w:p>
          <w:p w14:paraId="3662E0DE" w14:textId="7366DDDA" w:rsidR="00865C52" w:rsidRPr="00355447" w:rsidRDefault="6D612859" w:rsidP="6EA6E4C5">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I</w:t>
            </w:r>
            <w:r w:rsidR="35DED87A" w:rsidRPr="73D0BC6E">
              <w:rPr>
                <w:rFonts w:ascii="Arial" w:eastAsia="Arial" w:hAnsi="Arial" w:cs="Arial"/>
              </w:rPr>
              <w:t>n developing a quality improvement project, c</w:t>
            </w:r>
            <w:r w:rsidRPr="73D0BC6E">
              <w:rPr>
                <w:rFonts w:ascii="Arial" w:eastAsia="Arial" w:hAnsi="Arial" w:cs="Arial"/>
              </w:rPr>
              <w:t>onsiders team bias</w:t>
            </w:r>
            <w:r w:rsidR="35DED87A" w:rsidRPr="73D0BC6E">
              <w:rPr>
                <w:rFonts w:ascii="Arial" w:eastAsia="Arial" w:hAnsi="Arial" w:cs="Arial"/>
              </w:rPr>
              <w:t xml:space="preserve"> and </w:t>
            </w:r>
            <w:r w:rsidRPr="73D0BC6E">
              <w:rPr>
                <w:rFonts w:ascii="Arial" w:eastAsia="Arial" w:hAnsi="Arial" w:cs="Arial"/>
              </w:rPr>
              <w:t xml:space="preserve">social determinants of health </w:t>
            </w:r>
            <w:r w:rsidR="35DED87A" w:rsidRPr="73D0BC6E">
              <w:rPr>
                <w:rFonts w:ascii="Arial" w:eastAsia="Arial" w:hAnsi="Arial" w:cs="Arial"/>
              </w:rPr>
              <w:t xml:space="preserve">in </w:t>
            </w:r>
            <w:r w:rsidRPr="73D0BC6E">
              <w:rPr>
                <w:rFonts w:ascii="Arial" w:eastAsia="Arial" w:hAnsi="Arial" w:cs="Arial"/>
              </w:rPr>
              <w:t>patient population</w:t>
            </w:r>
            <w:r w:rsidR="67422B68" w:rsidRPr="73D0BC6E">
              <w:rPr>
                <w:rFonts w:ascii="Arial" w:eastAsia="Arial" w:hAnsi="Arial" w:cs="Arial"/>
              </w:rPr>
              <w:t>s</w:t>
            </w:r>
            <w:r w:rsidRPr="73D0BC6E">
              <w:rPr>
                <w:rFonts w:ascii="Arial" w:eastAsia="Arial" w:hAnsi="Arial" w:cs="Arial"/>
              </w:rPr>
              <w:t xml:space="preserve"> </w:t>
            </w:r>
          </w:p>
        </w:tc>
      </w:tr>
      <w:tr w:rsidR="00B755FB" w:rsidRPr="00B97E28" w14:paraId="6839C115" w14:textId="77777777" w:rsidTr="2A006480">
        <w:tc>
          <w:tcPr>
            <w:tcW w:w="4950" w:type="dxa"/>
            <w:tcBorders>
              <w:top w:val="single" w:sz="4" w:space="0" w:color="000000" w:themeColor="text1"/>
              <w:bottom w:val="single" w:sz="4" w:space="0" w:color="000000" w:themeColor="text1"/>
            </w:tcBorders>
            <w:shd w:val="clear" w:color="auto" w:fill="C9C9C9"/>
          </w:tcPr>
          <w:p w14:paraId="25B55A54" w14:textId="7A004B9B"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30AA9" w:rsidRPr="00830AA9">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13D0AF" w14:textId="42576ABC" w:rsidR="00865C52" w:rsidRPr="002173B1" w:rsidRDefault="22F437C8" w:rsidP="2A00648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2A006480">
              <w:rPr>
                <w:rFonts w:ascii="Arial" w:eastAsia="Arial" w:hAnsi="Arial" w:cs="Arial"/>
                <w:color w:val="000000" w:themeColor="text1"/>
              </w:rPr>
              <w:t>Becomes the center l</w:t>
            </w:r>
            <w:r w:rsidR="35DED87A" w:rsidRPr="2A006480">
              <w:rPr>
                <w:rFonts w:ascii="Arial" w:eastAsia="Arial" w:hAnsi="Arial" w:cs="Arial"/>
                <w:color w:val="000000" w:themeColor="text1"/>
              </w:rPr>
              <w:t>ead</w:t>
            </w:r>
            <w:r w:rsidR="6D612859" w:rsidRPr="2A006480">
              <w:rPr>
                <w:rFonts w:ascii="Arial" w:eastAsia="Arial" w:hAnsi="Arial" w:cs="Arial"/>
                <w:color w:val="000000" w:themeColor="text1"/>
              </w:rPr>
              <w:t xml:space="preserve"> </w:t>
            </w:r>
            <w:r w:rsidR="5970CEFA" w:rsidRPr="2A006480">
              <w:rPr>
                <w:rFonts w:ascii="Arial" w:eastAsia="Arial" w:hAnsi="Arial" w:cs="Arial"/>
                <w:color w:val="000000" w:themeColor="text1"/>
              </w:rPr>
              <w:t xml:space="preserve">for </w:t>
            </w:r>
            <w:r w:rsidR="6D612859" w:rsidRPr="2A006480">
              <w:rPr>
                <w:rFonts w:ascii="Arial" w:eastAsia="Arial" w:hAnsi="Arial" w:cs="Arial"/>
                <w:color w:val="000000" w:themeColor="text1"/>
              </w:rPr>
              <w:t>a national multicenter quality improvement initiative on vaccinations for liver transplant recipients and shares resul</w:t>
            </w:r>
            <w:r w:rsidR="6D612859" w:rsidRPr="2A006480">
              <w:rPr>
                <w:rFonts w:ascii="Arial" w:eastAsia="Arial" w:hAnsi="Arial" w:cs="Arial"/>
              </w:rPr>
              <w:t xml:space="preserve">ts through a formal presentation </w:t>
            </w:r>
            <w:r w:rsidR="38D9403E" w:rsidRPr="2A006480">
              <w:rPr>
                <w:rFonts w:ascii="Arial" w:eastAsia="Arial" w:hAnsi="Arial" w:cs="Arial"/>
              </w:rPr>
              <w:t xml:space="preserve"> </w:t>
            </w:r>
          </w:p>
        </w:tc>
      </w:tr>
      <w:tr w:rsidR="00A54302" w:rsidRPr="00B97E28" w14:paraId="3B2F845C" w14:textId="77777777" w:rsidTr="2A006480">
        <w:tc>
          <w:tcPr>
            <w:tcW w:w="4950" w:type="dxa"/>
            <w:shd w:val="clear" w:color="auto" w:fill="FFD965"/>
          </w:tcPr>
          <w:p w14:paraId="0AB137F8"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BCE9CD" w14:textId="77777777" w:rsidR="00865C52" w:rsidRPr="00B97E28"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73D0BC6E">
              <w:rPr>
                <w:rFonts w:ascii="Arial" w:eastAsia="Arial" w:hAnsi="Arial" w:cs="Arial"/>
              </w:rPr>
              <w:t>Direct observation</w:t>
            </w:r>
          </w:p>
          <w:p w14:paraId="3EBE38ED" w14:textId="77777777" w:rsidR="00865C52" w:rsidRPr="00981724"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Poster or other presentation evaluation  </w:t>
            </w:r>
          </w:p>
          <w:p w14:paraId="29624CF8" w14:textId="65FA1423" w:rsidR="006220D2" w:rsidRPr="00B97E28" w:rsidRDefault="006220D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Publication </w:t>
            </w:r>
          </w:p>
        </w:tc>
      </w:tr>
      <w:tr w:rsidR="00A54302" w:rsidRPr="00B97E28" w14:paraId="7B57C8A6" w14:textId="77777777" w:rsidTr="2A006480">
        <w:tc>
          <w:tcPr>
            <w:tcW w:w="4950" w:type="dxa"/>
            <w:shd w:val="clear" w:color="auto" w:fill="8DB3E2" w:themeFill="text2" w:themeFillTint="66"/>
          </w:tcPr>
          <w:p w14:paraId="28F59517"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0655AC2"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54302" w:rsidRPr="00B97E28" w14:paraId="42C57DB1" w14:textId="77777777" w:rsidTr="2A006480">
        <w:tc>
          <w:tcPr>
            <w:tcW w:w="4950" w:type="dxa"/>
            <w:shd w:val="clear" w:color="auto" w:fill="A8D08D"/>
          </w:tcPr>
          <w:p w14:paraId="71B97207"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0B4472F" w14:textId="77777777" w:rsidR="00533F65" w:rsidRPr="00CC73E7" w:rsidRDefault="00533F65" w:rsidP="00533F65">
            <w:pPr>
              <w:numPr>
                <w:ilvl w:val="0"/>
                <w:numId w:val="4"/>
              </w:numPr>
              <w:pBdr>
                <w:top w:val="nil"/>
                <w:left w:val="nil"/>
                <w:bottom w:val="nil"/>
                <w:right w:val="nil"/>
                <w:between w:val="nil"/>
              </w:pBdr>
              <w:spacing w:after="0" w:line="240" w:lineRule="auto"/>
              <w:ind w:left="160" w:hanging="180"/>
              <w:rPr>
                <w:rFonts w:ascii="Arial" w:hAnsi="Arial" w:cs="Arial"/>
              </w:rPr>
            </w:pPr>
            <w:r w:rsidRPr="00CC73E7">
              <w:rPr>
                <w:rFonts w:ascii="Arial" w:eastAsia="Arial" w:hAnsi="Arial" w:cs="Arial"/>
                <w:color w:val="000000" w:themeColor="text1"/>
              </w:rPr>
              <w:t>Guralnick</w:t>
            </w:r>
            <w:r>
              <w:rPr>
                <w:rFonts w:ascii="Arial" w:eastAsia="Arial" w:hAnsi="Arial" w:cs="Arial"/>
                <w:color w:val="000000" w:themeColor="text1"/>
              </w:rPr>
              <w:t>,</w:t>
            </w:r>
            <w:r w:rsidRPr="00CC73E7">
              <w:rPr>
                <w:rFonts w:ascii="Arial" w:eastAsia="Arial" w:hAnsi="Arial" w:cs="Arial"/>
                <w:color w:val="000000" w:themeColor="text1"/>
              </w:rPr>
              <w:t xml:space="preserve"> S</w:t>
            </w:r>
            <w:r>
              <w:rPr>
                <w:rFonts w:ascii="Arial" w:eastAsia="Arial" w:hAnsi="Arial" w:cs="Arial"/>
                <w:color w:val="000000" w:themeColor="text1"/>
              </w:rPr>
              <w:t>usan</w:t>
            </w:r>
            <w:r w:rsidRPr="00CC73E7">
              <w:rPr>
                <w:rFonts w:ascii="Arial" w:eastAsia="Arial" w:hAnsi="Arial" w:cs="Arial"/>
                <w:color w:val="000000" w:themeColor="text1"/>
              </w:rPr>
              <w:t>,</w:t>
            </w:r>
            <w:r>
              <w:rPr>
                <w:rFonts w:ascii="Arial" w:eastAsia="Arial" w:hAnsi="Arial" w:cs="Arial"/>
                <w:color w:val="000000" w:themeColor="text1"/>
              </w:rPr>
              <w:t xml:space="preserve"> Stephen</w:t>
            </w:r>
            <w:r w:rsidRPr="00CC73E7">
              <w:rPr>
                <w:rFonts w:ascii="Arial" w:eastAsia="Arial" w:hAnsi="Arial" w:cs="Arial"/>
                <w:color w:val="000000" w:themeColor="text1"/>
              </w:rPr>
              <w:t xml:space="preserve"> Ludwig,</w:t>
            </w:r>
            <w:r>
              <w:rPr>
                <w:rFonts w:ascii="Arial" w:eastAsia="Arial" w:hAnsi="Arial" w:cs="Arial"/>
                <w:color w:val="000000" w:themeColor="text1"/>
              </w:rPr>
              <w:t xml:space="preserve"> and</w:t>
            </w:r>
            <w:r w:rsidRPr="00CC73E7">
              <w:rPr>
                <w:rFonts w:ascii="Arial" w:eastAsia="Arial" w:hAnsi="Arial" w:cs="Arial"/>
                <w:color w:val="000000" w:themeColor="text1"/>
              </w:rPr>
              <w:t xml:space="preserve"> </w:t>
            </w:r>
            <w:r>
              <w:rPr>
                <w:rFonts w:ascii="Arial" w:eastAsia="Arial" w:hAnsi="Arial" w:cs="Arial"/>
                <w:color w:val="000000" w:themeColor="text1"/>
              </w:rPr>
              <w:t xml:space="preserve">Robert </w:t>
            </w:r>
            <w:r w:rsidRPr="00CC73E7">
              <w:rPr>
                <w:rFonts w:ascii="Arial" w:eastAsia="Arial" w:hAnsi="Arial" w:cs="Arial"/>
                <w:color w:val="000000" w:themeColor="text1"/>
              </w:rPr>
              <w:t>Englander.</w:t>
            </w:r>
            <w:r>
              <w:rPr>
                <w:rFonts w:ascii="Arial" w:eastAsia="Arial" w:hAnsi="Arial" w:cs="Arial"/>
                <w:color w:val="000000" w:themeColor="text1"/>
              </w:rPr>
              <w:t xml:space="preserve"> 2014.</w:t>
            </w:r>
            <w:r w:rsidRPr="00CC73E7">
              <w:rPr>
                <w:rFonts w:ascii="Arial" w:eastAsia="Arial" w:hAnsi="Arial" w:cs="Arial"/>
                <w:color w:val="000000" w:themeColor="text1"/>
              </w:rPr>
              <w:t xml:space="preserve"> </w:t>
            </w:r>
            <w:r>
              <w:rPr>
                <w:rFonts w:ascii="Arial" w:eastAsia="Arial" w:hAnsi="Arial" w:cs="Arial"/>
                <w:color w:val="000000" w:themeColor="text1"/>
              </w:rPr>
              <w:t>“</w:t>
            </w:r>
            <w:r w:rsidRPr="00CC73E7">
              <w:rPr>
                <w:rFonts w:ascii="Arial" w:eastAsia="Arial" w:hAnsi="Arial" w:cs="Arial"/>
                <w:color w:val="000000" w:themeColor="text1"/>
              </w:rPr>
              <w:t xml:space="preserve">Domain of </w:t>
            </w:r>
            <w:r>
              <w:rPr>
                <w:rFonts w:ascii="Arial" w:eastAsia="Arial" w:hAnsi="Arial" w:cs="Arial"/>
                <w:color w:val="000000" w:themeColor="text1"/>
              </w:rPr>
              <w:t>C</w:t>
            </w:r>
            <w:r w:rsidRPr="00CC73E7">
              <w:rPr>
                <w:rFonts w:ascii="Arial" w:eastAsia="Arial" w:hAnsi="Arial" w:cs="Arial"/>
                <w:color w:val="000000" w:themeColor="text1"/>
              </w:rPr>
              <w:t>ompetence: Systems-</w:t>
            </w:r>
            <w:r>
              <w:rPr>
                <w:rFonts w:ascii="Arial" w:eastAsia="Arial" w:hAnsi="Arial" w:cs="Arial"/>
                <w:color w:val="000000" w:themeColor="text1"/>
              </w:rPr>
              <w:t>B</w:t>
            </w:r>
            <w:r w:rsidRPr="00CC73E7">
              <w:rPr>
                <w:rFonts w:ascii="Arial" w:eastAsia="Arial" w:hAnsi="Arial" w:cs="Arial"/>
                <w:color w:val="000000" w:themeColor="text1"/>
              </w:rPr>
              <w:t xml:space="preserve">ased </w:t>
            </w:r>
            <w:r>
              <w:rPr>
                <w:rFonts w:ascii="Arial" w:eastAsia="Arial" w:hAnsi="Arial" w:cs="Arial"/>
                <w:color w:val="000000" w:themeColor="text1"/>
              </w:rPr>
              <w:t>P</w:t>
            </w:r>
            <w:r w:rsidRPr="00CC73E7">
              <w:rPr>
                <w:rFonts w:ascii="Arial" w:eastAsia="Arial" w:hAnsi="Arial" w:cs="Arial"/>
                <w:color w:val="000000" w:themeColor="text1"/>
              </w:rPr>
              <w:t>ractice.</w:t>
            </w:r>
            <w:r>
              <w:rPr>
                <w:rFonts w:ascii="Arial" w:eastAsia="Arial" w:hAnsi="Arial" w:cs="Arial"/>
                <w:color w:val="000000" w:themeColor="text1"/>
              </w:rPr>
              <w:t>”</w:t>
            </w:r>
            <w:r w:rsidRPr="00CC73E7">
              <w:rPr>
                <w:rFonts w:ascii="Arial" w:eastAsia="Arial" w:hAnsi="Arial" w:cs="Arial"/>
                <w:color w:val="000000" w:themeColor="text1"/>
              </w:rPr>
              <w:t xml:space="preserve"> </w:t>
            </w:r>
            <w:r w:rsidRPr="00CC73E7">
              <w:rPr>
                <w:rFonts w:ascii="Arial" w:eastAsia="Arial" w:hAnsi="Arial" w:cs="Arial"/>
                <w:i/>
                <w:iCs/>
                <w:color w:val="000000" w:themeColor="text1"/>
              </w:rPr>
              <w:t>Academic Pediatrics</w:t>
            </w:r>
            <w:r>
              <w:rPr>
                <w:rFonts w:ascii="Arial" w:eastAsia="Arial" w:hAnsi="Arial" w:cs="Arial"/>
                <w:color w:val="000000" w:themeColor="text1"/>
              </w:rPr>
              <w:t xml:space="preserve"> </w:t>
            </w:r>
            <w:r w:rsidRPr="00CC73E7">
              <w:rPr>
                <w:rFonts w:ascii="Arial" w:eastAsia="Arial" w:hAnsi="Arial" w:cs="Arial"/>
                <w:color w:val="000000" w:themeColor="text1"/>
              </w:rPr>
              <w:t>14:</w:t>
            </w:r>
            <w:r>
              <w:rPr>
                <w:rFonts w:ascii="Arial" w:eastAsia="Arial" w:hAnsi="Arial" w:cs="Arial"/>
                <w:color w:val="000000" w:themeColor="text1"/>
              </w:rPr>
              <w:t xml:space="preserve"> </w:t>
            </w:r>
            <w:r w:rsidRPr="00CC73E7">
              <w:rPr>
                <w:rFonts w:ascii="Arial" w:eastAsia="Arial" w:hAnsi="Arial" w:cs="Arial"/>
                <w:color w:val="000000" w:themeColor="text1"/>
              </w:rPr>
              <w:t xml:space="preserve">S70-S79. </w:t>
            </w:r>
            <w:proofErr w:type="spellStart"/>
            <w:r w:rsidRPr="006F161C">
              <w:rPr>
                <w:rFonts w:ascii="Arial" w:eastAsia="Arial" w:hAnsi="Arial" w:cs="Arial"/>
                <w:color w:val="000000" w:themeColor="text1"/>
              </w:rPr>
              <w:t>doi</w:t>
            </w:r>
            <w:proofErr w:type="spellEnd"/>
            <w:r w:rsidRPr="006F161C">
              <w:rPr>
                <w:rFonts w:ascii="Arial" w:eastAsia="Arial" w:hAnsi="Arial" w:cs="Arial"/>
                <w:color w:val="000000" w:themeColor="text1"/>
              </w:rPr>
              <w:t>: 10.1016/j.acap.2013.11.015.</w:t>
            </w:r>
          </w:p>
          <w:p w14:paraId="2F1BA92C" w14:textId="77777777" w:rsidR="00533F65" w:rsidRPr="00CC73E7" w:rsidRDefault="00533F65" w:rsidP="00533F65">
            <w:pPr>
              <w:numPr>
                <w:ilvl w:val="0"/>
                <w:numId w:val="4"/>
              </w:numPr>
              <w:pBdr>
                <w:top w:val="nil"/>
                <w:left w:val="nil"/>
                <w:bottom w:val="nil"/>
                <w:right w:val="nil"/>
                <w:between w:val="nil"/>
              </w:pBdr>
              <w:spacing w:after="0" w:line="240" w:lineRule="auto"/>
              <w:ind w:left="160" w:hanging="180"/>
              <w:rPr>
                <w:rFonts w:ascii="Arial" w:hAnsi="Arial" w:cs="Arial"/>
              </w:rPr>
            </w:pPr>
            <w:proofErr w:type="spellStart"/>
            <w:r w:rsidRPr="00CC73E7">
              <w:rPr>
                <w:rFonts w:ascii="Arial" w:eastAsia="Arial" w:hAnsi="Arial" w:cs="Arial"/>
              </w:rPr>
              <w:t>Kruszewksi</w:t>
            </w:r>
            <w:proofErr w:type="spellEnd"/>
            <w:r>
              <w:rPr>
                <w:rFonts w:ascii="Arial" w:eastAsia="Arial" w:hAnsi="Arial" w:cs="Arial"/>
              </w:rPr>
              <w:t>,</w:t>
            </w:r>
            <w:r w:rsidRPr="00CC73E7">
              <w:rPr>
                <w:rFonts w:ascii="Arial" w:eastAsia="Arial" w:hAnsi="Arial" w:cs="Arial"/>
              </w:rPr>
              <w:t xml:space="preserve"> B</w:t>
            </w:r>
            <w:r>
              <w:rPr>
                <w:rFonts w:ascii="Arial" w:eastAsia="Arial" w:hAnsi="Arial" w:cs="Arial"/>
              </w:rPr>
              <w:t>rennan D.</w:t>
            </w:r>
            <w:r w:rsidRPr="00CC73E7">
              <w:rPr>
                <w:rFonts w:ascii="Arial" w:eastAsia="Arial" w:hAnsi="Arial" w:cs="Arial"/>
              </w:rPr>
              <w:t xml:space="preserve">, </w:t>
            </w:r>
            <w:r>
              <w:rPr>
                <w:rFonts w:ascii="Arial" w:eastAsia="Arial" w:hAnsi="Arial" w:cs="Arial"/>
              </w:rPr>
              <w:t xml:space="preserve">and Nathan O. </w:t>
            </w:r>
            <w:r w:rsidRPr="00CC73E7">
              <w:rPr>
                <w:rFonts w:ascii="Arial" w:eastAsia="Arial" w:hAnsi="Arial" w:cs="Arial"/>
              </w:rPr>
              <w:t xml:space="preserve">Spell </w:t>
            </w:r>
            <w:r>
              <w:rPr>
                <w:rFonts w:ascii="Arial" w:eastAsia="Arial" w:hAnsi="Arial" w:cs="Arial"/>
              </w:rPr>
              <w:t>III</w:t>
            </w:r>
            <w:r w:rsidRPr="00CC73E7">
              <w:rPr>
                <w:rFonts w:ascii="Arial" w:eastAsia="Arial" w:hAnsi="Arial" w:cs="Arial"/>
              </w:rPr>
              <w:t xml:space="preserve">. </w:t>
            </w:r>
            <w:r>
              <w:rPr>
                <w:rFonts w:ascii="Arial" w:eastAsia="Arial" w:hAnsi="Arial" w:cs="Arial"/>
              </w:rPr>
              <w:t>2018. “</w:t>
            </w:r>
            <w:r w:rsidRPr="00CC73E7">
              <w:rPr>
                <w:rFonts w:ascii="Arial" w:eastAsia="Arial" w:hAnsi="Arial" w:cs="Arial"/>
              </w:rPr>
              <w:t xml:space="preserve">A </w:t>
            </w:r>
            <w:r>
              <w:rPr>
                <w:rFonts w:ascii="Arial" w:eastAsia="Arial" w:hAnsi="Arial" w:cs="Arial"/>
              </w:rPr>
              <w:t>C</w:t>
            </w:r>
            <w:r w:rsidRPr="00CC73E7">
              <w:rPr>
                <w:rFonts w:ascii="Arial" w:eastAsia="Arial" w:hAnsi="Arial" w:cs="Arial"/>
              </w:rPr>
              <w:t xml:space="preserve">onsensus </w:t>
            </w:r>
            <w:r>
              <w:rPr>
                <w:rFonts w:ascii="Arial" w:eastAsia="Arial" w:hAnsi="Arial" w:cs="Arial"/>
              </w:rPr>
              <w:t>A</w:t>
            </w:r>
            <w:r w:rsidRPr="00CC73E7">
              <w:rPr>
                <w:rFonts w:ascii="Arial" w:eastAsia="Arial" w:hAnsi="Arial" w:cs="Arial"/>
              </w:rPr>
              <w:t xml:space="preserve">pproach to </w:t>
            </w:r>
            <w:r>
              <w:rPr>
                <w:rFonts w:ascii="Arial" w:eastAsia="Arial" w:hAnsi="Arial" w:cs="Arial"/>
              </w:rPr>
              <w:t>I</w:t>
            </w:r>
            <w:r w:rsidRPr="00CC73E7">
              <w:rPr>
                <w:rFonts w:ascii="Arial" w:eastAsia="Arial" w:hAnsi="Arial" w:cs="Arial"/>
              </w:rPr>
              <w:t xml:space="preserve">dentify </w:t>
            </w:r>
            <w:r>
              <w:rPr>
                <w:rFonts w:ascii="Arial" w:eastAsia="Arial" w:hAnsi="Arial" w:cs="Arial"/>
              </w:rPr>
              <w:t>T</w:t>
            </w:r>
            <w:r w:rsidRPr="00CC73E7">
              <w:rPr>
                <w:rFonts w:ascii="Arial" w:eastAsia="Arial" w:hAnsi="Arial" w:cs="Arial"/>
              </w:rPr>
              <w:t xml:space="preserve">iered </w:t>
            </w:r>
            <w:r>
              <w:rPr>
                <w:rFonts w:ascii="Arial" w:eastAsia="Arial" w:hAnsi="Arial" w:cs="Arial"/>
              </w:rPr>
              <w:t>C</w:t>
            </w:r>
            <w:r w:rsidRPr="00CC73E7">
              <w:rPr>
                <w:rFonts w:ascii="Arial" w:eastAsia="Arial" w:hAnsi="Arial" w:cs="Arial"/>
              </w:rPr>
              <w:t xml:space="preserve">ompetencies in </w:t>
            </w:r>
            <w:r>
              <w:rPr>
                <w:rFonts w:ascii="Arial" w:eastAsia="Arial" w:hAnsi="Arial" w:cs="Arial"/>
              </w:rPr>
              <w:t>Q</w:t>
            </w:r>
            <w:r w:rsidRPr="00CC73E7">
              <w:rPr>
                <w:rFonts w:ascii="Arial" w:eastAsia="Arial" w:hAnsi="Arial" w:cs="Arial"/>
              </w:rPr>
              <w:t xml:space="preserve">uality </w:t>
            </w:r>
            <w:r>
              <w:rPr>
                <w:rFonts w:ascii="Arial" w:eastAsia="Arial" w:hAnsi="Arial" w:cs="Arial"/>
              </w:rPr>
              <w:t>I</w:t>
            </w:r>
            <w:r w:rsidRPr="00CC73E7">
              <w:rPr>
                <w:rFonts w:ascii="Arial" w:eastAsia="Arial" w:hAnsi="Arial" w:cs="Arial"/>
              </w:rPr>
              <w:t xml:space="preserve">mprovement and </w:t>
            </w:r>
            <w:r>
              <w:rPr>
                <w:rFonts w:ascii="Arial" w:eastAsia="Arial" w:hAnsi="Arial" w:cs="Arial"/>
              </w:rPr>
              <w:t>P</w:t>
            </w:r>
            <w:r w:rsidRPr="00CC73E7">
              <w:rPr>
                <w:rFonts w:ascii="Arial" w:eastAsia="Arial" w:hAnsi="Arial" w:cs="Arial"/>
              </w:rPr>
              <w:t xml:space="preserve">atient </w:t>
            </w:r>
            <w:r>
              <w:rPr>
                <w:rFonts w:ascii="Arial" w:eastAsia="Arial" w:hAnsi="Arial" w:cs="Arial"/>
              </w:rPr>
              <w:t>S</w:t>
            </w:r>
            <w:r w:rsidRPr="00CC73E7">
              <w:rPr>
                <w:rFonts w:ascii="Arial" w:eastAsia="Arial" w:hAnsi="Arial" w:cs="Arial"/>
              </w:rPr>
              <w:t>afety.</w:t>
            </w:r>
            <w:r>
              <w:rPr>
                <w:rFonts w:ascii="Arial" w:eastAsia="Arial" w:hAnsi="Arial" w:cs="Arial"/>
              </w:rPr>
              <w:t>”</w:t>
            </w:r>
            <w:r w:rsidRPr="00CC73E7">
              <w:rPr>
                <w:rFonts w:ascii="Arial" w:eastAsia="Arial" w:hAnsi="Arial" w:cs="Arial"/>
              </w:rPr>
              <w:t xml:space="preserve"> </w:t>
            </w:r>
            <w:hyperlink r:id="rId39" w:history="1">
              <w:r w:rsidRPr="00CC73E7">
                <w:rPr>
                  <w:rFonts w:ascii="Arial" w:eastAsia="Arial" w:hAnsi="Arial" w:cs="Arial"/>
                  <w:i/>
                </w:rPr>
                <w:t>J</w:t>
              </w:r>
              <w:r>
                <w:rPr>
                  <w:rFonts w:ascii="Arial" w:eastAsia="Arial" w:hAnsi="Arial" w:cs="Arial"/>
                  <w:i/>
                </w:rPr>
                <w:t>ournal of</w:t>
              </w:r>
              <w:r w:rsidRPr="00CC73E7">
                <w:rPr>
                  <w:rFonts w:ascii="Arial" w:eastAsia="Arial" w:hAnsi="Arial" w:cs="Arial"/>
                  <w:i/>
                </w:rPr>
                <w:t xml:space="preserve"> Grad</w:t>
              </w:r>
              <w:r>
                <w:rPr>
                  <w:rFonts w:ascii="Arial" w:eastAsia="Arial" w:hAnsi="Arial" w:cs="Arial"/>
                  <w:i/>
                </w:rPr>
                <w:t>uate</w:t>
              </w:r>
              <w:r w:rsidRPr="00CC73E7">
                <w:rPr>
                  <w:rFonts w:ascii="Arial" w:eastAsia="Arial" w:hAnsi="Arial" w:cs="Arial"/>
                  <w:i/>
                </w:rPr>
                <w:t xml:space="preserve"> Med</w:t>
              </w:r>
              <w:r>
                <w:rPr>
                  <w:rFonts w:ascii="Arial" w:eastAsia="Arial" w:hAnsi="Arial" w:cs="Arial"/>
                  <w:i/>
                </w:rPr>
                <w:t>ical</w:t>
              </w:r>
              <w:r w:rsidRPr="00CC73E7">
                <w:rPr>
                  <w:rFonts w:ascii="Arial" w:eastAsia="Arial" w:hAnsi="Arial" w:cs="Arial"/>
                  <w:i/>
                </w:rPr>
                <w:t xml:space="preserve"> Educ</w:t>
              </w:r>
              <w:r>
                <w:rPr>
                  <w:rFonts w:ascii="Arial" w:eastAsia="Arial" w:hAnsi="Arial" w:cs="Arial"/>
                  <w:i/>
                </w:rPr>
                <w:t>ation</w:t>
              </w:r>
              <w:r w:rsidRPr="00CC73E7">
                <w:rPr>
                  <w:rFonts w:ascii="Arial" w:eastAsia="Arial" w:hAnsi="Arial" w:cs="Arial"/>
                </w:rPr>
                <w:t xml:space="preserve"> 10(6):</w:t>
              </w:r>
              <w:r>
                <w:rPr>
                  <w:rFonts w:ascii="Arial" w:eastAsia="Arial" w:hAnsi="Arial" w:cs="Arial"/>
                </w:rPr>
                <w:t xml:space="preserve"> </w:t>
              </w:r>
              <w:r w:rsidRPr="00CC73E7">
                <w:rPr>
                  <w:rFonts w:ascii="Arial" w:eastAsia="Arial" w:hAnsi="Arial" w:cs="Arial"/>
                </w:rPr>
                <w:t>646-650.</w:t>
              </w:r>
            </w:hyperlink>
            <w:r w:rsidRPr="00CC73E7">
              <w:rPr>
                <w:rFonts w:ascii="Arial" w:eastAsia="Arial" w:hAnsi="Arial" w:cs="Arial"/>
              </w:rPr>
              <w:t xml:space="preserve"> </w:t>
            </w:r>
            <w:hyperlink r:id="rId40" w:history="1">
              <w:r w:rsidRPr="00CC73E7">
                <w:rPr>
                  <w:rStyle w:val="Hyperlink"/>
                  <w:rFonts w:ascii="Arial" w:eastAsia="Arial" w:hAnsi="Arial" w:cs="Arial"/>
                </w:rPr>
                <w:t>https://www.ncbi.nlm.nih.gov/pmc/articles/PMC6314353/</w:t>
              </w:r>
            </w:hyperlink>
            <w:r w:rsidRPr="00CC73E7">
              <w:rPr>
                <w:rFonts w:ascii="Arial" w:eastAsia="Arial" w:hAnsi="Arial" w:cs="Arial"/>
              </w:rPr>
              <w:t>.</w:t>
            </w:r>
          </w:p>
          <w:p w14:paraId="72FBCEEA" w14:textId="087F1B9B" w:rsidR="006A30F3" w:rsidRPr="008B1A9B" w:rsidRDefault="006A30F3" w:rsidP="006A30F3">
            <w:pPr>
              <w:numPr>
                <w:ilvl w:val="0"/>
                <w:numId w:val="5"/>
              </w:numPr>
              <w:pBdr>
                <w:top w:val="nil"/>
                <w:left w:val="nil"/>
                <w:bottom w:val="nil"/>
                <w:right w:val="nil"/>
                <w:between w:val="nil"/>
              </w:pBdr>
              <w:spacing w:after="0" w:line="240" w:lineRule="auto"/>
              <w:ind w:left="160" w:hanging="180"/>
              <w:rPr>
                <w:rFonts w:ascii="Arial" w:hAnsi="Arial" w:cs="Arial"/>
                <w:color w:val="000000"/>
              </w:rPr>
            </w:pPr>
            <w:r w:rsidRPr="008B1A9B">
              <w:rPr>
                <w:rFonts w:ascii="Arial" w:eastAsia="Arial" w:hAnsi="Arial" w:cs="Arial"/>
                <w:color w:val="000000"/>
              </w:rPr>
              <w:t xml:space="preserve">Murtagh </w:t>
            </w:r>
            <w:proofErr w:type="spellStart"/>
            <w:r w:rsidRPr="008B1A9B">
              <w:rPr>
                <w:rFonts w:ascii="Arial" w:eastAsia="Arial" w:hAnsi="Arial" w:cs="Arial"/>
                <w:color w:val="000000"/>
              </w:rPr>
              <w:t>Kurowski</w:t>
            </w:r>
            <w:proofErr w:type="spellEnd"/>
            <w:r w:rsidR="00EC4009">
              <w:rPr>
                <w:rFonts w:ascii="Arial" w:eastAsia="Arial" w:hAnsi="Arial" w:cs="Arial"/>
                <w:color w:val="000000"/>
              </w:rPr>
              <w:t>,</w:t>
            </w:r>
            <w:r w:rsidRPr="008B1A9B">
              <w:rPr>
                <w:rFonts w:ascii="Arial" w:eastAsia="Arial" w:hAnsi="Arial" w:cs="Arial"/>
                <w:color w:val="000000"/>
              </w:rPr>
              <w:t xml:space="preserve"> E</w:t>
            </w:r>
            <w:r w:rsidR="00EC4009">
              <w:rPr>
                <w:rFonts w:ascii="Arial" w:eastAsia="Arial" w:hAnsi="Arial" w:cs="Arial"/>
                <w:color w:val="000000"/>
              </w:rPr>
              <w:t>ileen</w:t>
            </w:r>
            <w:r w:rsidRPr="008B1A9B">
              <w:rPr>
                <w:rFonts w:ascii="Arial" w:eastAsia="Arial" w:hAnsi="Arial" w:cs="Arial"/>
                <w:color w:val="000000"/>
              </w:rPr>
              <w:t xml:space="preserve">, </w:t>
            </w:r>
            <w:r w:rsidR="00EC4009" w:rsidRPr="00EC4009">
              <w:rPr>
                <w:rFonts w:ascii="Arial" w:eastAsia="Arial" w:hAnsi="Arial" w:cs="Arial"/>
                <w:color w:val="000000"/>
              </w:rPr>
              <w:t xml:space="preserve">Amanda C. </w:t>
            </w:r>
            <w:proofErr w:type="spellStart"/>
            <w:r w:rsidR="00EC4009" w:rsidRPr="00EC4009">
              <w:rPr>
                <w:rFonts w:ascii="Arial" w:eastAsia="Arial" w:hAnsi="Arial" w:cs="Arial"/>
                <w:color w:val="000000"/>
              </w:rPr>
              <w:t>Schondelmeyer</w:t>
            </w:r>
            <w:proofErr w:type="spellEnd"/>
            <w:r w:rsidR="00EC4009" w:rsidRPr="00EC4009">
              <w:rPr>
                <w:rFonts w:ascii="Arial" w:eastAsia="Arial" w:hAnsi="Arial" w:cs="Arial"/>
                <w:color w:val="000000"/>
              </w:rPr>
              <w:t xml:space="preserve">, Courtney Brown, Christopher E. </w:t>
            </w:r>
            <w:proofErr w:type="spellStart"/>
            <w:r w:rsidR="00EC4009" w:rsidRPr="00EC4009">
              <w:rPr>
                <w:rFonts w:ascii="Arial" w:eastAsia="Arial" w:hAnsi="Arial" w:cs="Arial"/>
                <w:color w:val="000000"/>
              </w:rPr>
              <w:t>Dandoy</w:t>
            </w:r>
            <w:proofErr w:type="spellEnd"/>
            <w:r w:rsidR="00EC4009" w:rsidRPr="00EC4009">
              <w:rPr>
                <w:rFonts w:ascii="Arial" w:eastAsia="Arial" w:hAnsi="Arial" w:cs="Arial"/>
                <w:color w:val="000000"/>
              </w:rPr>
              <w:t>, Samuel J. Hanke</w:t>
            </w:r>
            <w:r w:rsidR="00EC4009">
              <w:rPr>
                <w:rFonts w:ascii="Arial" w:eastAsia="Arial" w:hAnsi="Arial" w:cs="Arial"/>
                <w:color w:val="000000"/>
              </w:rPr>
              <w:t>, and</w:t>
            </w:r>
            <w:r w:rsidR="00EC4009" w:rsidRPr="00EC4009">
              <w:rPr>
                <w:rFonts w:ascii="Arial" w:eastAsia="Arial" w:hAnsi="Arial" w:cs="Arial"/>
                <w:color w:val="000000"/>
              </w:rPr>
              <w:t xml:space="preserve"> Heather L. Tubbs Cooley</w:t>
            </w:r>
            <w:r w:rsidRPr="008B1A9B">
              <w:rPr>
                <w:rFonts w:ascii="Arial" w:eastAsia="Arial" w:hAnsi="Arial" w:cs="Arial"/>
                <w:color w:val="000000"/>
              </w:rPr>
              <w:t>.</w:t>
            </w:r>
            <w:r w:rsidR="00EC4009">
              <w:rPr>
                <w:rFonts w:ascii="Arial" w:eastAsia="Arial" w:hAnsi="Arial" w:cs="Arial"/>
                <w:color w:val="000000"/>
              </w:rPr>
              <w:t xml:space="preserve"> 2015.</w:t>
            </w:r>
            <w:r w:rsidRPr="008B1A9B">
              <w:rPr>
                <w:rFonts w:ascii="Arial" w:eastAsia="Arial" w:hAnsi="Arial" w:cs="Arial"/>
                <w:color w:val="000000"/>
              </w:rPr>
              <w:t xml:space="preserve"> </w:t>
            </w:r>
            <w:r w:rsidR="00EC4009">
              <w:rPr>
                <w:rFonts w:ascii="Arial" w:eastAsia="Arial" w:hAnsi="Arial" w:cs="Arial"/>
                <w:color w:val="000000"/>
              </w:rPr>
              <w:t>“</w:t>
            </w:r>
            <w:r w:rsidRPr="008B1A9B">
              <w:rPr>
                <w:rFonts w:ascii="Arial" w:eastAsia="Arial" w:hAnsi="Arial" w:cs="Arial"/>
                <w:color w:val="000000"/>
              </w:rPr>
              <w:t xml:space="preserve">A </w:t>
            </w:r>
            <w:r w:rsidR="002D6F4F">
              <w:rPr>
                <w:rFonts w:ascii="Arial" w:eastAsia="Arial" w:hAnsi="Arial" w:cs="Arial"/>
                <w:color w:val="000000"/>
              </w:rPr>
              <w:t>P</w:t>
            </w:r>
            <w:r w:rsidRPr="008B1A9B">
              <w:rPr>
                <w:rFonts w:ascii="Arial" w:eastAsia="Arial" w:hAnsi="Arial" w:cs="Arial"/>
                <w:color w:val="000000"/>
              </w:rPr>
              <w:t xml:space="preserve">ractical </w:t>
            </w:r>
            <w:r w:rsidR="002D6F4F">
              <w:rPr>
                <w:rFonts w:ascii="Arial" w:eastAsia="Arial" w:hAnsi="Arial" w:cs="Arial"/>
                <w:color w:val="000000"/>
              </w:rPr>
              <w:t>G</w:t>
            </w:r>
            <w:r w:rsidRPr="008B1A9B">
              <w:rPr>
                <w:rFonts w:ascii="Arial" w:eastAsia="Arial" w:hAnsi="Arial" w:cs="Arial"/>
                <w:color w:val="000000"/>
              </w:rPr>
              <w:t xml:space="preserve">uide to </w:t>
            </w:r>
            <w:r w:rsidR="002D6F4F">
              <w:rPr>
                <w:rFonts w:ascii="Arial" w:eastAsia="Arial" w:hAnsi="Arial" w:cs="Arial"/>
                <w:color w:val="000000"/>
              </w:rPr>
              <w:t>C</w:t>
            </w:r>
            <w:r w:rsidRPr="008B1A9B">
              <w:rPr>
                <w:rFonts w:ascii="Arial" w:eastAsia="Arial" w:hAnsi="Arial" w:cs="Arial"/>
                <w:color w:val="000000"/>
              </w:rPr>
              <w:t xml:space="preserve">onducting </w:t>
            </w:r>
            <w:r w:rsidR="002D6F4F">
              <w:rPr>
                <w:rFonts w:ascii="Arial" w:eastAsia="Arial" w:hAnsi="Arial" w:cs="Arial"/>
                <w:color w:val="000000"/>
              </w:rPr>
              <w:t>Q</w:t>
            </w:r>
            <w:r w:rsidRPr="008B1A9B">
              <w:rPr>
                <w:rFonts w:ascii="Arial" w:eastAsia="Arial" w:hAnsi="Arial" w:cs="Arial"/>
                <w:color w:val="000000"/>
              </w:rPr>
              <w:t xml:space="preserve">uality </w:t>
            </w:r>
            <w:r w:rsidR="002D6F4F">
              <w:rPr>
                <w:rFonts w:ascii="Arial" w:eastAsia="Arial" w:hAnsi="Arial" w:cs="Arial"/>
                <w:color w:val="000000"/>
              </w:rPr>
              <w:t>I</w:t>
            </w:r>
            <w:r w:rsidRPr="008B1A9B">
              <w:rPr>
                <w:rFonts w:ascii="Arial" w:eastAsia="Arial" w:hAnsi="Arial" w:cs="Arial"/>
                <w:color w:val="000000"/>
              </w:rPr>
              <w:t xml:space="preserve">mprovement in the </w:t>
            </w:r>
            <w:r w:rsidR="002D6F4F">
              <w:rPr>
                <w:rFonts w:ascii="Arial" w:eastAsia="Arial" w:hAnsi="Arial" w:cs="Arial"/>
                <w:color w:val="000000"/>
              </w:rPr>
              <w:t>H</w:t>
            </w:r>
            <w:r w:rsidRPr="008B1A9B">
              <w:rPr>
                <w:rFonts w:ascii="Arial" w:eastAsia="Arial" w:hAnsi="Arial" w:cs="Arial"/>
                <w:color w:val="000000"/>
              </w:rPr>
              <w:t xml:space="preserve">ealth </w:t>
            </w:r>
            <w:r w:rsidR="002D6F4F">
              <w:rPr>
                <w:rFonts w:ascii="Arial" w:eastAsia="Arial" w:hAnsi="Arial" w:cs="Arial"/>
                <w:color w:val="000000"/>
              </w:rPr>
              <w:t>C</w:t>
            </w:r>
            <w:r w:rsidRPr="008B1A9B">
              <w:rPr>
                <w:rFonts w:ascii="Arial" w:eastAsia="Arial" w:hAnsi="Arial" w:cs="Arial"/>
                <w:color w:val="000000"/>
              </w:rPr>
              <w:t xml:space="preserve">are </w:t>
            </w:r>
            <w:r w:rsidR="002D6F4F">
              <w:rPr>
                <w:rFonts w:ascii="Arial" w:eastAsia="Arial" w:hAnsi="Arial" w:cs="Arial"/>
                <w:color w:val="000000"/>
              </w:rPr>
              <w:t>S</w:t>
            </w:r>
            <w:r w:rsidRPr="008B1A9B">
              <w:rPr>
                <w:rFonts w:ascii="Arial" w:eastAsia="Arial" w:hAnsi="Arial" w:cs="Arial"/>
                <w:color w:val="000000"/>
              </w:rPr>
              <w:t>etting.</w:t>
            </w:r>
            <w:r w:rsidR="002D6F4F">
              <w:rPr>
                <w:rFonts w:ascii="Arial" w:eastAsia="Arial" w:hAnsi="Arial" w:cs="Arial"/>
                <w:color w:val="000000"/>
              </w:rPr>
              <w:t>”</w:t>
            </w:r>
            <w:r w:rsidRPr="008B1A9B">
              <w:rPr>
                <w:rFonts w:ascii="Arial" w:eastAsia="Arial" w:hAnsi="Arial" w:cs="Arial"/>
                <w:color w:val="000000"/>
              </w:rPr>
              <w:t xml:space="preserve"> </w:t>
            </w:r>
            <w:r w:rsidRPr="008B1A9B">
              <w:rPr>
                <w:rFonts w:ascii="Arial" w:eastAsia="Arial" w:hAnsi="Arial" w:cs="Arial"/>
                <w:i/>
                <w:iCs/>
                <w:color w:val="000000"/>
              </w:rPr>
              <w:t>Curr</w:t>
            </w:r>
            <w:r w:rsidR="002D6F4F">
              <w:rPr>
                <w:rFonts w:ascii="Arial" w:eastAsia="Arial" w:hAnsi="Arial" w:cs="Arial"/>
                <w:i/>
                <w:iCs/>
                <w:color w:val="000000"/>
              </w:rPr>
              <w:t>ent</w:t>
            </w:r>
            <w:r w:rsidRPr="008B1A9B">
              <w:rPr>
                <w:rFonts w:ascii="Arial" w:eastAsia="Arial" w:hAnsi="Arial" w:cs="Arial"/>
                <w:i/>
                <w:iCs/>
                <w:color w:val="000000"/>
              </w:rPr>
              <w:t xml:space="preserve"> Treat</w:t>
            </w:r>
            <w:r w:rsidR="002D6F4F">
              <w:rPr>
                <w:rFonts w:ascii="Arial" w:eastAsia="Arial" w:hAnsi="Arial" w:cs="Arial"/>
                <w:i/>
                <w:iCs/>
                <w:color w:val="000000"/>
              </w:rPr>
              <w:t>ment</w:t>
            </w:r>
            <w:r w:rsidRPr="008B1A9B">
              <w:rPr>
                <w:rFonts w:ascii="Arial" w:eastAsia="Arial" w:hAnsi="Arial" w:cs="Arial"/>
                <w:i/>
                <w:iCs/>
                <w:color w:val="000000"/>
              </w:rPr>
              <w:t xml:space="preserve"> Options </w:t>
            </w:r>
            <w:r w:rsidR="002D6F4F">
              <w:rPr>
                <w:rFonts w:ascii="Arial" w:eastAsia="Arial" w:hAnsi="Arial" w:cs="Arial"/>
                <w:i/>
                <w:iCs/>
                <w:color w:val="000000"/>
              </w:rPr>
              <w:t xml:space="preserve">in </w:t>
            </w:r>
            <w:r w:rsidRPr="008B1A9B">
              <w:rPr>
                <w:rFonts w:ascii="Arial" w:eastAsia="Arial" w:hAnsi="Arial" w:cs="Arial"/>
                <w:i/>
                <w:iCs/>
                <w:color w:val="000000"/>
              </w:rPr>
              <w:t>Ped</w:t>
            </w:r>
            <w:r w:rsidR="002D6F4F">
              <w:rPr>
                <w:rFonts w:ascii="Arial" w:eastAsia="Arial" w:hAnsi="Arial" w:cs="Arial"/>
                <w:i/>
                <w:iCs/>
                <w:color w:val="000000"/>
              </w:rPr>
              <w:t>iatric</w:t>
            </w:r>
            <w:r w:rsidRPr="008B1A9B">
              <w:rPr>
                <w:rFonts w:ascii="Arial" w:eastAsia="Arial" w:hAnsi="Arial" w:cs="Arial"/>
                <w:i/>
                <w:iCs/>
                <w:color w:val="000000"/>
              </w:rPr>
              <w:t>s</w:t>
            </w:r>
            <w:r w:rsidR="002D6F4F">
              <w:rPr>
                <w:rFonts w:ascii="Arial" w:eastAsia="Arial" w:hAnsi="Arial" w:cs="Arial"/>
                <w:color w:val="000000"/>
              </w:rPr>
              <w:t xml:space="preserve"> </w:t>
            </w:r>
            <w:r w:rsidRPr="008B1A9B">
              <w:rPr>
                <w:rFonts w:ascii="Arial" w:eastAsia="Arial" w:hAnsi="Arial" w:cs="Arial"/>
                <w:color w:val="000000"/>
              </w:rPr>
              <w:t>1:</w:t>
            </w:r>
            <w:r w:rsidR="002D6F4F">
              <w:rPr>
                <w:rFonts w:ascii="Arial" w:eastAsia="Arial" w:hAnsi="Arial" w:cs="Arial"/>
                <w:color w:val="000000"/>
              </w:rPr>
              <w:t xml:space="preserve"> </w:t>
            </w:r>
            <w:r w:rsidRPr="008B1A9B">
              <w:rPr>
                <w:rFonts w:ascii="Arial" w:eastAsia="Arial" w:hAnsi="Arial" w:cs="Arial"/>
                <w:color w:val="000000"/>
              </w:rPr>
              <w:t xml:space="preserve">380-392. </w:t>
            </w:r>
            <w:hyperlink r:id="rId41" w:history="1">
              <w:r w:rsidRPr="008B1A9B">
                <w:rPr>
                  <w:rStyle w:val="Hyperlink"/>
                  <w:rFonts w:ascii="Arial" w:eastAsia="Arial" w:hAnsi="Arial" w:cs="Arial"/>
                </w:rPr>
                <w:t>https://link.springer.com/article/10.1007%2Fs40746-015-0027-3</w:t>
              </w:r>
            </w:hyperlink>
            <w:r w:rsidRPr="008B1A9B">
              <w:rPr>
                <w:rFonts w:ascii="Arial" w:eastAsia="Arial" w:hAnsi="Arial" w:cs="Arial"/>
                <w:color w:val="000000"/>
              </w:rPr>
              <w:t>.</w:t>
            </w:r>
          </w:p>
          <w:p w14:paraId="7ACAED33" w14:textId="77777777" w:rsidR="00D20531" w:rsidRPr="00CC73E7" w:rsidRDefault="00D20531" w:rsidP="00D20531">
            <w:pPr>
              <w:numPr>
                <w:ilvl w:val="0"/>
                <w:numId w:val="4"/>
              </w:numPr>
              <w:pBdr>
                <w:top w:val="nil"/>
                <w:left w:val="nil"/>
                <w:bottom w:val="nil"/>
                <w:right w:val="nil"/>
                <w:between w:val="nil"/>
              </w:pBdr>
              <w:spacing w:after="0" w:line="240" w:lineRule="auto"/>
              <w:ind w:left="160" w:hanging="180"/>
              <w:rPr>
                <w:rFonts w:ascii="Arial" w:hAnsi="Arial" w:cs="Arial"/>
              </w:rPr>
            </w:pPr>
            <w:r w:rsidRPr="00CC73E7">
              <w:rPr>
                <w:rFonts w:ascii="Arial" w:eastAsia="Arial" w:hAnsi="Arial" w:cs="Arial"/>
              </w:rPr>
              <w:t>Shah</w:t>
            </w:r>
            <w:r>
              <w:rPr>
                <w:rFonts w:ascii="Arial" w:eastAsia="Arial" w:hAnsi="Arial" w:cs="Arial"/>
              </w:rPr>
              <w:t>,</w:t>
            </w:r>
            <w:r w:rsidRPr="00CC73E7">
              <w:rPr>
                <w:rFonts w:ascii="Arial" w:eastAsia="Arial" w:hAnsi="Arial" w:cs="Arial"/>
              </w:rPr>
              <w:t xml:space="preserve"> B</w:t>
            </w:r>
            <w:r>
              <w:rPr>
                <w:rFonts w:ascii="Arial" w:eastAsia="Arial" w:hAnsi="Arial" w:cs="Arial"/>
              </w:rPr>
              <w:t>rijen J.</w:t>
            </w:r>
            <w:r w:rsidRPr="00CC73E7">
              <w:rPr>
                <w:rFonts w:ascii="Arial" w:eastAsia="Arial" w:hAnsi="Arial" w:cs="Arial"/>
              </w:rPr>
              <w:t xml:space="preserve"> </w:t>
            </w:r>
            <w:r>
              <w:rPr>
                <w:rFonts w:ascii="Arial" w:eastAsia="Arial" w:hAnsi="Arial" w:cs="Arial"/>
              </w:rPr>
              <w:t>2019. “</w:t>
            </w:r>
            <w:r w:rsidRPr="00CC73E7">
              <w:rPr>
                <w:rFonts w:ascii="Arial" w:eastAsia="Arial" w:hAnsi="Arial" w:cs="Arial"/>
              </w:rPr>
              <w:t xml:space="preserve">How to </w:t>
            </w:r>
            <w:r>
              <w:rPr>
                <w:rFonts w:ascii="Arial" w:eastAsia="Arial" w:hAnsi="Arial" w:cs="Arial"/>
              </w:rPr>
              <w:t>D</w:t>
            </w:r>
            <w:r w:rsidRPr="00CC73E7">
              <w:rPr>
                <w:rFonts w:ascii="Arial" w:eastAsia="Arial" w:hAnsi="Arial" w:cs="Arial"/>
              </w:rPr>
              <w:t xml:space="preserve">eliver </w:t>
            </w:r>
            <w:r>
              <w:rPr>
                <w:rFonts w:ascii="Arial" w:eastAsia="Arial" w:hAnsi="Arial" w:cs="Arial"/>
              </w:rPr>
              <w:t>S</w:t>
            </w:r>
            <w:r w:rsidRPr="00CC73E7">
              <w:rPr>
                <w:rFonts w:ascii="Arial" w:eastAsia="Arial" w:hAnsi="Arial" w:cs="Arial"/>
              </w:rPr>
              <w:t xml:space="preserve">afer and </w:t>
            </w:r>
            <w:r>
              <w:rPr>
                <w:rFonts w:ascii="Arial" w:eastAsia="Arial" w:hAnsi="Arial" w:cs="Arial"/>
              </w:rPr>
              <w:t>E</w:t>
            </w:r>
            <w:r w:rsidRPr="00CC73E7">
              <w:rPr>
                <w:rFonts w:ascii="Arial" w:eastAsia="Arial" w:hAnsi="Arial" w:cs="Arial"/>
              </w:rPr>
              <w:t xml:space="preserve">ffective </w:t>
            </w:r>
            <w:r>
              <w:rPr>
                <w:rFonts w:ascii="Arial" w:eastAsia="Arial" w:hAnsi="Arial" w:cs="Arial"/>
              </w:rPr>
              <w:t>P</w:t>
            </w:r>
            <w:r w:rsidRPr="00CC73E7">
              <w:rPr>
                <w:rFonts w:ascii="Arial" w:eastAsia="Arial" w:hAnsi="Arial" w:cs="Arial"/>
              </w:rPr>
              <w:t xml:space="preserve">atient </w:t>
            </w:r>
            <w:r>
              <w:rPr>
                <w:rFonts w:ascii="Arial" w:eastAsia="Arial" w:hAnsi="Arial" w:cs="Arial"/>
              </w:rPr>
              <w:t>C</w:t>
            </w:r>
            <w:r w:rsidRPr="00CC73E7">
              <w:rPr>
                <w:rFonts w:ascii="Arial" w:eastAsia="Arial" w:hAnsi="Arial" w:cs="Arial"/>
              </w:rPr>
              <w:t xml:space="preserve">are: </w:t>
            </w:r>
            <w:r>
              <w:rPr>
                <w:rFonts w:ascii="Arial" w:eastAsia="Arial" w:hAnsi="Arial" w:cs="Arial"/>
              </w:rPr>
              <w:t>T</w:t>
            </w:r>
            <w:r w:rsidRPr="00CC73E7">
              <w:rPr>
                <w:rFonts w:ascii="Arial" w:eastAsia="Arial" w:hAnsi="Arial" w:cs="Arial"/>
              </w:rPr>
              <w:t xml:space="preserve">ips for </w:t>
            </w:r>
            <w:r>
              <w:rPr>
                <w:rFonts w:ascii="Arial" w:eastAsia="Arial" w:hAnsi="Arial" w:cs="Arial"/>
              </w:rPr>
              <w:t>T</w:t>
            </w:r>
            <w:r w:rsidRPr="00CC73E7">
              <w:rPr>
                <w:rFonts w:ascii="Arial" w:eastAsia="Arial" w:hAnsi="Arial" w:cs="Arial"/>
              </w:rPr>
              <w:t xml:space="preserve">eam </w:t>
            </w:r>
            <w:r>
              <w:rPr>
                <w:rFonts w:ascii="Arial" w:eastAsia="Arial" w:hAnsi="Arial" w:cs="Arial"/>
              </w:rPr>
              <w:t>L</w:t>
            </w:r>
            <w:r w:rsidRPr="00CC73E7">
              <w:rPr>
                <w:rFonts w:ascii="Arial" w:eastAsia="Arial" w:hAnsi="Arial" w:cs="Arial"/>
              </w:rPr>
              <w:t xml:space="preserve">eaders and </w:t>
            </w:r>
            <w:r>
              <w:rPr>
                <w:rFonts w:ascii="Arial" w:eastAsia="Arial" w:hAnsi="Arial" w:cs="Arial"/>
              </w:rPr>
              <w:t>E</w:t>
            </w:r>
            <w:r w:rsidRPr="00CC73E7">
              <w:rPr>
                <w:rFonts w:ascii="Arial" w:eastAsia="Arial" w:hAnsi="Arial" w:cs="Arial"/>
              </w:rPr>
              <w:t>ducators.</w:t>
            </w:r>
            <w:r>
              <w:rPr>
                <w:rFonts w:ascii="Arial" w:eastAsia="Arial" w:hAnsi="Arial" w:cs="Arial"/>
              </w:rPr>
              <w:t>”</w:t>
            </w:r>
            <w:r w:rsidRPr="00CC73E7">
              <w:rPr>
                <w:rFonts w:ascii="Arial" w:eastAsia="Arial" w:hAnsi="Arial" w:cs="Arial"/>
              </w:rPr>
              <w:t xml:space="preserve"> </w:t>
            </w:r>
            <w:r w:rsidRPr="00CC73E7">
              <w:rPr>
                <w:rFonts w:ascii="Arial" w:eastAsia="Arial" w:hAnsi="Arial" w:cs="Arial"/>
                <w:i/>
              </w:rPr>
              <w:t>Gastroenterology</w:t>
            </w:r>
            <w:r>
              <w:rPr>
                <w:rFonts w:ascii="Arial" w:eastAsia="Arial" w:hAnsi="Arial" w:cs="Arial"/>
              </w:rPr>
              <w:t xml:space="preserve"> </w:t>
            </w:r>
            <w:r w:rsidRPr="00CC73E7">
              <w:rPr>
                <w:rFonts w:ascii="Arial" w:eastAsia="Arial" w:hAnsi="Arial" w:cs="Arial"/>
              </w:rPr>
              <w:t>156(4):</w:t>
            </w:r>
            <w:r>
              <w:rPr>
                <w:rFonts w:ascii="Arial" w:eastAsia="Arial" w:hAnsi="Arial" w:cs="Arial"/>
              </w:rPr>
              <w:t xml:space="preserve"> </w:t>
            </w:r>
            <w:r w:rsidRPr="00CC73E7">
              <w:rPr>
                <w:rFonts w:ascii="Arial" w:eastAsia="Arial" w:hAnsi="Arial" w:cs="Arial"/>
              </w:rPr>
              <w:t xml:space="preserve">852-855. </w:t>
            </w:r>
            <w:hyperlink r:id="rId42" w:history="1">
              <w:r w:rsidRPr="00CC73E7">
                <w:rPr>
                  <w:rStyle w:val="Hyperlink"/>
                  <w:rFonts w:ascii="Arial" w:eastAsia="Arial" w:hAnsi="Arial" w:cs="Arial"/>
                </w:rPr>
                <w:t>https://www.gastrojournal.org/article/S0016-5085(19)30390-7/fulltext?referrer=https%3A%2F%2Fwww.ncbi.nlm.nih.gov%2F</w:t>
              </w:r>
            </w:hyperlink>
            <w:r w:rsidRPr="00CC73E7">
              <w:rPr>
                <w:rFonts w:ascii="Arial" w:eastAsia="Arial" w:hAnsi="Arial" w:cs="Arial"/>
              </w:rPr>
              <w:t>.</w:t>
            </w:r>
          </w:p>
          <w:p w14:paraId="72585BC5" w14:textId="54D35A7B" w:rsidR="00031E05" w:rsidRPr="00D20531" w:rsidRDefault="00D20531" w:rsidP="00D20531">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CC73E7">
              <w:rPr>
                <w:rFonts w:ascii="Arial" w:eastAsia="Arial" w:hAnsi="Arial" w:cs="Arial"/>
              </w:rPr>
              <w:t>Siddique</w:t>
            </w:r>
            <w:r>
              <w:rPr>
                <w:rFonts w:ascii="Arial" w:eastAsia="Arial" w:hAnsi="Arial" w:cs="Arial"/>
              </w:rPr>
              <w:t>,</w:t>
            </w:r>
            <w:r w:rsidRPr="00CC73E7">
              <w:rPr>
                <w:rFonts w:ascii="Arial" w:eastAsia="Arial" w:hAnsi="Arial" w:cs="Arial"/>
              </w:rPr>
              <w:t xml:space="preserve"> </w:t>
            </w:r>
            <w:proofErr w:type="spellStart"/>
            <w:r w:rsidRPr="00CC73E7">
              <w:rPr>
                <w:rFonts w:ascii="Arial" w:eastAsia="Arial" w:hAnsi="Arial" w:cs="Arial"/>
              </w:rPr>
              <w:t>S</w:t>
            </w:r>
            <w:r>
              <w:rPr>
                <w:rFonts w:ascii="Arial" w:eastAsia="Arial" w:hAnsi="Arial" w:cs="Arial"/>
              </w:rPr>
              <w:t>hazia</w:t>
            </w:r>
            <w:proofErr w:type="spellEnd"/>
            <w:r>
              <w:rPr>
                <w:rFonts w:ascii="Arial" w:eastAsia="Arial" w:hAnsi="Arial" w:cs="Arial"/>
              </w:rPr>
              <w:t xml:space="preserve"> Mehmood</w:t>
            </w:r>
            <w:r w:rsidRPr="00CC73E7">
              <w:rPr>
                <w:rFonts w:ascii="Arial" w:eastAsia="Arial" w:hAnsi="Arial" w:cs="Arial"/>
              </w:rPr>
              <w:t xml:space="preserve">, </w:t>
            </w:r>
            <w:proofErr w:type="spellStart"/>
            <w:r w:rsidRPr="00866DC8">
              <w:rPr>
                <w:rFonts w:ascii="Arial" w:eastAsia="Arial" w:hAnsi="Arial" w:cs="Arial"/>
              </w:rPr>
              <w:t>Gyanprakash</w:t>
            </w:r>
            <w:proofErr w:type="spellEnd"/>
            <w:r w:rsidRPr="00866DC8">
              <w:rPr>
                <w:rFonts w:ascii="Arial" w:eastAsia="Arial" w:hAnsi="Arial" w:cs="Arial"/>
              </w:rPr>
              <w:t xml:space="preserve"> </w:t>
            </w:r>
            <w:proofErr w:type="spellStart"/>
            <w:r w:rsidRPr="00866DC8">
              <w:rPr>
                <w:rFonts w:ascii="Arial" w:eastAsia="Arial" w:hAnsi="Arial" w:cs="Arial"/>
              </w:rPr>
              <w:t>Ketwaroo</w:t>
            </w:r>
            <w:proofErr w:type="spellEnd"/>
            <w:r w:rsidRPr="00866DC8">
              <w:rPr>
                <w:rFonts w:ascii="Arial" w:eastAsia="Arial" w:hAnsi="Arial" w:cs="Arial"/>
              </w:rPr>
              <w:t xml:space="preserve">, Carolyn Newberry, Simon Mathews, Vandana </w:t>
            </w:r>
            <w:proofErr w:type="spellStart"/>
            <w:r w:rsidRPr="00866DC8">
              <w:rPr>
                <w:rFonts w:ascii="Arial" w:eastAsia="Arial" w:hAnsi="Arial" w:cs="Arial"/>
              </w:rPr>
              <w:t>Khungar</w:t>
            </w:r>
            <w:proofErr w:type="spellEnd"/>
            <w:r w:rsidRPr="00866DC8">
              <w:rPr>
                <w:rFonts w:ascii="Arial" w:eastAsia="Arial" w:hAnsi="Arial" w:cs="Arial"/>
              </w:rPr>
              <w:t>, and Shivan J. Mehta</w:t>
            </w:r>
            <w:r w:rsidRPr="00CC73E7">
              <w:rPr>
                <w:rFonts w:ascii="Arial" w:eastAsia="Arial" w:hAnsi="Arial" w:cs="Arial"/>
              </w:rPr>
              <w:t>.</w:t>
            </w:r>
            <w:r>
              <w:rPr>
                <w:rFonts w:ascii="Arial" w:eastAsia="Arial" w:hAnsi="Arial" w:cs="Arial"/>
              </w:rPr>
              <w:t xml:space="preserve"> 2018.</w:t>
            </w:r>
            <w:r w:rsidRPr="00CC73E7">
              <w:rPr>
                <w:rFonts w:ascii="Arial" w:eastAsia="Arial" w:hAnsi="Arial" w:cs="Arial"/>
              </w:rPr>
              <w:t xml:space="preserve"> </w:t>
            </w:r>
            <w:r>
              <w:rPr>
                <w:rFonts w:ascii="Arial" w:eastAsia="Arial" w:hAnsi="Arial" w:cs="Arial"/>
              </w:rPr>
              <w:t>“</w:t>
            </w:r>
            <w:r w:rsidRPr="00CC73E7">
              <w:rPr>
                <w:rFonts w:ascii="Arial" w:eastAsia="Arial" w:hAnsi="Arial" w:cs="Arial"/>
              </w:rPr>
              <w:t xml:space="preserve">How to </w:t>
            </w:r>
            <w:r>
              <w:rPr>
                <w:rFonts w:ascii="Arial" w:eastAsia="Arial" w:hAnsi="Arial" w:cs="Arial"/>
              </w:rPr>
              <w:t>I</w:t>
            </w:r>
            <w:r w:rsidRPr="00CC73E7">
              <w:rPr>
                <w:rFonts w:ascii="Arial" w:eastAsia="Arial" w:hAnsi="Arial" w:cs="Arial"/>
              </w:rPr>
              <w:t xml:space="preserve">ncorporate </w:t>
            </w:r>
            <w:r>
              <w:rPr>
                <w:rFonts w:ascii="Arial" w:eastAsia="Arial" w:hAnsi="Arial" w:cs="Arial"/>
              </w:rPr>
              <w:t>Q</w:t>
            </w:r>
            <w:r w:rsidRPr="00CC73E7">
              <w:rPr>
                <w:rFonts w:ascii="Arial" w:eastAsia="Arial" w:hAnsi="Arial" w:cs="Arial"/>
              </w:rPr>
              <w:t xml:space="preserve">uality </w:t>
            </w:r>
            <w:r>
              <w:rPr>
                <w:rFonts w:ascii="Arial" w:eastAsia="Arial" w:hAnsi="Arial" w:cs="Arial"/>
              </w:rPr>
              <w:t>I</w:t>
            </w:r>
            <w:r w:rsidRPr="00CC73E7">
              <w:rPr>
                <w:rFonts w:ascii="Arial" w:eastAsia="Arial" w:hAnsi="Arial" w:cs="Arial"/>
              </w:rPr>
              <w:t xml:space="preserve">mprovement and </w:t>
            </w:r>
            <w:r>
              <w:rPr>
                <w:rFonts w:ascii="Arial" w:eastAsia="Arial" w:hAnsi="Arial" w:cs="Arial"/>
              </w:rPr>
              <w:t>P</w:t>
            </w:r>
            <w:r w:rsidRPr="00CC73E7">
              <w:rPr>
                <w:rFonts w:ascii="Arial" w:eastAsia="Arial" w:hAnsi="Arial" w:cs="Arial"/>
              </w:rPr>
              <w:t xml:space="preserve">atient </w:t>
            </w:r>
            <w:r>
              <w:rPr>
                <w:rFonts w:ascii="Arial" w:eastAsia="Arial" w:hAnsi="Arial" w:cs="Arial"/>
              </w:rPr>
              <w:t>S</w:t>
            </w:r>
            <w:r w:rsidRPr="00CC73E7">
              <w:rPr>
                <w:rFonts w:ascii="Arial" w:eastAsia="Arial" w:hAnsi="Arial" w:cs="Arial"/>
              </w:rPr>
              <w:t xml:space="preserve">afety </w:t>
            </w:r>
            <w:r>
              <w:rPr>
                <w:rFonts w:ascii="Arial" w:eastAsia="Arial" w:hAnsi="Arial" w:cs="Arial"/>
              </w:rPr>
              <w:t>P</w:t>
            </w:r>
            <w:r w:rsidRPr="00CC73E7">
              <w:rPr>
                <w:rFonts w:ascii="Arial" w:eastAsia="Arial" w:hAnsi="Arial" w:cs="Arial"/>
              </w:rPr>
              <w:t xml:space="preserve">rojects in </w:t>
            </w:r>
            <w:r>
              <w:rPr>
                <w:rFonts w:ascii="Arial" w:eastAsia="Arial" w:hAnsi="Arial" w:cs="Arial"/>
              </w:rPr>
              <w:t>Y</w:t>
            </w:r>
            <w:r w:rsidRPr="00CC73E7">
              <w:rPr>
                <w:rFonts w:ascii="Arial" w:eastAsia="Arial" w:hAnsi="Arial" w:cs="Arial"/>
              </w:rPr>
              <w:t xml:space="preserve">our </w:t>
            </w:r>
            <w:r>
              <w:rPr>
                <w:rFonts w:ascii="Arial" w:eastAsia="Arial" w:hAnsi="Arial" w:cs="Arial"/>
              </w:rPr>
              <w:t>T</w:t>
            </w:r>
            <w:r w:rsidRPr="00CC73E7">
              <w:rPr>
                <w:rFonts w:ascii="Arial" w:eastAsia="Arial" w:hAnsi="Arial" w:cs="Arial"/>
              </w:rPr>
              <w:t>raining.</w:t>
            </w:r>
            <w:r>
              <w:rPr>
                <w:rFonts w:ascii="Arial" w:eastAsia="Arial" w:hAnsi="Arial" w:cs="Arial"/>
              </w:rPr>
              <w:t>”</w:t>
            </w:r>
            <w:r w:rsidRPr="00CC73E7">
              <w:rPr>
                <w:rFonts w:ascii="Arial" w:eastAsia="Arial" w:hAnsi="Arial" w:cs="Arial"/>
              </w:rPr>
              <w:t xml:space="preserve"> </w:t>
            </w:r>
            <w:r w:rsidRPr="00CC73E7">
              <w:rPr>
                <w:rFonts w:ascii="Arial" w:eastAsia="Arial" w:hAnsi="Arial" w:cs="Arial"/>
                <w:i/>
              </w:rPr>
              <w:t>Gastroenterology</w:t>
            </w:r>
            <w:r>
              <w:rPr>
                <w:rFonts w:ascii="Arial" w:eastAsia="Arial" w:hAnsi="Arial" w:cs="Arial"/>
              </w:rPr>
              <w:t xml:space="preserve"> </w:t>
            </w:r>
            <w:r w:rsidRPr="00CC73E7">
              <w:rPr>
                <w:rFonts w:ascii="Arial" w:eastAsia="Arial" w:hAnsi="Arial" w:cs="Arial"/>
              </w:rPr>
              <w:t>154(6):</w:t>
            </w:r>
            <w:r>
              <w:rPr>
                <w:rFonts w:ascii="Arial" w:eastAsia="Arial" w:hAnsi="Arial" w:cs="Arial"/>
              </w:rPr>
              <w:t xml:space="preserve"> </w:t>
            </w:r>
            <w:r w:rsidRPr="00CC73E7">
              <w:rPr>
                <w:rFonts w:ascii="Arial" w:eastAsia="Arial" w:hAnsi="Arial" w:cs="Arial"/>
              </w:rPr>
              <w:t xml:space="preserve">1564-1568. </w:t>
            </w:r>
            <w:hyperlink r:id="rId43" w:history="1">
              <w:r w:rsidRPr="00CC73E7">
                <w:rPr>
                  <w:rStyle w:val="Hyperlink"/>
                  <w:rFonts w:ascii="Arial" w:eastAsia="Arial" w:hAnsi="Arial" w:cs="Arial"/>
                </w:rPr>
                <w:t>https://www.ncbi.nlm.nih.gov/pmc/articles/PMC5931739/</w:t>
              </w:r>
            </w:hyperlink>
            <w:r w:rsidRPr="00CC73E7">
              <w:rPr>
                <w:rFonts w:ascii="Arial" w:eastAsia="Arial" w:hAnsi="Arial" w:cs="Arial"/>
              </w:rPr>
              <w:t>.</w:t>
            </w:r>
          </w:p>
        </w:tc>
      </w:tr>
    </w:tbl>
    <w:p w14:paraId="2D73C326" w14:textId="77777777" w:rsidR="00865C52" w:rsidRDefault="00865C52" w:rsidP="00865C52">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755FB" w:rsidRPr="00B97E28" w14:paraId="1F673916" w14:textId="77777777" w:rsidTr="73D0BC6E">
        <w:trPr>
          <w:trHeight w:val="769"/>
        </w:trPr>
        <w:tc>
          <w:tcPr>
            <w:tcW w:w="14125" w:type="dxa"/>
            <w:gridSpan w:val="2"/>
            <w:shd w:val="clear" w:color="auto" w:fill="9CC3E5"/>
          </w:tcPr>
          <w:p w14:paraId="4D124618"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5117F6E3" w14:textId="77777777" w:rsidR="00865C52" w:rsidRPr="00B97E28" w:rsidRDefault="00865C52" w:rsidP="00865C5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Pr>
                <w:rFonts w:ascii="Arial" w:eastAsia="Arial" w:hAnsi="Arial" w:cs="Arial"/>
              </w:rPr>
              <w:t>,</w:t>
            </w:r>
            <w:r w:rsidRPr="00B97E28">
              <w:rPr>
                <w:rFonts w:ascii="Arial" w:eastAsia="Arial" w:hAnsi="Arial" w:cs="Arial"/>
              </w:rPr>
              <w:t xml:space="preserve"> including the interdisciplinary team and other care </w:t>
            </w:r>
            <w:r>
              <w:rPr>
                <w:rFonts w:ascii="Arial" w:eastAsia="Arial" w:hAnsi="Arial" w:cs="Arial"/>
              </w:rPr>
              <w:t>practitioners;</w:t>
            </w:r>
            <w:r w:rsidRPr="00B97E28">
              <w:rPr>
                <w:rFonts w:ascii="Arial" w:eastAsia="Arial" w:hAnsi="Arial" w:cs="Arial"/>
              </w:rPr>
              <w:t xml:space="preserve"> to adapt care to a specific patient population to ensure high-quality patient outcomes</w:t>
            </w:r>
          </w:p>
        </w:tc>
      </w:tr>
      <w:tr w:rsidR="00A54302" w:rsidRPr="00B97E28" w14:paraId="68C6E067" w14:textId="77777777" w:rsidTr="73D0BC6E">
        <w:tc>
          <w:tcPr>
            <w:tcW w:w="4950" w:type="dxa"/>
            <w:shd w:val="clear" w:color="auto" w:fill="FAC090"/>
          </w:tcPr>
          <w:p w14:paraId="5605B391"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3C6B2D2"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B755FB" w:rsidRPr="00B97E28" w14:paraId="79469E30" w14:textId="77777777" w:rsidTr="000F0262">
        <w:tc>
          <w:tcPr>
            <w:tcW w:w="4950" w:type="dxa"/>
            <w:tcBorders>
              <w:top w:val="single" w:sz="4" w:space="0" w:color="000000"/>
              <w:bottom w:val="single" w:sz="4" w:space="0" w:color="000000"/>
            </w:tcBorders>
            <w:shd w:val="clear" w:color="auto" w:fill="C9C9C9"/>
          </w:tcPr>
          <w:p w14:paraId="620ED43D" w14:textId="6DC716A6"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0F027D" w:rsidRPr="000F027D">
              <w:rPr>
                <w:rFonts w:ascii="Arial" w:eastAsia="Arial" w:hAnsi="Arial" w:cs="Arial"/>
                <w:i/>
              </w:rPr>
              <w:t>Lists the various interprofessional individuals involved in the patient’s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F10538" w14:textId="051AAD5F" w:rsidR="00865C52" w:rsidRPr="00355447" w:rsidRDefault="35DED87A" w:rsidP="5F0C4E04">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Identifies the team members necessary</w:t>
            </w:r>
            <w:r w:rsidR="004B749B">
              <w:rPr>
                <w:rFonts w:ascii="Arial" w:eastAsia="Arial" w:hAnsi="Arial" w:cs="Arial"/>
              </w:rPr>
              <w:t xml:space="preserve"> to care</w:t>
            </w:r>
            <w:r w:rsidRPr="73D0BC6E">
              <w:rPr>
                <w:rFonts w:ascii="Arial" w:eastAsia="Arial" w:hAnsi="Arial" w:cs="Arial"/>
              </w:rPr>
              <w:t xml:space="preserve"> for a patient with liver </w:t>
            </w:r>
            <w:proofErr w:type="gramStart"/>
            <w:r w:rsidRPr="73D0BC6E">
              <w:rPr>
                <w:rFonts w:ascii="Arial" w:eastAsia="Arial" w:hAnsi="Arial" w:cs="Arial"/>
              </w:rPr>
              <w:t>diseas</w:t>
            </w:r>
            <w:r w:rsidR="004B749B">
              <w:rPr>
                <w:rFonts w:ascii="Arial" w:eastAsia="Arial" w:hAnsi="Arial" w:cs="Arial"/>
              </w:rPr>
              <w:t>e</w:t>
            </w:r>
            <w:proofErr w:type="gramEnd"/>
          </w:p>
          <w:p w14:paraId="1A5CE840" w14:textId="77777777"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Identifies access to care and insurance coverage as social determinants of health </w:t>
            </w:r>
          </w:p>
        </w:tc>
      </w:tr>
      <w:tr w:rsidR="00B755FB" w:rsidRPr="00B97E28" w14:paraId="10A20FE6" w14:textId="77777777" w:rsidTr="000F0262">
        <w:trPr>
          <w:trHeight w:val="60"/>
        </w:trPr>
        <w:tc>
          <w:tcPr>
            <w:tcW w:w="4950" w:type="dxa"/>
            <w:tcBorders>
              <w:top w:val="single" w:sz="4" w:space="0" w:color="000000"/>
              <w:bottom w:val="single" w:sz="4" w:space="0" w:color="000000"/>
            </w:tcBorders>
            <w:shd w:val="clear" w:color="auto" w:fill="C9C9C9"/>
          </w:tcPr>
          <w:p w14:paraId="252F8775" w14:textId="4B13D864"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A1790" w:rsidRPr="001A1790">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6C5C43" w14:textId="0589FB17" w:rsidR="00865C52" w:rsidRPr="003C4014" w:rsidRDefault="35DED87A" w:rsidP="5F0C4E04">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Coordinates home health and subspecialty care for a child with </w:t>
            </w:r>
            <w:r w:rsidR="14827B04" w:rsidRPr="73D0BC6E">
              <w:rPr>
                <w:rFonts w:ascii="Arial" w:eastAsia="Arial" w:hAnsi="Arial" w:cs="Arial"/>
              </w:rPr>
              <w:t>A</w:t>
            </w:r>
            <w:r w:rsidR="4FCFDC54" w:rsidRPr="73D0BC6E">
              <w:rPr>
                <w:rFonts w:ascii="Arial" w:eastAsia="Arial" w:hAnsi="Arial" w:cs="Arial"/>
              </w:rPr>
              <w:t>lagille syndrome</w:t>
            </w:r>
          </w:p>
          <w:p w14:paraId="771C3820" w14:textId="6A6F0D21" w:rsidR="00865C52" w:rsidRPr="00355447" w:rsidRDefault="35DED87A" w:rsidP="5F0C4E04">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Coordinates with outpatient dietician for a child</w:t>
            </w:r>
            <w:r w:rsidR="2ECDE6BC" w:rsidRPr="73D0BC6E">
              <w:rPr>
                <w:rFonts w:ascii="Arial" w:eastAsia="Arial" w:hAnsi="Arial" w:cs="Arial"/>
              </w:rPr>
              <w:t xml:space="preserve"> </w:t>
            </w:r>
            <w:r w:rsidR="00ED65BE">
              <w:rPr>
                <w:rFonts w:ascii="Arial" w:eastAsia="Arial" w:hAnsi="Arial" w:cs="Arial"/>
              </w:rPr>
              <w:t xml:space="preserve">with </w:t>
            </w:r>
            <w:r w:rsidR="2ECDE6BC" w:rsidRPr="73D0BC6E">
              <w:rPr>
                <w:rFonts w:ascii="Arial" w:eastAsia="Arial" w:hAnsi="Arial" w:cs="Arial"/>
              </w:rPr>
              <w:t>biliary atresia requiring supplemental tube feeds</w:t>
            </w:r>
          </w:p>
        </w:tc>
      </w:tr>
      <w:tr w:rsidR="00B755FB" w:rsidRPr="00B97E28" w14:paraId="503E2286" w14:textId="77777777" w:rsidTr="000F0262">
        <w:tc>
          <w:tcPr>
            <w:tcW w:w="4950" w:type="dxa"/>
            <w:tcBorders>
              <w:top w:val="single" w:sz="4" w:space="0" w:color="000000"/>
              <w:bottom w:val="single" w:sz="4" w:space="0" w:color="000000"/>
            </w:tcBorders>
            <w:shd w:val="clear" w:color="auto" w:fill="C9C9C9"/>
          </w:tcPr>
          <w:p w14:paraId="3448B02A" w14:textId="12B25111"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E758AF" w:rsidRPr="00E758AF">
              <w:rPr>
                <w:rFonts w:ascii="Arial" w:eastAsia="Arial" w:hAnsi="Arial" w:cs="Arial"/>
                <w:i/>
              </w:rPr>
              <w:t>Coordinates care of patients in complex clinical situations, effectively utilizing the roles of interprofessional teams, and incorporating patient and family needs and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0CA2B2" w14:textId="2CC89C1B"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Works with </w:t>
            </w:r>
            <w:r w:rsidR="00240699">
              <w:rPr>
                <w:rFonts w:ascii="Arial" w:eastAsia="Arial" w:hAnsi="Arial" w:cs="Arial"/>
              </w:rPr>
              <w:t xml:space="preserve">pharmacy and case management to ensure that patients have access to </w:t>
            </w:r>
            <w:proofErr w:type="gramStart"/>
            <w:r w:rsidR="00240699">
              <w:rPr>
                <w:rFonts w:ascii="Arial" w:eastAsia="Arial" w:hAnsi="Arial" w:cs="Arial"/>
              </w:rPr>
              <w:t>medications</w:t>
            </w:r>
            <w:proofErr w:type="gramEnd"/>
            <w:r w:rsidR="00240699">
              <w:rPr>
                <w:rFonts w:ascii="Arial" w:eastAsia="Arial" w:hAnsi="Arial" w:cs="Arial"/>
              </w:rPr>
              <w:t xml:space="preserve"> </w:t>
            </w:r>
          </w:p>
          <w:p w14:paraId="55CA62D3" w14:textId="27198510"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Recognizes that marginalized communities may have additional barriers to access and the need to involve a social worker in finding community resources </w:t>
            </w:r>
          </w:p>
        </w:tc>
      </w:tr>
      <w:tr w:rsidR="00B755FB" w:rsidRPr="00B97E28" w14:paraId="05A90268" w14:textId="77777777" w:rsidTr="000F0262">
        <w:tc>
          <w:tcPr>
            <w:tcW w:w="4950" w:type="dxa"/>
            <w:tcBorders>
              <w:top w:val="single" w:sz="4" w:space="0" w:color="000000"/>
              <w:bottom w:val="single" w:sz="4" w:space="0" w:color="000000"/>
            </w:tcBorders>
            <w:shd w:val="clear" w:color="auto" w:fill="C9C9C9"/>
          </w:tcPr>
          <w:p w14:paraId="7ABF61C4" w14:textId="37266227"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5884" w:rsidRPr="00915884">
              <w:rPr>
                <w:rFonts w:ascii="Arial" w:eastAsia="Arial" w:hAnsi="Arial" w:cs="Arial"/>
                <w:i/>
              </w:rPr>
              <w:t>Coordinates interprofessional, patient-centered care among different disciplines and specialties, actively assisting families in navigating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491DA" w14:textId="19B1DF05" w:rsidR="00F25A13" w:rsidRPr="00981724" w:rsidRDefault="35DED87A" w:rsidP="00F25A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During inpatient rotations, </w:t>
            </w:r>
            <w:r w:rsidR="00F25A13">
              <w:rPr>
                <w:rFonts w:ascii="Arial" w:eastAsia="Arial" w:hAnsi="Arial" w:cs="Arial"/>
              </w:rPr>
              <w:t xml:space="preserve">arranges a multidisciplinary meeting and </w:t>
            </w:r>
            <w:r w:rsidRPr="73D0BC6E">
              <w:rPr>
                <w:rFonts w:ascii="Arial" w:eastAsia="Arial" w:hAnsi="Arial" w:cs="Arial"/>
              </w:rPr>
              <w:t xml:space="preserve">leads team members </w:t>
            </w:r>
            <w:r w:rsidR="00F25A13">
              <w:rPr>
                <w:rFonts w:ascii="Arial" w:eastAsia="Arial" w:hAnsi="Arial" w:cs="Arial"/>
              </w:rPr>
              <w:t xml:space="preserve">in a complex case </w:t>
            </w:r>
            <w:proofErr w:type="gramStart"/>
            <w:r w:rsidR="00F25A13">
              <w:rPr>
                <w:rFonts w:ascii="Arial" w:eastAsia="Arial" w:hAnsi="Arial" w:cs="Arial"/>
              </w:rPr>
              <w:t>discussion</w:t>
            </w:r>
            <w:proofErr w:type="gramEnd"/>
            <w:r w:rsidR="00F25A13">
              <w:rPr>
                <w:rFonts w:ascii="Arial" w:eastAsia="Arial" w:hAnsi="Arial" w:cs="Arial"/>
              </w:rPr>
              <w:t xml:space="preserve"> </w:t>
            </w:r>
          </w:p>
          <w:p w14:paraId="4D7B1387" w14:textId="74D39C9C" w:rsidR="00865C52" w:rsidRPr="00355447" w:rsidRDefault="35DED87A" w:rsidP="00F25A13">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Advocates for rescheduling a patient who missed several subspecialty appointments due to socioeconomic </w:t>
            </w:r>
            <w:r w:rsidR="008853EE">
              <w:rPr>
                <w:rFonts w:ascii="Arial" w:eastAsia="Arial" w:hAnsi="Arial" w:cs="Arial"/>
              </w:rPr>
              <w:t>barriers and helps</w:t>
            </w:r>
            <w:r w:rsidR="004A7466">
              <w:rPr>
                <w:rFonts w:ascii="Arial" w:eastAsia="Arial" w:hAnsi="Arial" w:cs="Arial"/>
              </w:rPr>
              <w:t xml:space="preserve"> to arrange transportation </w:t>
            </w:r>
            <w:r w:rsidRPr="73D0BC6E">
              <w:rPr>
                <w:rFonts w:ascii="Arial" w:eastAsia="Arial" w:hAnsi="Arial" w:cs="Arial"/>
              </w:rPr>
              <w:t xml:space="preserve">  </w:t>
            </w:r>
          </w:p>
        </w:tc>
      </w:tr>
      <w:tr w:rsidR="00B755FB" w:rsidRPr="00B97E28" w14:paraId="6423DA17" w14:textId="77777777" w:rsidTr="000F0262">
        <w:tc>
          <w:tcPr>
            <w:tcW w:w="4950" w:type="dxa"/>
            <w:tcBorders>
              <w:top w:val="single" w:sz="4" w:space="0" w:color="000000"/>
              <w:bottom w:val="single" w:sz="4" w:space="0" w:color="000000"/>
            </w:tcBorders>
            <w:shd w:val="clear" w:color="auto" w:fill="C9C9C9"/>
          </w:tcPr>
          <w:p w14:paraId="3FCDF386" w14:textId="2B90B60D"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25316" w:rsidRPr="00425316">
              <w:rPr>
                <w:rFonts w:ascii="Arial" w:eastAsia="Arial" w:hAnsi="Arial" w:cs="Arial"/>
                <w:i/>
              </w:rPr>
              <w:t>Coaches others in interprofessional, patient-centered care coordination</w:t>
            </w:r>
          </w:p>
          <w:p w14:paraId="5B0427CE" w14:textId="77777777" w:rsidR="00865C52" w:rsidRPr="00B97E28" w:rsidRDefault="00865C52" w:rsidP="00865C5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77F8A8" w14:textId="36587ABA"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Leads an initiative to educate </w:t>
            </w:r>
            <w:r w:rsidR="00D159ED">
              <w:rPr>
                <w:rFonts w:ascii="Arial" w:eastAsia="Arial" w:hAnsi="Arial" w:cs="Arial"/>
              </w:rPr>
              <w:t>team members</w:t>
            </w:r>
            <w:r w:rsidR="00D159ED" w:rsidRPr="73D0BC6E">
              <w:rPr>
                <w:rFonts w:ascii="Arial" w:eastAsia="Arial" w:hAnsi="Arial" w:cs="Arial"/>
              </w:rPr>
              <w:t xml:space="preserve"> </w:t>
            </w:r>
            <w:r w:rsidRPr="73D0BC6E">
              <w:rPr>
                <w:rFonts w:ascii="Arial" w:eastAsia="Arial" w:hAnsi="Arial" w:cs="Arial"/>
              </w:rPr>
              <w:t xml:space="preserve">about home health services or medical home model for medically complex children, including discussion of health care </w:t>
            </w:r>
            <w:proofErr w:type="gramStart"/>
            <w:r w:rsidRPr="73D0BC6E">
              <w:rPr>
                <w:rFonts w:ascii="Arial" w:eastAsia="Arial" w:hAnsi="Arial" w:cs="Arial"/>
              </w:rPr>
              <w:t>disparities</w:t>
            </w:r>
            <w:proofErr w:type="gramEnd"/>
            <w:r w:rsidRPr="73D0BC6E">
              <w:rPr>
                <w:rFonts w:ascii="Arial" w:eastAsia="Arial" w:hAnsi="Arial" w:cs="Arial"/>
              </w:rPr>
              <w:t xml:space="preserve"> </w:t>
            </w:r>
          </w:p>
          <w:p w14:paraId="1A8B1150" w14:textId="77777777" w:rsidR="00865C52" w:rsidRPr="00355447"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Coaches and </w:t>
            </w:r>
            <w:proofErr w:type="gramStart"/>
            <w:r w:rsidRPr="73D0BC6E">
              <w:rPr>
                <w:rFonts w:ascii="Arial" w:eastAsia="Arial" w:hAnsi="Arial" w:cs="Arial"/>
              </w:rPr>
              <w:t>mentors</w:t>
            </w:r>
            <w:proofErr w:type="gramEnd"/>
            <w:r w:rsidRPr="73D0BC6E">
              <w:rPr>
                <w:rFonts w:ascii="Arial" w:eastAsia="Arial" w:hAnsi="Arial" w:cs="Arial"/>
              </w:rPr>
              <w:t xml:space="preserve"> other learners in how to run a multidisciplinary team meeting for a child with complex health care needs</w:t>
            </w:r>
          </w:p>
        </w:tc>
      </w:tr>
      <w:tr w:rsidR="00A54302" w:rsidRPr="00B97E28" w14:paraId="0A4B439F" w14:textId="77777777" w:rsidTr="73D0BC6E">
        <w:tc>
          <w:tcPr>
            <w:tcW w:w="4950" w:type="dxa"/>
            <w:shd w:val="clear" w:color="auto" w:fill="FFD965"/>
          </w:tcPr>
          <w:p w14:paraId="4E728EC1"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BDB5942" w14:textId="77777777" w:rsidR="00865C52" w:rsidRPr="00B97E28"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Direct observation </w:t>
            </w:r>
          </w:p>
          <w:p w14:paraId="48FBF5F8" w14:textId="77777777" w:rsidR="00865C52" w:rsidRPr="007C34DE"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Medical record (chart) audit</w:t>
            </w:r>
          </w:p>
          <w:p w14:paraId="0517FF64" w14:textId="77777777" w:rsidR="00865C52" w:rsidRPr="007C34DE"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Multisource feedback/clinical observations</w:t>
            </w:r>
          </w:p>
          <w:p w14:paraId="04AD6012" w14:textId="77777777" w:rsidR="00865C52" w:rsidRPr="007C34DE"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Review of discharge planning documentation</w:t>
            </w:r>
          </w:p>
        </w:tc>
      </w:tr>
      <w:tr w:rsidR="00A54302" w:rsidRPr="00B97E28" w14:paraId="541AB330" w14:textId="77777777" w:rsidTr="73D0BC6E">
        <w:tc>
          <w:tcPr>
            <w:tcW w:w="4950" w:type="dxa"/>
            <w:shd w:val="clear" w:color="auto" w:fill="8DB3E2" w:themeFill="text2" w:themeFillTint="66"/>
          </w:tcPr>
          <w:p w14:paraId="046DDD44"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5CE3D84"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54302" w:rsidRPr="00B97E28" w14:paraId="038C19B3" w14:textId="77777777" w:rsidTr="73D0BC6E">
        <w:trPr>
          <w:trHeight w:val="80"/>
        </w:trPr>
        <w:tc>
          <w:tcPr>
            <w:tcW w:w="4950" w:type="dxa"/>
            <w:shd w:val="clear" w:color="auto" w:fill="A8D08D"/>
          </w:tcPr>
          <w:p w14:paraId="1F592828"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00FB491" w14:textId="64F5FB64" w:rsidR="006F0468" w:rsidRPr="00232CA9" w:rsidRDefault="006F0468" w:rsidP="006F0468">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232CA9">
              <w:rPr>
                <w:rFonts w:ascii="Arial" w:eastAsia="Arial" w:hAnsi="Arial" w:cs="Arial"/>
              </w:rPr>
              <w:t>The published literature has many examples of descriptive studies</w:t>
            </w:r>
            <w:r w:rsidR="00D20531">
              <w:rPr>
                <w:rFonts w:ascii="Arial" w:eastAsia="Arial" w:hAnsi="Arial" w:cs="Arial"/>
              </w:rPr>
              <w:t>,</w:t>
            </w:r>
            <w:r w:rsidRPr="00232CA9">
              <w:rPr>
                <w:rFonts w:ascii="Arial" w:eastAsia="Arial" w:hAnsi="Arial" w:cs="Arial"/>
              </w:rPr>
              <w:t xml:space="preserve"> and results of interventions focus on hand</w:t>
            </w:r>
            <w:r w:rsidR="00D20531">
              <w:rPr>
                <w:rFonts w:ascii="Arial" w:eastAsia="Arial" w:hAnsi="Arial" w:cs="Arial"/>
              </w:rPr>
              <w:t>-</w:t>
            </w:r>
            <w:r w:rsidRPr="00232CA9">
              <w:rPr>
                <w:rFonts w:ascii="Arial" w:eastAsia="Arial" w:hAnsi="Arial" w:cs="Arial"/>
              </w:rPr>
              <w:t xml:space="preserve">offs and care transitions within hepatology and inflammatory bowel disease. These papers can serve as tools for journal </w:t>
            </w:r>
            <w:proofErr w:type="gramStart"/>
            <w:r w:rsidRPr="00232CA9">
              <w:rPr>
                <w:rFonts w:ascii="Arial" w:eastAsia="Arial" w:hAnsi="Arial" w:cs="Arial"/>
              </w:rPr>
              <w:t>club</w:t>
            </w:r>
            <w:proofErr w:type="gramEnd"/>
            <w:r w:rsidRPr="00232CA9">
              <w:rPr>
                <w:rFonts w:ascii="Arial" w:eastAsia="Arial" w:hAnsi="Arial" w:cs="Arial"/>
              </w:rPr>
              <w:t xml:space="preserve"> or to guide the development of a quality improvement project.</w:t>
            </w:r>
          </w:p>
          <w:p w14:paraId="33FCDBBA" w14:textId="0433FD75" w:rsidR="00E3066D" w:rsidRPr="00D27749" w:rsidRDefault="00E3066D" w:rsidP="00425316">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232CA9">
              <w:rPr>
                <w:rFonts w:ascii="Arial" w:eastAsia="Arial" w:hAnsi="Arial" w:cs="Arial"/>
              </w:rPr>
              <w:t>American Academy of Pediatrics</w:t>
            </w:r>
            <w:r w:rsidR="00BA5C55">
              <w:rPr>
                <w:rFonts w:ascii="Arial" w:eastAsia="Arial" w:hAnsi="Arial" w:cs="Arial"/>
              </w:rPr>
              <w:t xml:space="preserve"> (AAP)</w:t>
            </w:r>
            <w:r w:rsidRPr="00232CA9">
              <w:rPr>
                <w:rFonts w:ascii="Arial" w:eastAsia="Arial" w:hAnsi="Arial" w:cs="Arial"/>
              </w:rPr>
              <w:t xml:space="preserve">. </w:t>
            </w:r>
            <w:hyperlink r:id="rId44" w:history="1">
              <w:r w:rsidRPr="00232CA9">
                <w:rPr>
                  <w:rStyle w:val="Hyperlink"/>
                  <w:rFonts w:ascii="Arial" w:eastAsia="Arial" w:hAnsi="Arial" w:cs="Arial"/>
                </w:rPr>
                <w:t>https://www.aap.org/en-us/Pages/Default.aspx</w:t>
              </w:r>
            </w:hyperlink>
            <w:r w:rsidRPr="00232CA9">
              <w:rPr>
                <w:rFonts w:ascii="Arial" w:eastAsia="Arial" w:hAnsi="Arial" w:cs="Arial"/>
              </w:rPr>
              <w:t xml:space="preserve">. </w:t>
            </w:r>
            <w:r w:rsidR="00BA5C55">
              <w:rPr>
                <w:rFonts w:ascii="Arial" w:eastAsia="Arial" w:hAnsi="Arial" w:cs="Arial"/>
              </w:rPr>
              <w:t xml:space="preserve">Accessed </w:t>
            </w:r>
            <w:r w:rsidRPr="00232CA9">
              <w:rPr>
                <w:rFonts w:ascii="Arial" w:eastAsia="Arial" w:hAnsi="Arial" w:cs="Arial"/>
              </w:rPr>
              <w:t>2020.</w:t>
            </w:r>
          </w:p>
          <w:p w14:paraId="33A5BFF0" w14:textId="389F9408" w:rsidR="00D27749" w:rsidRPr="00D27749" w:rsidRDefault="00D27749" w:rsidP="00D27749">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232CA9">
              <w:rPr>
                <w:rStyle w:val="Hyperlink"/>
                <w:rFonts w:ascii="Arial" w:eastAsia="Arial" w:hAnsi="Arial" w:cs="Arial"/>
                <w:color w:val="auto"/>
                <w:u w:val="none"/>
              </w:rPr>
              <w:t xml:space="preserve">The American Board of Pediatrics. </w:t>
            </w:r>
            <w:r>
              <w:rPr>
                <w:rStyle w:val="Hyperlink"/>
                <w:rFonts w:ascii="Arial" w:eastAsia="Arial" w:hAnsi="Arial" w:cs="Arial"/>
                <w:color w:val="auto"/>
                <w:u w:val="none"/>
              </w:rPr>
              <w:t>“</w:t>
            </w:r>
            <w:proofErr w:type="spellStart"/>
            <w:r w:rsidRPr="00232CA9">
              <w:rPr>
                <w:rStyle w:val="Hyperlink"/>
                <w:rFonts w:ascii="Arial" w:eastAsia="Arial" w:hAnsi="Arial" w:cs="Arial"/>
                <w:color w:val="auto"/>
                <w:u w:val="none"/>
              </w:rPr>
              <w:t>Entrustable</w:t>
            </w:r>
            <w:proofErr w:type="spellEnd"/>
            <w:r w:rsidRPr="00232CA9">
              <w:rPr>
                <w:rStyle w:val="Hyperlink"/>
                <w:rFonts w:ascii="Arial" w:eastAsia="Arial" w:hAnsi="Arial" w:cs="Arial"/>
                <w:color w:val="auto"/>
                <w:u w:val="none"/>
              </w:rPr>
              <w:t xml:space="preserve"> Professional Activities for General Pediatrics.</w:t>
            </w:r>
            <w:r>
              <w:rPr>
                <w:rStyle w:val="Hyperlink"/>
                <w:rFonts w:ascii="Arial" w:eastAsia="Arial" w:hAnsi="Arial" w:cs="Arial"/>
                <w:color w:val="auto"/>
                <w:u w:val="none"/>
              </w:rPr>
              <w:t>”</w:t>
            </w:r>
            <w:r w:rsidRPr="00232CA9">
              <w:rPr>
                <w:rStyle w:val="Hyperlink"/>
                <w:rFonts w:ascii="Arial" w:eastAsia="Arial" w:hAnsi="Arial" w:cs="Arial"/>
                <w:color w:val="auto"/>
                <w:u w:val="none"/>
              </w:rPr>
              <w:t xml:space="preserve"> </w:t>
            </w:r>
            <w:hyperlink r:id="rId45" w:history="1">
              <w:r w:rsidRPr="00232CA9">
                <w:rPr>
                  <w:rStyle w:val="Hyperlink"/>
                  <w:rFonts w:ascii="Arial" w:eastAsia="Arial" w:hAnsi="Arial" w:cs="Arial"/>
                </w:rPr>
                <w:t>https://www.abp.org/entrustable-professional-activities-epas</w:t>
              </w:r>
            </w:hyperlink>
            <w:r w:rsidRPr="00232CA9">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Pr="00232CA9">
              <w:rPr>
                <w:rStyle w:val="Hyperlink"/>
                <w:rFonts w:ascii="Arial" w:eastAsia="Arial" w:hAnsi="Arial" w:cs="Arial"/>
                <w:color w:val="auto"/>
                <w:u w:val="none"/>
              </w:rPr>
              <w:t>2020.</w:t>
            </w:r>
          </w:p>
          <w:p w14:paraId="3D007710" w14:textId="33B4D056" w:rsidR="006F0468" w:rsidRPr="00232CA9" w:rsidRDefault="006F0468" w:rsidP="006F0468">
            <w:pPr>
              <w:numPr>
                <w:ilvl w:val="0"/>
                <w:numId w:val="4"/>
              </w:numPr>
              <w:pBdr>
                <w:top w:val="nil"/>
                <w:left w:val="nil"/>
                <w:bottom w:val="nil"/>
                <w:right w:val="nil"/>
                <w:between w:val="nil"/>
              </w:pBdr>
              <w:spacing w:after="0" w:line="240" w:lineRule="auto"/>
              <w:ind w:left="160" w:hanging="180"/>
              <w:rPr>
                <w:rFonts w:ascii="Arial" w:hAnsi="Arial" w:cs="Arial"/>
              </w:rPr>
            </w:pPr>
            <w:r w:rsidRPr="00232CA9">
              <w:rPr>
                <w:rFonts w:ascii="Arial" w:eastAsia="Arial" w:hAnsi="Arial" w:cs="Arial"/>
              </w:rPr>
              <w:lastRenderedPageBreak/>
              <w:t>Kaplan</w:t>
            </w:r>
            <w:r w:rsidR="005E02D8">
              <w:rPr>
                <w:rFonts w:ascii="Arial" w:eastAsia="Arial" w:hAnsi="Arial" w:cs="Arial"/>
              </w:rPr>
              <w:t>,</w:t>
            </w:r>
            <w:r w:rsidRPr="00232CA9">
              <w:rPr>
                <w:rFonts w:ascii="Arial" w:eastAsia="Arial" w:hAnsi="Arial" w:cs="Arial"/>
              </w:rPr>
              <w:t xml:space="preserve"> K</w:t>
            </w:r>
            <w:r w:rsidR="005E02D8">
              <w:rPr>
                <w:rFonts w:ascii="Arial" w:eastAsia="Arial" w:hAnsi="Arial" w:cs="Arial"/>
              </w:rPr>
              <w:t>eith J</w:t>
            </w:r>
            <w:r w:rsidRPr="00232CA9">
              <w:rPr>
                <w:rFonts w:ascii="Arial" w:eastAsia="Arial" w:hAnsi="Arial" w:cs="Arial"/>
              </w:rPr>
              <w:t>.</w:t>
            </w:r>
            <w:r w:rsidR="005E02D8">
              <w:rPr>
                <w:rFonts w:ascii="Arial" w:eastAsia="Arial" w:hAnsi="Arial" w:cs="Arial"/>
              </w:rPr>
              <w:t xml:space="preserve"> 2016.</w:t>
            </w:r>
            <w:r w:rsidRPr="00232CA9">
              <w:rPr>
                <w:rFonts w:ascii="Arial" w:eastAsia="Arial" w:hAnsi="Arial" w:cs="Arial"/>
              </w:rPr>
              <w:t xml:space="preserve"> </w:t>
            </w:r>
            <w:r w:rsidR="005E02D8">
              <w:rPr>
                <w:rFonts w:ascii="Arial" w:eastAsia="Arial" w:hAnsi="Arial" w:cs="Arial"/>
              </w:rPr>
              <w:t>“</w:t>
            </w:r>
            <w:r w:rsidRPr="00232CA9">
              <w:rPr>
                <w:rFonts w:ascii="Arial" w:eastAsia="Arial" w:hAnsi="Arial" w:cs="Arial"/>
              </w:rPr>
              <w:t xml:space="preserve">In </w:t>
            </w:r>
            <w:r w:rsidR="005E02D8">
              <w:rPr>
                <w:rFonts w:ascii="Arial" w:eastAsia="Arial" w:hAnsi="Arial" w:cs="Arial"/>
              </w:rPr>
              <w:t>P</w:t>
            </w:r>
            <w:r w:rsidRPr="00232CA9">
              <w:rPr>
                <w:rFonts w:ascii="Arial" w:eastAsia="Arial" w:hAnsi="Arial" w:cs="Arial"/>
              </w:rPr>
              <w:t xml:space="preserve">ursuit of </w:t>
            </w:r>
            <w:r w:rsidR="005E02D8">
              <w:rPr>
                <w:rFonts w:ascii="Arial" w:eastAsia="Arial" w:hAnsi="Arial" w:cs="Arial"/>
              </w:rPr>
              <w:t>P</w:t>
            </w:r>
            <w:r w:rsidRPr="00232CA9">
              <w:rPr>
                <w:rFonts w:ascii="Arial" w:eastAsia="Arial" w:hAnsi="Arial" w:cs="Arial"/>
              </w:rPr>
              <w:t>atient-</w:t>
            </w:r>
            <w:r w:rsidR="005E02D8">
              <w:rPr>
                <w:rFonts w:ascii="Arial" w:eastAsia="Arial" w:hAnsi="Arial" w:cs="Arial"/>
              </w:rPr>
              <w:t>C</w:t>
            </w:r>
            <w:r w:rsidRPr="00232CA9">
              <w:rPr>
                <w:rFonts w:ascii="Arial" w:eastAsia="Arial" w:hAnsi="Arial" w:cs="Arial"/>
              </w:rPr>
              <w:t xml:space="preserve">entered </w:t>
            </w:r>
            <w:r w:rsidR="005E02D8">
              <w:rPr>
                <w:rFonts w:ascii="Arial" w:eastAsia="Arial" w:hAnsi="Arial" w:cs="Arial"/>
              </w:rPr>
              <w:t>C</w:t>
            </w:r>
            <w:r w:rsidRPr="00232CA9">
              <w:rPr>
                <w:rFonts w:ascii="Arial" w:eastAsia="Arial" w:hAnsi="Arial" w:cs="Arial"/>
              </w:rPr>
              <w:t>are.</w:t>
            </w:r>
            <w:r w:rsidR="005E02D8">
              <w:rPr>
                <w:rFonts w:ascii="Arial" w:eastAsia="Arial" w:hAnsi="Arial" w:cs="Arial"/>
              </w:rPr>
              <w:t>”</w:t>
            </w:r>
            <w:r w:rsidRPr="00232CA9">
              <w:rPr>
                <w:rFonts w:ascii="Arial" w:eastAsia="Arial" w:hAnsi="Arial" w:cs="Arial"/>
              </w:rPr>
              <w:t xml:space="preserve"> </w:t>
            </w:r>
            <w:hyperlink r:id="rId46" w:anchor="axzz5e7nSsAns" w:history="1">
              <w:r w:rsidRPr="00232CA9">
                <w:rPr>
                  <w:rStyle w:val="Hyperlink"/>
                  <w:rFonts w:ascii="Arial" w:eastAsia="Arial" w:hAnsi="Arial" w:cs="Arial"/>
                </w:rPr>
                <w:t>http://tissuepathology.com/2016/03/29/in-pursuit-of-patient-centered-care/#axzz5e7nSsAns</w:t>
              </w:r>
            </w:hyperlink>
            <w:r w:rsidRPr="00232CA9">
              <w:rPr>
                <w:rFonts w:ascii="Arial" w:hAnsi="Arial" w:cs="Arial"/>
              </w:rPr>
              <w:t xml:space="preserve">. </w:t>
            </w:r>
            <w:r w:rsidR="005E02D8">
              <w:rPr>
                <w:rFonts w:ascii="Arial" w:hAnsi="Arial" w:cs="Arial"/>
              </w:rPr>
              <w:t xml:space="preserve">Accessed </w:t>
            </w:r>
            <w:r w:rsidRPr="00232CA9">
              <w:rPr>
                <w:rFonts w:ascii="Arial" w:hAnsi="Arial" w:cs="Arial"/>
              </w:rPr>
              <w:t>2019.</w:t>
            </w:r>
          </w:p>
          <w:p w14:paraId="3A6659B4" w14:textId="5CA24BEF" w:rsidR="00E1763B" w:rsidRPr="00B97E28" w:rsidRDefault="270ACA96" w:rsidP="006D4BB5">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00232CA9">
              <w:rPr>
                <w:rFonts w:ascii="Arial" w:eastAsia="Arial" w:hAnsi="Arial" w:cs="Arial"/>
              </w:rPr>
              <w:t>Starr</w:t>
            </w:r>
            <w:r w:rsidR="00EC6E9B">
              <w:rPr>
                <w:rFonts w:ascii="Arial" w:eastAsia="Arial" w:hAnsi="Arial" w:cs="Arial"/>
              </w:rPr>
              <w:t>,</w:t>
            </w:r>
            <w:r w:rsidRPr="00232CA9">
              <w:rPr>
                <w:rFonts w:ascii="Arial" w:eastAsia="Arial" w:hAnsi="Arial" w:cs="Arial"/>
              </w:rPr>
              <w:t xml:space="preserve"> S</w:t>
            </w:r>
            <w:r w:rsidR="00EC6E9B">
              <w:rPr>
                <w:rFonts w:ascii="Arial" w:eastAsia="Arial" w:hAnsi="Arial" w:cs="Arial"/>
              </w:rPr>
              <w:t>tephanie R.</w:t>
            </w:r>
            <w:r w:rsidRPr="00232CA9">
              <w:rPr>
                <w:rFonts w:ascii="Arial" w:eastAsia="Arial" w:hAnsi="Arial" w:cs="Arial"/>
              </w:rPr>
              <w:t xml:space="preserve">, </w:t>
            </w:r>
            <w:r w:rsidR="00EC6E9B" w:rsidRPr="00EC6E9B">
              <w:rPr>
                <w:rFonts w:ascii="Arial" w:eastAsia="Arial" w:hAnsi="Arial" w:cs="Arial"/>
              </w:rPr>
              <w:t xml:space="preserve">Neera </w:t>
            </w:r>
            <w:proofErr w:type="spellStart"/>
            <w:r w:rsidR="00EC6E9B" w:rsidRPr="00EC6E9B">
              <w:rPr>
                <w:rFonts w:ascii="Arial" w:eastAsia="Arial" w:hAnsi="Arial" w:cs="Arial"/>
              </w:rPr>
              <w:t>Agrwal</w:t>
            </w:r>
            <w:proofErr w:type="spellEnd"/>
            <w:r w:rsidR="00EC6E9B" w:rsidRPr="00EC6E9B">
              <w:rPr>
                <w:rFonts w:ascii="Arial" w:eastAsia="Arial" w:hAnsi="Arial" w:cs="Arial"/>
              </w:rPr>
              <w:t>, Michael J. Brya</w:t>
            </w:r>
            <w:r w:rsidR="00EC6E9B">
              <w:rPr>
                <w:rFonts w:ascii="Arial" w:eastAsia="Arial" w:hAnsi="Arial" w:cs="Arial"/>
              </w:rPr>
              <w:t>n</w:t>
            </w:r>
            <w:r w:rsidR="00EC6E9B" w:rsidRPr="00EC6E9B">
              <w:rPr>
                <w:rFonts w:ascii="Arial" w:eastAsia="Arial" w:hAnsi="Arial" w:cs="Arial"/>
              </w:rPr>
              <w:t xml:space="preserve">, </w:t>
            </w:r>
            <w:proofErr w:type="spellStart"/>
            <w:r w:rsidR="00EC6E9B" w:rsidRPr="00EC6E9B">
              <w:rPr>
                <w:rFonts w:ascii="Arial" w:eastAsia="Arial" w:hAnsi="Arial" w:cs="Arial"/>
              </w:rPr>
              <w:t>Yuna</w:t>
            </w:r>
            <w:proofErr w:type="spellEnd"/>
            <w:r w:rsidR="00EC6E9B" w:rsidRPr="00EC6E9B">
              <w:rPr>
                <w:rFonts w:ascii="Arial" w:eastAsia="Arial" w:hAnsi="Arial" w:cs="Arial"/>
              </w:rPr>
              <w:t xml:space="preserve"> </w:t>
            </w:r>
            <w:proofErr w:type="spellStart"/>
            <w:r w:rsidR="00EC6E9B" w:rsidRPr="00EC6E9B">
              <w:rPr>
                <w:rFonts w:ascii="Arial" w:eastAsia="Arial" w:hAnsi="Arial" w:cs="Arial"/>
              </w:rPr>
              <w:t>Buhrman</w:t>
            </w:r>
            <w:proofErr w:type="spellEnd"/>
            <w:r w:rsidR="00EC6E9B" w:rsidRPr="00EC6E9B">
              <w:rPr>
                <w:rFonts w:ascii="Arial" w:eastAsia="Arial" w:hAnsi="Arial" w:cs="Arial"/>
              </w:rPr>
              <w:t xml:space="preserve">, Jack Gilbert, Jill M. Huber, Andrea N. </w:t>
            </w:r>
            <w:proofErr w:type="spellStart"/>
            <w:r w:rsidR="00EC6E9B" w:rsidRPr="00EC6E9B">
              <w:rPr>
                <w:rFonts w:ascii="Arial" w:eastAsia="Arial" w:hAnsi="Arial" w:cs="Arial"/>
              </w:rPr>
              <w:t>Leep</w:t>
            </w:r>
            <w:proofErr w:type="spellEnd"/>
            <w:r w:rsidR="00EC6E9B" w:rsidRPr="00EC6E9B">
              <w:rPr>
                <w:rFonts w:ascii="Arial" w:eastAsia="Arial" w:hAnsi="Arial" w:cs="Arial"/>
              </w:rPr>
              <w:t xml:space="preserve"> </w:t>
            </w:r>
            <w:proofErr w:type="spellStart"/>
            <w:r w:rsidR="00EC6E9B" w:rsidRPr="00EC6E9B">
              <w:rPr>
                <w:rFonts w:ascii="Arial" w:eastAsia="Arial" w:hAnsi="Arial" w:cs="Arial"/>
              </w:rPr>
              <w:t>Hunderfund</w:t>
            </w:r>
            <w:proofErr w:type="spellEnd"/>
            <w:r w:rsidR="001C1AF3">
              <w:rPr>
                <w:rFonts w:ascii="Arial" w:eastAsia="Arial" w:hAnsi="Arial" w:cs="Arial"/>
              </w:rPr>
              <w:t>, et al</w:t>
            </w:r>
            <w:r w:rsidRPr="00232CA9">
              <w:rPr>
                <w:rFonts w:ascii="Arial" w:eastAsia="Arial" w:hAnsi="Arial" w:cs="Arial"/>
              </w:rPr>
              <w:t>.</w:t>
            </w:r>
            <w:r w:rsidR="00803676">
              <w:rPr>
                <w:rFonts w:ascii="Arial" w:eastAsia="Arial" w:hAnsi="Arial" w:cs="Arial"/>
              </w:rPr>
              <w:t xml:space="preserve"> 2017.</w:t>
            </w:r>
            <w:r w:rsidRPr="00232CA9">
              <w:rPr>
                <w:rFonts w:ascii="Arial" w:eastAsia="Arial" w:hAnsi="Arial" w:cs="Arial"/>
              </w:rPr>
              <w:t xml:space="preserve"> </w:t>
            </w:r>
            <w:r w:rsidR="00EC6E9B">
              <w:rPr>
                <w:rFonts w:ascii="Arial" w:eastAsia="Arial" w:hAnsi="Arial" w:cs="Arial"/>
              </w:rPr>
              <w:t>“</w:t>
            </w:r>
            <w:r w:rsidRPr="00232CA9">
              <w:rPr>
                <w:rFonts w:ascii="Arial" w:eastAsia="Arial" w:hAnsi="Arial" w:cs="Arial"/>
              </w:rPr>
              <w:t xml:space="preserve">Science of </w:t>
            </w:r>
            <w:r w:rsidR="00EC6E9B">
              <w:rPr>
                <w:rFonts w:ascii="Arial" w:eastAsia="Arial" w:hAnsi="Arial" w:cs="Arial"/>
              </w:rPr>
              <w:t>H</w:t>
            </w:r>
            <w:r w:rsidRPr="00232CA9">
              <w:rPr>
                <w:rFonts w:ascii="Arial" w:eastAsia="Arial" w:hAnsi="Arial" w:cs="Arial"/>
              </w:rPr>
              <w:t xml:space="preserve">ealth </w:t>
            </w:r>
            <w:r w:rsidR="00EC6E9B">
              <w:rPr>
                <w:rFonts w:ascii="Arial" w:eastAsia="Arial" w:hAnsi="Arial" w:cs="Arial"/>
              </w:rPr>
              <w:t>C</w:t>
            </w:r>
            <w:r w:rsidRPr="00232CA9">
              <w:rPr>
                <w:rFonts w:ascii="Arial" w:eastAsia="Arial" w:hAnsi="Arial" w:cs="Arial"/>
              </w:rPr>
              <w:t xml:space="preserve">are </w:t>
            </w:r>
            <w:r w:rsidR="00EC6E9B">
              <w:rPr>
                <w:rFonts w:ascii="Arial" w:eastAsia="Arial" w:hAnsi="Arial" w:cs="Arial"/>
              </w:rPr>
              <w:t>D</w:t>
            </w:r>
            <w:r w:rsidRPr="00232CA9">
              <w:rPr>
                <w:rFonts w:ascii="Arial" w:eastAsia="Arial" w:hAnsi="Arial" w:cs="Arial"/>
              </w:rPr>
              <w:t xml:space="preserve">elivery: An </w:t>
            </w:r>
            <w:r w:rsidR="00EC6E9B">
              <w:rPr>
                <w:rFonts w:ascii="Arial" w:eastAsia="Arial" w:hAnsi="Arial" w:cs="Arial"/>
              </w:rPr>
              <w:t>I</w:t>
            </w:r>
            <w:r w:rsidRPr="00232CA9">
              <w:rPr>
                <w:rFonts w:ascii="Arial" w:eastAsia="Arial" w:hAnsi="Arial" w:cs="Arial"/>
              </w:rPr>
              <w:t xml:space="preserve">nnovation in </w:t>
            </w:r>
            <w:r w:rsidR="00EC6E9B">
              <w:rPr>
                <w:rFonts w:ascii="Arial" w:eastAsia="Arial" w:hAnsi="Arial" w:cs="Arial"/>
              </w:rPr>
              <w:t>U</w:t>
            </w:r>
            <w:r w:rsidRPr="00232CA9">
              <w:rPr>
                <w:rFonts w:ascii="Arial" w:eastAsia="Arial" w:hAnsi="Arial" w:cs="Arial"/>
              </w:rPr>
              <w:t xml:space="preserve">ndergraduate </w:t>
            </w:r>
            <w:r w:rsidR="00EC6E9B">
              <w:rPr>
                <w:rFonts w:ascii="Arial" w:eastAsia="Arial" w:hAnsi="Arial" w:cs="Arial"/>
              </w:rPr>
              <w:t>M</w:t>
            </w:r>
            <w:r w:rsidRPr="00232CA9">
              <w:rPr>
                <w:rFonts w:ascii="Arial" w:eastAsia="Arial" w:hAnsi="Arial" w:cs="Arial"/>
              </w:rPr>
              <w:t xml:space="preserve">edical </w:t>
            </w:r>
            <w:r w:rsidR="00EC6E9B">
              <w:rPr>
                <w:rFonts w:ascii="Arial" w:eastAsia="Arial" w:hAnsi="Arial" w:cs="Arial"/>
              </w:rPr>
              <w:t>E</w:t>
            </w:r>
            <w:r w:rsidRPr="00232CA9">
              <w:rPr>
                <w:rFonts w:ascii="Arial" w:eastAsia="Arial" w:hAnsi="Arial" w:cs="Arial"/>
              </w:rPr>
              <w:t xml:space="preserve">ducation to </w:t>
            </w:r>
            <w:r w:rsidR="00EC6E9B">
              <w:rPr>
                <w:rFonts w:ascii="Arial" w:eastAsia="Arial" w:hAnsi="Arial" w:cs="Arial"/>
              </w:rPr>
              <w:t>M</w:t>
            </w:r>
            <w:r w:rsidRPr="00232CA9">
              <w:rPr>
                <w:rFonts w:ascii="Arial" w:eastAsia="Arial" w:hAnsi="Arial" w:cs="Arial"/>
              </w:rPr>
              <w:t xml:space="preserve">eet </w:t>
            </w:r>
            <w:r w:rsidR="00EC6E9B">
              <w:rPr>
                <w:rFonts w:ascii="Arial" w:eastAsia="Arial" w:hAnsi="Arial" w:cs="Arial"/>
              </w:rPr>
              <w:t>S</w:t>
            </w:r>
            <w:r w:rsidRPr="00232CA9">
              <w:rPr>
                <w:rFonts w:ascii="Arial" w:eastAsia="Arial" w:hAnsi="Arial" w:cs="Arial"/>
              </w:rPr>
              <w:t xml:space="preserve">ociety’s </w:t>
            </w:r>
            <w:r w:rsidR="00EC6E9B">
              <w:rPr>
                <w:rFonts w:ascii="Arial" w:eastAsia="Arial" w:hAnsi="Arial" w:cs="Arial"/>
              </w:rPr>
              <w:t>N</w:t>
            </w:r>
            <w:r w:rsidRPr="00232CA9">
              <w:rPr>
                <w:rFonts w:ascii="Arial" w:eastAsia="Arial" w:hAnsi="Arial" w:cs="Arial"/>
              </w:rPr>
              <w:t>eeds.</w:t>
            </w:r>
            <w:r w:rsidR="00803676">
              <w:rPr>
                <w:rFonts w:ascii="Arial" w:eastAsia="Arial" w:hAnsi="Arial" w:cs="Arial"/>
              </w:rPr>
              <w:t>”</w:t>
            </w:r>
            <w:r w:rsidRPr="00232CA9">
              <w:rPr>
                <w:rFonts w:ascii="Arial" w:eastAsia="Arial" w:hAnsi="Arial" w:cs="Arial"/>
              </w:rPr>
              <w:t xml:space="preserve"> </w:t>
            </w:r>
            <w:hyperlink r:id="rId47">
              <w:r w:rsidRPr="00232CA9">
                <w:rPr>
                  <w:rFonts w:ascii="Arial" w:eastAsia="Arial" w:hAnsi="Arial" w:cs="Arial"/>
                  <w:i/>
                  <w:iCs/>
                </w:rPr>
                <w:t>Mayo Clinic Proceedings: Innovations, Quality &amp; Outcomes</w:t>
              </w:r>
            </w:hyperlink>
            <w:r w:rsidRPr="00232CA9">
              <w:rPr>
                <w:rFonts w:ascii="Arial" w:eastAsia="Arial" w:hAnsi="Arial" w:cs="Arial"/>
              </w:rPr>
              <w:t>. 1(2):</w:t>
            </w:r>
            <w:r w:rsidR="00803676">
              <w:rPr>
                <w:rFonts w:ascii="Arial" w:eastAsia="Arial" w:hAnsi="Arial" w:cs="Arial"/>
              </w:rPr>
              <w:t xml:space="preserve"> </w:t>
            </w:r>
            <w:r w:rsidRPr="00232CA9">
              <w:rPr>
                <w:rFonts w:ascii="Arial" w:eastAsia="Arial" w:hAnsi="Arial" w:cs="Arial"/>
              </w:rPr>
              <w:t xml:space="preserve">117-129. </w:t>
            </w:r>
            <w:hyperlink r:id="rId48" w:history="1">
              <w:r w:rsidRPr="00232CA9">
                <w:rPr>
                  <w:rStyle w:val="Hyperlink"/>
                  <w:rFonts w:ascii="Arial" w:eastAsia="Arial" w:hAnsi="Arial" w:cs="Arial"/>
                </w:rPr>
                <w:t>https://www.sciencedirect.com/science/article/pii/S2542454817300395</w:t>
              </w:r>
            </w:hyperlink>
            <w:r w:rsidRPr="00232CA9">
              <w:rPr>
                <w:rFonts w:ascii="Arial" w:eastAsia="Arial" w:hAnsi="Arial" w:cs="Arial"/>
              </w:rPr>
              <w:t>.</w:t>
            </w:r>
          </w:p>
        </w:tc>
      </w:tr>
    </w:tbl>
    <w:p w14:paraId="30C28A32" w14:textId="77777777" w:rsidR="00865C52" w:rsidRDefault="00865C52" w:rsidP="00865C52">
      <w:pPr>
        <w:spacing w:after="0" w:line="240" w:lineRule="auto"/>
        <w:ind w:hanging="180"/>
        <w:rPr>
          <w:rFonts w:ascii="Arial" w:eastAsia="Arial" w:hAnsi="Arial" w:cs="Arial"/>
        </w:rPr>
      </w:pPr>
    </w:p>
    <w:p w14:paraId="323C7369" w14:textId="77777777" w:rsidR="00865C52" w:rsidRDefault="00865C52" w:rsidP="00865C5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755FB" w:rsidRPr="00B97E28" w14:paraId="0943D3C8" w14:textId="77777777" w:rsidTr="73D0BC6E">
        <w:trPr>
          <w:trHeight w:val="769"/>
        </w:trPr>
        <w:tc>
          <w:tcPr>
            <w:tcW w:w="14125" w:type="dxa"/>
            <w:gridSpan w:val="2"/>
            <w:shd w:val="clear" w:color="auto" w:fill="9CC3E5"/>
          </w:tcPr>
          <w:p w14:paraId="5424556A"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10EDAE49" w14:textId="77777777" w:rsidR="00865C52" w:rsidRPr="00B97E28" w:rsidRDefault="00865C52" w:rsidP="00865C5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A54302" w:rsidRPr="00B97E28" w14:paraId="163EB4C1" w14:textId="77777777" w:rsidTr="73D0BC6E">
        <w:tc>
          <w:tcPr>
            <w:tcW w:w="4950" w:type="dxa"/>
            <w:shd w:val="clear" w:color="auto" w:fill="FAC090"/>
          </w:tcPr>
          <w:p w14:paraId="0A20480C"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378A42B"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B755FB" w:rsidRPr="00B97E28" w14:paraId="42533567" w14:textId="77777777" w:rsidTr="000D7E4F">
        <w:tc>
          <w:tcPr>
            <w:tcW w:w="4950" w:type="dxa"/>
            <w:tcBorders>
              <w:top w:val="single" w:sz="4" w:space="0" w:color="000000"/>
              <w:bottom w:val="single" w:sz="4" w:space="0" w:color="000000"/>
            </w:tcBorders>
            <w:shd w:val="clear" w:color="auto" w:fill="C9C9C9"/>
          </w:tcPr>
          <w:p w14:paraId="7EA90D40" w14:textId="2982FC68"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55511" w:rsidRPr="00355511">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6E58D8" w14:textId="65F9AF5F" w:rsidR="00865C52" w:rsidRPr="00B97E28"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When handing off to colleagues for a weekend, reads verbatim from a templated hand-off but lacks context</w:t>
            </w:r>
          </w:p>
        </w:tc>
      </w:tr>
      <w:tr w:rsidR="00B755FB" w:rsidRPr="00B97E28" w14:paraId="1AC7BD4A" w14:textId="77777777" w:rsidTr="000D7E4F">
        <w:tc>
          <w:tcPr>
            <w:tcW w:w="4950" w:type="dxa"/>
            <w:tcBorders>
              <w:top w:val="single" w:sz="4" w:space="0" w:color="000000"/>
              <w:bottom w:val="single" w:sz="4" w:space="0" w:color="000000"/>
            </w:tcBorders>
            <w:shd w:val="clear" w:color="auto" w:fill="C9C9C9"/>
          </w:tcPr>
          <w:p w14:paraId="0D348F95" w14:textId="697D2F0A"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B3328" w:rsidRPr="003B3328">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74EE78" w14:textId="77777777" w:rsidR="00865C52" w:rsidRPr="00B97E28"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Routinely uses a standardized hand-off for a stable patient, verbalizes a basic understanding of active problems, and provides basic contingency </w:t>
            </w:r>
            <w:proofErr w:type="gramStart"/>
            <w:r w:rsidRPr="73D0BC6E">
              <w:rPr>
                <w:rFonts w:ascii="Arial" w:eastAsia="Arial" w:hAnsi="Arial" w:cs="Arial"/>
              </w:rPr>
              <w:t>plans</w:t>
            </w:r>
            <w:proofErr w:type="gramEnd"/>
          </w:p>
          <w:p w14:paraId="04ED32EF" w14:textId="4ED50907" w:rsidR="00865C52" w:rsidRPr="00B97E28" w:rsidRDefault="35DED87A" w:rsidP="5F0C4E04">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Discusses a </w:t>
            </w:r>
            <w:r w:rsidR="3C5EFACA" w:rsidRPr="73D0BC6E">
              <w:rPr>
                <w:rFonts w:ascii="Arial" w:eastAsia="Arial" w:hAnsi="Arial" w:cs="Arial"/>
              </w:rPr>
              <w:t>patient who will need follow up in liver clinic with nurse coordination and determine</w:t>
            </w:r>
            <w:r w:rsidR="00307CEE">
              <w:rPr>
                <w:rFonts w:ascii="Arial" w:eastAsia="Arial" w:hAnsi="Arial" w:cs="Arial"/>
              </w:rPr>
              <w:t>s</w:t>
            </w:r>
            <w:r w:rsidR="3C5EFACA" w:rsidRPr="73D0BC6E">
              <w:rPr>
                <w:rFonts w:ascii="Arial" w:eastAsia="Arial" w:hAnsi="Arial" w:cs="Arial"/>
              </w:rPr>
              <w:t xml:space="preserve"> timing of next labs</w:t>
            </w:r>
          </w:p>
        </w:tc>
      </w:tr>
      <w:tr w:rsidR="00B755FB" w:rsidRPr="00B97E28" w14:paraId="2A45B84F" w14:textId="77777777" w:rsidTr="000D7E4F">
        <w:tc>
          <w:tcPr>
            <w:tcW w:w="4950" w:type="dxa"/>
            <w:tcBorders>
              <w:top w:val="single" w:sz="4" w:space="0" w:color="000000"/>
              <w:bottom w:val="single" w:sz="4" w:space="0" w:color="000000"/>
            </w:tcBorders>
            <w:shd w:val="clear" w:color="auto" w:fill="C9C9C9"/>
          </w:tcPr>
          <w:p w14:paraId="7BB577C7" w14:textId="5A81BAC8"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8124B6" w:rsidRPr="008124B6">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C0FA76" w14:textId="38A755B5" w:rsidR="00865C52" w:rsidRPr="00170B41"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Routinely uses a standardized hand-off when transferring a patient to the intensive care unit, with direct communication of clinical </w:t>
            </w:r>
            <w:proofErr w:type="gramStart"/>
            <w:r w:rsidRPr="73D0BC6E">
              <w:rPr>
                <w:rFonts w:ascii="Arial" w:eastAsia="Arial" w:hAnsi="Arial" w:cs="Arial"/>
              </w:rPr>
              <w:t>reasoning</w:t>
            </w:r>
            <w:proofErr w:type="gramEnd"/>
            <w:r w:rsidRPr="73D0BC6E">
              <w:rPr>
                <w:rFonts w:ascii="Arial" w:eastAsia="Arial" w:hAnsi="Arial" w:cs="Arial"/>
              </w:rPr>
              <w:t xml:space="preserve"> </w:t>
            </w:r>
            <w:bookmarkStart w:id="1" w:name="_30j0zll"/>
            <w:bookmarkEnd w:id="1"/>
          </w:p>
          <w:p w14:paraId="355573BC" w14:textId="7ED2FF94" w:rsidR="00865C52" w:rsidRPr="00B97E28" w:rsidRDefault="35DED87A" w:rsidP="5F0C4E0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Performs the hand-off for a </w:t>
            </w:r>
            <w:r w:rsidR="34152BBB" w:rsidRPr="73D0BC6E">
              <w:rPr>
                <w:rFonts w:ascii="Arial" w:eastAsia="Arial" w:hAnsi="Arial" w:cs="Arial"/>
              </w:rPr>
              <w:t xml:space="preserve">liver transplant </w:t>
            </w:r>
            <w:r w:rsidR="339571A0" w:rsidRPr="73D0BC6E">
              <w:rPr>
                <w:rFonts w:ascii="Arial" w:eastAsia="Arial" w:hAnsi="Arial" w:cs="Arial"/>
              </w:rPr>
              <w:t>recipient</w:t>
            </w:r>
            <w:r w:rsidRPr="73D0BC6E">
              <w:rPr>
                <w:rFonts w:ascii="Arial" w:eastAsia="Arial" w:hAnsi="Arial" w:cs="Arial"/>
              </w:rPr>
              <w:t xml:space="preserve"> with a succinct summary by problem or system, a timeline for outpatient follow-up, with clearly delineated responsibilities</w:t>
            </w:r>
          </w:p>
        </w:tc>
      </w:tr>
      <w:tr w:rsidR="00B755FB" w:rsidRPr="00B97E28" w14:paraId="040FFCB2" w14:textId="77777777" w:rsidTr="000D7E4F">
        <w:tc>
          <w:tcPr>
            <w:tcW w:w="4950" w:type="dxa"/>
            <w:tcBorders>
              <w:top w:val="single" w:sz="4" w:space="0" w:color="000000"/>
              <w:bottom w:val="single" w:sz="4" w:space="0" w:color="000000"/>
            </w:tcBorders>
            <w:shd w:val="clear" w:color="auto" w:fill="C9C9C9"/>
          </w:tcPr>
          <w:p w14:paraId="4FBC6D57" w14:textId="0F912839"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32BF" w:rsidRPr="00F832BF">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BB76C1" w14:textId="77777777" w:rsidR="00865C52" w:rsidRPr="00B97E28"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Prior to going on vacation, proactively seeks out colleagues to follow-up test results that are still pending with specific instructions and contingency plans for the follow-up visit with the patient/</w:t>
            </w:r>
            <w:proofErr w:type="gramStart"/>
            <w:r w:rsidRPr="73D0BC6E">
              <w:rPr>
                <w:rFonts w:ascii="Arial" w:eastAsia="Arial" w:hAnsi="Arial" w:cs="Arial"/>
              </w:rPr>
              <w:t>family</w:t>
            </w:r>
            <w:proofErr w:type="gramEnd"/>
            <w:r w:rsidRPr="73D0BC6E">
              <w:rPr>
                <w:rFonts w:ascii="Arial" w:eastAsia="Arial" w:hAnsi="Arial" w:cs="Arial"/>
              </w:rPr>
              <w:t xml:space="preserve"> </w:t>
            </w:r>
          </w:p>
          <w:p w14:paraId="54C77CEA" w14:textId="6DE29139" w:rsidR="00865C52" w:rsidRPr="00B97E28" w:rsidRDefault="339571A0" w:rsidP="5F0C4E0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E</w:t>
            </w:r>
            <w:r w:rsidR="35DED87A" w:rsidRPr="73D0BC6E">
              <w:rPr>
                <w:rFonts w:ascii="Arial" w:eastAsia="Arial" w:hAnsi="Arial" w:cs="Arial"/>
              </w:rPr>
              <w:t>nsures a thorough hand-off, including the patient’s cultural preferences and social needs, to the identified new adult practitioners</w:t>
            </w:r>
          </w:p>
        </w:tc>
      </w:tr>
      <w:tr w:rsidR="00B755FB" w:rsidRPr="00B97E28" w14:paraId="057205BC" w14:textId="77777777" w:rsidTr="000D7E4F">
        <w:tc>
          <w:tcPr>
            <w:tcW w:w="4950" w:type="dxa"/>
            <w:tcBorders>
              <w:top w:val="single" w:sz="4" w:space="0" w:color="000000"/>
              <w:bottom w:val="single" w:sz="4" w:space="0" w:color="000000"/>
            </w:tcBorders>
            <w:shd w:val="clear" w:color="auto" w:fill="C9C9C9"/>
          </w:tcPr>
          <w:p w14:paraId="745DEA6A" w14:textId="234F289B"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D7E4F" w:rsidRPr="000D7E4F">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6D5B9" w14:textId="3C14B516" w:rsidR="00865C52" w:rsidRPr="00B97E28" w:rsidRDefault="35DED87A" w:rsidP="5F0C4E0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hAnsi="Arial" w:cs="Arial"/>
                <w:color w:val="000000" w:themeColor="text1"/>
              </w:rPr>
              <w:t>Develops and implements a process fo</w:t>
            </w:r>
            <w:r w:rsidR="00AD070C">
              <w:rPr>
                <w:rFonts w:ascii="Arial" w:hAnsi="Arial" w:cs="Arial"/>
                <w:color w:val="000000" w:themeColor="text1"/>
              </w:rPr>
              <w:t>r team members to follow when t</w:t>
            </w:r>
            <w:r w:rsidRPr="73D0BC6E">
              <w:rPr>
                <w:rFonts w:ascii="Arial" w:hAnsi="Arial" w:cs="Arial"/>
                <w:color w:val="000000" w:themeColor="text1"/>
              </w:rPr>
              <w:t>ransition</w:t>
            </w:r>
            <w:r w:rsidR="00AD070C">
              <w:rPr>
                <w:rFonts w:ascii="Arial" w:hAnsi="Arial" w:cs="Arial"/>
                <w:color w:val="000000" w:themeColor="text1"/>
              </w:rPr>
              <w:t>ing</w:t>
            </w:r>
            <w:r w:rsidRPr="73D0BC6E">
              <w:rPr>
                <w:rFonts w:ascii="Arial" w:hAnsi="Arial" w:cs="Arial"/>
                <w:color w:val="000000" w:themeColor="text1"/>
              </w:rPr>
              <w:t xml:space="preserve"> </w:t>
            </w:r>
            <w:r w:rsidR="3B7490CE" w:rsidRPr="73D0BC6E">
              <w:rPr>
                <w:rFonts w:ascii="Arial" w:hAnsi="Arial" w:cs="Arial"/>
                <w:color w:val="000000" w:themeColor="text1"/>
              </w:rPr>
              <w:t xml:space="preserve">liver transplant recipients to adult transplant centers </w:t>
            </w:r>
          </w:p>
        </w:tc>
      </w:tr>
      <w:tr w:rsidR="00A54302" w:rsidRPr="00B97E28" w14:paraId="5A0BBE4D" w14:textId="77777777" w:rsidTr="73D0BC6E">
        <w:tc>
          <w:tcPr>
            <w:tcW w:w="4950" w:type="dxa"/>
            <w:shd w:val="clear" w:color="auto" w:fill="FFD965"/>
          </w:tcPr>
          <w:p w14:paraId="0252A384"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757A47E" w14:textId="77777777" w:rsidR="00865C52" w:rsidRPr="00B97E28"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Direct observation </w:t>
            </w:r>
          </w:p>
          <w:p w14:paraId="384E4FB1" w14:textId="77777777" w:rsidR="00865C52" w:rsidRPr="00B97E28" w:rsidRDefault="35DED87A" w:rsidP="00865C52">
            <w:pPr>
              <w:numPr>
                <w:ilvl w:val="0"/>
                <w:numId w:val="4"/>
              </w:numPr>
              <w:spacing w:after="0" w:line="240" w:lineRule="auto"/>
              <w:ind w:left="187" w:hanging="187"/>
              <w:rPr>
                <w:rFonts w:ascii="Arial" w:eastAsia="Arial" w:hAnsi="Arial" w:cs="Arial"/>
              </w:rPr>
            </w:pPr>
            <w:r w:rsidRPr="73D0BC6E">
              <w:rPr>
                <w:rFonts w:ascii="Arial" w:eastAsia="Arial" w:hAnsi="Arial" w:cs="Arial"/>
              </w:rPr>
              <w:t>Clinical evaluations</w:t>
            </w:r>
          </w:p>
          <w:p w14:paraId="2F540295" w14:textId="77777777" w:rsidR="00865C52" w:rsidRPr="003C4014"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Review of sign-out tools, use and review of </w:t>
            </w:r>
            <w:proofErr w:type="gramStart"/>
            <w:r w:rsidRPr="73D0BC6E">
              <w:rPr>
                <w:rFonts w:ascii="Arial" w:eastAsia="Arial" w:hAnsi="Arial" w:cs="Arial"/>
              </w:rPr>
              <w:t>checklists</w:t>
            </w:r>
            <w:proofErr w:type="gramEnd"/>
            <w:r w:rsidRPr="73D0BC6E">
              <w:rPr>
                <w:rFonts w:ascii="Arial" w:eastAsia="Arial" w:hAnsi="Arial" w:cs="Arial"/>
              </w:rPr>
              <w:t xml:space="preserve"> </w:t>
            </w:r>
          </w:p>
          <w:p w14:paraId="44F3DA55" w14:textId="77777777" w:rsidR="00865C52" w:rsidRPr="00A035FC" w:rsidRDefault="35DED87A"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Standardized hand-off checklist</w:t>
            </w:r>
          </w:p>
        </w:tc>
      </w:tr>
      <w:tr w:rsidR="00A54302" w:rsidRPr="00B97E28" w14:paraId="12705B03" w14:textId="77777777" w:rsidTr="73D0BC6E">
        <w:tc>
          <w:tcPr>
            <w:tcW w:w="4950" w:type="dxa"/>
            <w:shd w:val="clear" w:color="auto" w:fill="8DB3E2" w:themeFill="text2" w:themeFillTint="66"/>
          </w:tcPr>
          <w:p w14:paraId="0F907E7F"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5517E8B"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724102" w:rsidRPr="00B97E28" w14:paraId="1D62CCD2" w14:textId="77777777" w:rsidTr="73D0BC6E">
        <w:trPr>
          <w:trHeight w:val="80"/>
        </w:trPr>
        <w:tc>
          <w:tcPr>
            <w:tcW w:w="4950" w:type="dxa"/>
            <w:tcBorders>
              <w:bottom w:val="single" w:sz="4" w:space="0" w:color="000000" w:themeColor="text1"/>
            </w:tcBorders>
            <w:shd w:val="clear" w:color="auto" w:fill="A8D08D"/>
          </w:tcPr>
          <w:p w14:paraId="7B60449F"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9175" w:type="dxa"/>
            <w:tcBorders>
              <w:bottom w:val="single" w:sz="4" w:space="0" w:color="000000" w:themeColor="text1"/>
            </w:tcBorders>
            <w:shd w:val="clear" w:color="auto" w:fill="A8D08D"/>
          </w:tcPr>
          <w:p w14:paraId="70A7063E" w14:textId="10A82532" w:rsidR="00B374D2" w:rsidRPr="00A34CAD" w:rsidRDefault="00B374D2" w:rsidP="0071404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A34CAD">
              <w:rPr>
                <w:rStyle w:val="Hyperlink"/>
                <w:rFonts w:ascii="Arial" w:eastAsia="Arial" w:hAnsi="Arial" w:cs="Arial"/>
                <w:color w:val="auto"/>
                <w:u w:val="none"/>
              </w:rPr>
              <w:t xml:space="preserve">The American Board of Pediatrics. </w:t>
            </w:r>
            <w:r w:rsidR="001C1AF3">
              <w:rPr>
                <w:rStyle w:val="Hyperlink"/>
                <w:rFonts w:ascii="Arial" w:eastAsia="Arial" w:hAnsi="Arial" w:cs="Arial"/>
                <w:color w:val="auto"/>
                <w:u w:val="none"/>
              </w:rPr>
              <w:t>“</w:t>
            </w:r>
            <w:proofErr w:type="spellStart"/>
            <w:r w:rsidRPr="00A34CAD">
              <w:rPr>
                <w:rStyle w:val="Hyperlink"/>
                <w:rFonts w:ascii="Arial" w:eastAsia="Arial" w:hAnsi="Arial" w:cs="Arial"/>
                <w:color w:val="auto"/>
                <w:u w:val="none"/>
              </w:rPr>
              <w:t>Entrustable</w:t>
            </w:r>
            <w:proofErr w:type="spellEnd"/>
            <w:r w:rsidRPr="00A34CAD">
              <w:rPr>
                <w:rStyle w:val="Hyperlink"/>
                <w:rFonts w:ascii="Arial" w:eastAsia="Arial" w:hAnsi="Arial" w:cs="Arial"/>
                <w:color w:val="auto"/>
                <w:u w:val="none"/>
              </w:rPr>
              <w:t xml:space="preserve"> Professional Activities for General Pediatrics.</w:t>
            </w:r>
            <w:r w:rsidR="001C1AF3">
              <w:rPr>
                <w:rStyle w:val="Hyperlink"/>
                <w:rFonts w:ascii="Arial" w:eastAsia="Arial" w:hAnsi="Arial" w:cs="Arial"/>
                <w:color w:val="auto"/>
                <w:u w:val="none"/>
              </w:rPr>
              <w:t>”</w:t>
            </w:r>
            <w:r w:rsidRPr="00A34CAD">
              <w:rPr>
                <w:rStyle w:val="Hyperlink"/>
                <w:rFonts w:ascii="Arial" w:eastAsia="Arial" w:hAnsi="Arial" w:cs="Arial"/>
                <w:color w:val="auto"/>
                <w:u w:val="none"/>
              </w:rPr>
              <w:t xml:space="preserve"> </w:t>
            </w:r>
            <w:hyperlink r:id="rId49" w:history="1">
              <w:r w:rsidRPr="00A34CAD">
                <w:rPr>
                  <w:rStyle w:val="Hyperlink"/>
                  <w:rFonts w:ascii="Arial" w:eastAsia="Arial" w:hAnsi="Arial" w:cs="Arial"/>
                </w:rPr>
                <w:t>https://www.abp.org/entrustable-professional-activities-epas</w:t>
              </w:r>
            </w:hyperlink>
            <w:r w:rsidRPr="00A34CAD">
              <w:rPr>
                <w:rStyle w:val="Hyperlink"/>
                <w:rFonts w:ascii="Arial" w:eastAsia="Arial" w:hAnsi="Arial" w:cs="Arial"/>
                <w:color w:val="auto"/>
                <w:u w:val="none"/>
              </w:rPr>
              <w:t xml:space="preserve">. </w:t>
            </w:r>
            <w:r w:rsidR="001C1AF3">
              <w:rPr>
                <w:rStyle w:val="Hyperlink"/>
                <w:rFonts w:ascii="Arial" w:eastAsia="Arial" w:hAnsi="Arial" w:cs="Arial"/>
                <w:color w:val="auto"/>
                <w:u w:val="none"/>
              </w:rPr>
              <w:t xml:space="preserve">Accessed </w:t>
            </w:r>
            <w:r w:rsidRPr="00A34CAD">
              <w:rPr>
                <w:rStyle w:val="Hyperlink"/>
                <w:rFonts w:ascii="Arial" w:eastAsia="Arial" w:hAnsi="Arial" w:cs="Arial"/>
                <w:color w:val="auto"/>
                <w:u w:val="none"/>
              </w:rPr>
              <w:t>2020.</w:t>
            </w:r>
          </w:p>
          <w:p w14:paraId="258A8C56" w14:textId="33C61618" w:rsidR="00D45425" w:rsidRPr="00A34CAD" w:rsidRDefault="00D45425" w:rsidP="00D45425">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00A34CAD">
              <w:rPr>
                <w:rFonts w:ascii="Arial" w:eastAsia="Arial" w:hAnsi="Arial" w:cs="Arial"/>
              </w:rPr>
              <w:t>GotTransition</w:t>
            </w:r>
            <w:proofErr w:type="spellEnd"/>
            <w:r w:rsidRPr="00A34CAD">
              <w:rPr>
                <w:rFonts w:ascii="Arial" w:eastAsia="Arial" w:hAnsi="Arial" w:cs="Arial"/>
              </w:rPr>
              <w:t xml:space="preserve">. </w:t>
            </w:r>
            <w:r w:rsidR="00983732">
              <w:rPr>
                <w:rFonts w:ascii="Arial" w:eastAsia="Arial" w:hAnsi="Arial" w:cs="Arial"/>
              </w:rPr>
              <w:t>“</w:t>
            </w:r>
            <w:r w:rsidRPr="00A34CAD">
              <w:rPr>
                <w:rFonts w:ascii="Arial" w:eastAsia="Arial" w:hAnsi="Arial" w:cs="Arial"/>
              </w:rPr>
              <w:t xml:space="preserve">Clinician Education </w:t>
            </w:r>
            <w:r w:rsidR="00983732">
              <w:rPr>
                <w:rFonts w:ascii="Arial" w:eastAsia="Arial" w:hAnsi="Arial" w:cs="Arial"/>
              </w:rPr>
              <w:t>and</w:t>
            </w:r>
            <w:r w:rsidRPr="00A34CAD">
              <w:rPr>
                <w:rFonts w:ascii="Arial" w:eastAsia="Arial" w:hAnsi="Arial" w:cs="Arial"/>
              </w:rPr>
              <w:t xml:space="preserve"> Resources.</w:t>
            </w:r>
            <w:r w:rsidR="00983732">
              <w:rPr>
                <w:rFonts w:ascii="Arial" w:eastAsia="Arial" w:hAnsi="Arial" w:cs="Arial"/>
              </w:rPr>
              <w:t>”</w:t>
            </w:r>
            <w:r w:rsidRPr="00A34CAD">
              <w:rPr>
                <w:rFonts w:ascii="Arial" w:eastAsia="Arial" w:hAnsi="Arial" w:cs="Arial"/>
              </w:rPr>
              <w:t xml:space="preserve"> </w:t>
            </w:r>
            <w:hyperlink r:id="rId50" w:history="1">
              <w:r w:rsidRPr="00A34CAD">
                <w:rPr>
                  <w:rStyle w:val="Hyperlink"/>
                  <w:rFonts w:ascii="Arial" w:eastAsia="Arial" w:hAnsi="Arial" w:cs="Arial"/>
                </w:rPr>
                <w:t>https://www.gottransition.org/resources-and-research/clinician-education-resources.cfm</w:t>
              </w:r>
            </w:hyperlink>
            <w:r w:rsidRPr="00A34CAD">
              <w:rPr>
                <w:rFonts w:ascii="Arial" w:eastAsia="Arial" w:hAnsi="Arial" w:cs="Arial"/>
              </w:rPr>
              <w:t xml:space="preserve">. </w:t>
            </w:r>
            <w:r w:rsidR="00983732">
              <w:rPr>
                <w:rFonts w:ascii="Arial" w:eastAsia="Arial" w:hAnsi="Arial" w:cs="Arial"/>
              </w:rPr>
              <w:t xml:space="preserve">Accessed </w:t>
            </w:r>
            <w:r w:rsidRPr="00A34CAD">
              <w:rPr>
                <w:rFonts w:ascii="Arial" w:eastAsia="Arial" w:hAnsi="Arial" w:cs="Arial"/>
              </w:rPr>
              <w:t>2020.</w:t>
            </w:r>
          </w:p>
          <w:p w14:paraId="23F01DB9" w14:textId="1E871651" w:rsidR="00B374D2" w:rsidRPr="00A34CAD" w:rsidRDefault="00B374D2" w:rsidP="00714046">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00A34CAD">
              <w:rPr>
                <w:rFonts w:ascii="Arial" w:eastAsia="Arial" w:hAnsi="Arial" w:cs="Arial"/>
              </w:rPr>
              <w:t>Matern</w:t>
            </w:r>
            <w:proofErr w:type="spellEnd"/>
            <w:r w:rsidR="00CB375B">
              <w:rPr>
                <w:rFonts w:ascii="Arial" w:eastAsia="Arial" w:hAnsi="Arial" w:cs="Arial"/>
              </w:rPr>
              <w:t>,</w:t>
            </w:r>
            <w:r w:rsidRPr="00A34CAD">
              <w:rPr>
                <w:rFonts w:ascii="Arial" w:eastAsia="Arial" w:hAnsi="Arial" w:cs="Arial"/>
              </w:rPr>
              <w:t xml:space="preserve"> L</w:t>
            </w:r>
            <w:r w:rsidR="00CB375B">
              <w:rPr>
                <w:rFonts w:ascii="Arial" w:eastAsia="Arial" w:hAnsi="Arial" w:cs="Arial"/>
              </w:rPr>
              <w:t>ukas H.</w:t>
            </w:r>
            <w:r w:rsidRPr="00A34CAD">
              <w:rPr>
                <w:rFonts w:ascii="Arial" w:eastAsia="Arial" w:hAnsi="Arial" w:cs="Arial"/>
              </w:rPr>
              <w:t xml:space="preserve">, </w:t>
            </w:r>
            <w:r w:rsidR="005B0EA4" w:rsidRPr="005B0EA4">
              <w:rPr>
                <w:rFonts w:ascii="Arial" w:eastAsia="Arial" w:hAnsi="Arial" w:cs="Arial"/>
              </w:rPr>
              <w:t>Jeanne M.</w:t>
            </w:r>
            <w:r w:rsidR="005B0EA4">
              <w:rPr>
                <w:rFonts w:ascii="Arial" w:eastAsia="Arial" w:hAnsi="Arial" w:cs="Arial"/>
              </w:rPr>
              <w:t xml:space="preserve"> </w:t>
            </w:r>
            <w:proofErr w:type="spellStart"/>
            <w:r w:rsidR="005B0EA4">
              <w:rPr>
                <w:rFonts w:ascii="Arial" w:eastAsia="Arial" w:hAnsi="Arial" w:cs="Arial"/>
              </w:rPr>
              <w:t>Farnan</w:t>
            </w:r>
            <w:proofErr w:type="spellEnd"/>
            <w:r w:rsidR="005B0EA4" w:rsidRPr="005B0EA4">
              <w:rPr>
                <w:rFonts w:ascii="Arial" w:eastAsia="Arial" w:hAnsi="Arial" w:cs="Arial"/>
              </w:rPr>
              <w:t>,</w:t>
            </w:r>
            <w:r w:rsidR="005B0EA4">
              <w:rPr>
                <w:rFonts w:ascii="Arial" w:eastAsia="Arial" w:hAnsi="Arial" w:cs="Arial"/>
              </w:rPr>
              <w:t xml:space="preserve"> Kristen W. </w:t>
            </w:r>
            <w:r w:rsidR="005B0EA4" w:rsidRPr="005B0EA4">
              <w:rPr>
                <w:rFonts w:ascii="Arial" w:eastAsia="Arial" w:hAnsi="Arial" w:cs="Arial"/>
              </w:rPr>
              <w:t xml:space="preserve">Hirsch, </w:t>
            </w:r>
            <w:r w:rsidR="005B0EA4">
              <w:rPr>
                <w:rFonts w:ascii="Arial" w:eastAsia="Arial" w:hAnsi="Arial" w:cs="Arial"/>
              </w:rPr>
              <w:t xml:space="preserve">Melissa </w:t>
            </w:r>
            <w:proofErr w:type="spellStart"/>
            <w:r w:rsidR="005B0EA4" w:rsidRPr="005B0EA4">
              <w:rPr>
                <w:rFonts w:ascii="Arial" w:eastAsia="Arial" w:hAnsi="Arial" w:cs="Arial"/>
              </w:rPr>
              <w:t>Cappaert</w:t>
            </w:r>
            <w:proofErr w:type="spellEnd"/>
            <w:r w:rsidR="005B0EA4" w:rsidRPr="005B0EA4">
              <w:rPr>
                <w:rFonts w:ascii="Arial" w:eastAsia="Arial" w:hAnsi="Arial" w:cs="Arial"/>
              </w:rPr>
              <w:t xml:space="preserve">, </w:t>
            </w:r>
            <w:r w:rsidR="000B58E3">
              <w:rPr>
                <w:rFonts w:ascii="Arial" w:eastAsia="Arial" w:hAnsi="Arial" w:cs="Arial"/>
              </w:rPr>
              <w:t xml:space="preserve">Ellen S. </w:t>
            </w:r>
            <w:r w:rsidR="005B0EA4" w:rsidRPr="005B0EA4">
              <w:rPr>
                <w:rFonts w:ascii="Arial" w:eastAsia="Arial" w:hAnsi="Arial" w:cs="Arial"/>
              </w:rPr>
              <w:t xml:space="preserve">Byrne, </w:t>
            </w:r>
            <w:r w:rsidR="000B58E3">
              <w:rPr>
                <w:rFonts w:ascii="Arial" w:eastAsia="Arial" w:hAnsi="Arial" w:cs="Arial"/>
              </w:rPr>
              <w:t xml:space="preserve">and Vineet M. </w:t>
            </w:r>
            <w:r w:rsidR="005B0EA4" w:rsidRPr="005B0EA4">
              <w:rPr>
                <w:rFonts w:ascii="Arial" w:eastAsia="Arial" w:hAnsi="Arial" w:cs="Arial"/>
              </w:rPr>
              <w:t>Arora</w:t>
            </w:r>
            <w:r w:rsidRPr="00A34CAD">
              <w:rPr>
                <w:rFonts w:ascii="Arial" w:eastAsia="Arial" w:hAnsi="Arial" w:cs="Arial"/>
              </w:rPr>
              <w:t xml:space="preserve">. </w:t>
            </w:r>
            <w:r w:rsidR="000B58E3">
              <w:rPr>
                <w:rFonts w:ascii="Arial" w:eastAsia="Arial" w:hAnsi="Arial" w:cs="Arial"/>
              </w:rPr>
              <w:t>2018. “</w:t>
            </w:r>
            <w:r w:rsidRPr="00A34CAD">
              <w:rPr>
                <w:rFonts w:ascii="Arial" w:eastAsia="Arial" w:hAnsi="Arial" w:cs="Arial"/>
              </w:rPr>
              <w:t xml:space="preserve">A Standardized </w:t>
            </w:r>
            <w:r w:rsidR="000B58E3">
              <w:rPr>
                <w:rFonts w:ascii="Arial" w:eastAsia="Arial" w:hAnsi="Arial" w:cs="Arial"/>
              </w:rPr>
              <w:t>H</w:t>
            </w:r>
            <w:r w:rsidRPr="00A34CAD">
              <w:rPr>
                <w:rFonts w:ascii="Arial" w:eastAsia="Arial" w:hAnsi="Arial" w:cs="Arial"/>
              </w:rPr>
              <w:t xml:space="preserve">andoff </w:t>
            </w:r>
            <w:r w:rsidR="000B58E3">
              <w:rPr>
                <w:rFonts w:ascii="Arial" w:eastAsia="Arial" w:hAnsi="Arial" w:cs="Arial"/>
              </w:rPr>
              <w:t>S</w:t>
            </w:r>
            <w:r w:rsidRPr="00A34CAD">
              <w:rPr>
                <w:rFonts w:ascii="Arial" w:eastAsia="Arial" w:hAnsi="Arial" w:cs="Arial"/>
              </w:rPr>
              <w:t xml:space="preserve">imulation </w:t>
            </w:r>
            <w:r w:rsidR="000B58E3">
              <w:rPr>
                <w:rFonts w:ascii="Arial" w:eastAsia="Arial" w:hAnsi="Arial" w:cs="Arial"/>
              </w:rPr>
              <w:t>P</w:t>
            </w:r>
            <w:r w:rsidRPr="00A34CAD">
              <w:rPr>
                <w:rFonts w:ascii="Arial" w:eastAsia="Arial" w:hAnsi="Arial" w:cs="Arial"/>
              </w:rPr>
              <w:t xml:space="preserve">romotes </w:t>
            </w:r>
            <w:r w:rsidR="000B58E3">
              <w:rPr>
                <w:rFonts w:ascii="Arial" w:eastAsia="Arial" w:hAnsi="Arial" w:cs="Arial"/>
              </w:rPr>
              <w:t>R</w:t>
            </w:r>
            <w:r w:rsidRPr="00A34CAD">
              <w:rPr>
                <w:rFonts w:ascii="Arial" w:eastAsia="Arial" w:hAnsi="Arial" w:cs="Arial"/>
              </w:rPr>
              <w:t xml:space="preserve">ecovery from </w:t>
            </w:r>
            <w:r w:rsidR="000B58E3">
              <w:rPr>
                <w:rFonts w:ascii="Arial" w:eastAsia="Arial" w:hAnsi="Arial" w:cs="Arial"/>
              </w:rPr>
              <w:t>A</w:t>
            </w:r>
            <w:r w:rsidRPr="00A34CAD">
              <w:rPr>
                <w:rFonts w:ascii="Arial" w:eastAsia="Arial" w:hAnsi="Arial" w:cs="Arial"/>
              </w:rPr>
              <w:t xml:space="preserve">uditory </w:t>
            </w:r>
            <w:r w:rsidR="000B58E3">
              <w:rPr>
                <w:rFonts w:ascii="Arial" w:eastAsia="Arial" w:hAnsi="Arial" w:cs="Arial"/>
              </w:rPr>
              <w:t>D</w:t>
            </w:r>
            <w:r w:rsidRPr="00A34CAD">
              <w:rPr>
                <w:rFonts w:ascii="Arial" w:eastAsia="Arial" w:hAnsi="Arial" w:cs="Arial"/>
              </w:rPr>
              <w:t xml:space="preserve">istractions in </w:t>
            </w:r>
            <w:r w:rsidR="000B58E3">
              <w:rPr>
                <w:rFonts w:ascii="Arial" w:eastAsia="Arial" w:hAnsi="Arial" w:cs="Arial"/>
              </w:rPr>
              <w:t>R</w:t>
            </w:r>
            <w:r w:rsidRPr="00A34CAD">
              <w:rPr>
                <w:rFonts w:ascii="Arial" w:eastAsia="Arial" w:hAnsi="Arial" w:cs="Arial"/>
              </w:rPr>
              <w:t xml:space="preserve">esident </w:t>
            </w:r>
            <w:r w:rsidR="000B58E3">
              <w:rPr>
                <w:rFonts w:ascii="Arial" w:eastAsia="Arial" w:hAnsi="Arial" w:cs="Arial"/>
              </w:rPr>
              <w:t>P</w:t>
            </w:r>
            <w:r w:rsidRPr="00A34CAD">
              <w:rPr>
                <w:rFonts w:ascii="Arial" w:eastAsia="Arial" w:hAnsi="Arial" w:cs="Arial"/>
              </w:rPr>
              <w:t>hysicians.</w:t>
            </w:r>
            <w:r w:rsidR="000B58E3">
              <w:rPr>
                <w:rFonts w:ascii="Arial" w:eastAsia="Arial" w:hAnsi="Arial" w:cs="Arial"/>
              </w:rPr>
              <w:t>”</w:t>
            </w:r>
            <w:r w:rsidRPr="00A34CAD">
              <w:rPr>
                <w:rFonts w:ascii="Arial" w:eastAsia="Arial" w:hAnsi="Arial" w:cs="Arial"/>
              </w:rPr>
              <w:t xml:space="preserve"> </w:t>
            </w:r>
            <w:r w:rsidRPr="00A34CAD">
              <w:rPr>
                <w:rFonts w:ascii="Arial" w:eastAsia="Arial" w:hAnsi="Arial" w:cs="Arial"/>
                <w:i/>
                <w:iCs/>
              </w:rPr>
              <w:t>Simul</w:t>
            </w:r>
            <w:r w:rsidR="009B6DD4">
              <w:rPr>
                <w:rFonts w:ascii="Arial" w:eastAsia="Arial" w:hAnsi="Arial" w:cs="Arial"/>
                <w:i/>
                <w:iCs/>
              </w:rPr>
              <w:t>ation in</w:t>
            </w:r>
            <w:r w:rsidRPr="00A34CAD">
              <w:rPr>
                <w:rFonts w:ascii="Arial" w:eastAsia="Arial" w:hAnsi="Arial" w:cs="Arial"/>
                <w:i/>
                <w:iCs/>
              </w:rPr>
              <w:t xml:space="preserve"> Healthc</w:t>
            </w:r>
            <w:r w:rsidR="009B6DD4">
              <w:rPr>
                <w:rFonts w:ascii="Arial" w:eastAsia="Arial" w:hAnsi="Arial" w:cs="Arial"/>
                <w:i/>
                <w:iCs/>
              </w:rPr>
              <w:t>are</w:t>
            </w:r>
            <w:r w:rsidRPr="00A34CAD">
              <w:rPr>
                <w:rFonts w:ascii="Arial" w:eastAsia="Arial" w:hAnsi="Arial" w:cs="Arial"/>
              </w:rPr>
              <w:t xml:space="preserve"> 13(4):</w:t>
            </w:r>
            <w:r w:rsidR="009B6DD4">
              <w:rPr>
                <w:rFonts w:ascii="Arial" w:eastAsia="Arial" w:hAnsi="Arial" w:cs="Arial"/>
              </w:rPr>
              <w:t xml:space="preserve"> </w:t>
            </w:r>
            <w:r w:rsidRPr="00A34CAD">
              <w:rPr>
                <w:rFonts w:ascii="Arial" w:eastAsia="Arial" w:hAnsi="Arial" w:cs="Arial"/>
              </w:rPr>
              <w:t xml:space="preserve">233-238. </w:t>
            </w:r>
            <w:hyperlink r:id="rId51" w:history="1">
              <w:r w:rsidRPr="00A34CAD">
                <w:rPr>
                  <w:rStyle w:val="Hyperlink"/>
                  <w:rFonts w:ascii="Arial" w:eastAsia="Arial" w:hAnsi="Arial" w:cs="Arial"/>
                </w:rPr>
                <w:t>https://insights.ovid.com/crossref?an=01266021-201808000-00003</w:t>
              </w:r>
            </w:hyperlink>
            <w:r w:rsidRPr="00A34CAD">
              <w:rPr>
                <w:rFonts w:ascii="Arial" w:eastAsia="Arial" w:hAnsi="Arial" w:cs="Arial"/>
              </w:rPr>
              <w:t>.</w:t>
            </w:r>
          </w:p>
          <w:p w14:paraId="630B678E" w14:textId="77777777" w:rsidR="00FA3CCE" w:rsidRDefault="04707565" w:rsidP="00FA3CC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A34CAD">
              <w:rPr>
                <w:rFonts w:ascii="Arial" w:eastAsia="Arial" w:hAnsi="Arial" w:cs="Arial"/>
              </w:rPr>
              <w:lastRenderedPageBreak/>
              <w:t xml:space="preserve">Society for Adolescent Health and Medicine. </w:t>
            </w:r>
            <w:r w:rsidR="009B6DD4">
              <w:rPr>
                <w:rFonts w:ascii="Arial" w:eastAsia="Arial" w:hAnsi="Arial" w:cs="Arial"/>
              </w:rPr>
              <w:t>2020. “</w:t>
            </w:r>
            <w:r w:rsidRPr="00A34CAD">
              <w:rPr>
                <w:rFonts w:ascii="Arial" w:eastAsia="Arial" w:hAnsi="Arial" w:cs="Arial"/>
              </w:rPr>
              <w:t xml:space="preserve">Transition to </w:t>
            </w:r>
            <w:r w:rsidR="009B6DD4">
              <w:rPr>
                <w:rFonts w:ascii="Arial" w:eastAsia="Arial" w:hAnsi="Arial" w:cs="Arial"/>
              </w:rPr>
              <w:t>A</w:t>
            </w:r>
            <w:r w:rsidRPr="00A34CAD">
              <w:rPr>
                <w:rFonts w:ascii="Arial" w:eastAsia="Arial" w:hAnsi="Arial" w:cs="Arial"/>
              </w:rPr>
              <w:t xml:space="preserve">dulthood for </w:t>
            </w:r>
            <w:r w:rsidR="009B6DD4">
              <w:rPr>
                <w:rFonts w:ascii="Arial" w:eastAsia="Arial" w:hAnsi="Arial" w:cs="Arial"/>
              </w:rPr>
              <w:t>Y</w:t>
            </w:r>
            <w:r w:rsidRPr="00A34CAD">
              <w:rPr>
                <w:rFonts w:ascii="Arial" w:eastAsia="Arial" w:hAnsi="Arial" w:cs="Arial"/>
              </w:rPr>
              <w:t xml:space="preserve">outh with </w:t>
            </w:r>
            <w:r w:rsidR="009B6DD4">
              <w:rPr>
                <w:rFonts w:ascii="Arial" w:eastAsia="Arial" w:hAnsi="Arial" w:cs="Arial"/>
              </w:rPr>
              <w:t>C</w:t>
            </w:r>
            <w:r w:rsidRPr="00A34CAD">
              <w:rPr>
                <w:rFonts w:ascii="Arial" w:eastAsia="Arial" w:hAnsi="Arial" w:cs="Arial"/>
              </w:rPr>
              <w:t xml:space="preserve">hronic </w:t>
            </w:r>
            <w:r w:rsidR="009B6DD4">
              <w:rPr>
                <w:rFonts w:ascii="Arial" w:eastAsia="Arial" w:hAnsi="Arial" w:cs="Arial"/>
              </w:rPr>
              <w:t>C</w:t>
            </w:r>
            <w:r w:rsidRPr="00A34CAD">
              <w:rPr>
                <w:rFonts w:ascii="Arial" w:eastAsia="Arial" w:hAnsi="Arial" w:cs="Arial"/>
              </w:rPr>
              <w:t xml:space="preserve">onditions and </w:t>
            </w:r>
            <w:r w:rsidR="009B6DD4">
              <w:rPr>
                <w:rFonts w:ascii="Arial" w:eastAsia="Arial" w:hAnsi="Arial" w:cs="Arial"/>
              </w:rPr>
              <w:t>S</w:t>
            </w:r>
            <w:r w:rsidRPr="00A34CAD">
              <w:rPr>
                <w:rFonts w:ascii="Arial" w:eastAsia="Arial" w:hAnsi="Arial" w:cs="Arial"/>
              </w:rPr>
              <w:t xml:space="preserve">pecial </w:t>
            </w:r>
            <w:r w:rsidR="009B6DD4">
              <w:rPr>
                <w:rFonts w:ascii="Arial" w:eastAsia="Arial" w:hAnsi="Arial" w:cs="Arial"/>
              </w:rPr>
              <w:t>H</w:t>
            </w:r>
            <w:r w:rsidRPr="00A34CAD">
              <w:rPr>
                <w:rFonts w:ascii="Arial" w:eastAsia="Arial" w:hAnsi="Arial" w:cs="Arial"/>
              </w:rPr>
              <w:t xml:space="preserve">ealth </w:t>
            </w:r>
            <w:r w:rsidR="009B6DD4">
              <w:rPr>
                <w:rFonts w:ascii="Arial" w:eastAsia="Arial" w:hAnsi="Arial" w:cs="Arial"/>
              </w:rPr>
              <w:t>C</w:t>
            </w:r>
            <w:r w:rsidRPr="00A34CAD">
              <w:rPr>
                <w:rFonts w:ascii="Arial" w:eastAsia="Arial" w:hAnsi="Arial" w:cs="Arial"/>
              </w:rPr>
              <w:t xml:space="preserve">are </w:t>
            </w:r>
            <w:r w:rsidR="009B6DD4">
              <w:rPr>
                <w:rFonts w:ascii="Arial" w:eastAsia="Arial" w:hAnsi="Arial" w:cs="Arial"/>
              </w:rPr>
              <w:t>N</w:t>
            </w:r>
            <w:r w:rsidRPr="00A34CAD">
              <w:rPr>
                <w:rFonts w:ascii="Arial" w:eastAsia="Arial" w:hAnsi="Arial" w:cs="Arial"/>
              </w:rPr>
              <w:t>eeds.</w:t>
            </w:r>
            <w:r w:rsidR="009B6DD4">
              <w:rPr>
                <w:rFonts w:ascii="Arial" w:eastAsia="Arial" w:hAnsi="Arial" w:cs="Arial"/>
              </w:rPr>
              <w:t>”</w:t>
            </w:r>
            <w:r w:rsidRPr="00A34CAD">
              <w:rPr>
                <w:rFonts w:ascii="Arial" w:eastAsia="Arial" w:hAnsi="Arial" w:cs="Arial"/>
              </w:rPr>
              <w:t xml:space="preserve"> </w:t>
            </w:r>
            <w:r w:rsidRPr="00A34CAD">
              <w:rPr>
                <w:rFonts w:ascii="Arial" w:eastAsia="Arial" w:hAnsi="Arial" w:cs="Arial"/>
                <w:i/>
                <w:iCs/>
              </w:rPr>
              <w:t>Journ</w:t>
            </w:r>
            <w:r w:rsidR="009B6DD4">
              <w:rPr>
                <w:rFonts w:ascii="Arial" w:eastAsia="Arial" w:hAnsi="Arial" w:cs="Arial"/>
                <w:i/>
                <w:iCs/>
              </w:rPr>
              <w:t>a</w:t>
            </w:r>
            <w:r w:rsidRPr="00A34CAD">
              <w:rPr>
                <w:rFonts w:ascii="Arial" w:eastAsia="Arial" w:hAnsi="Arial" w:cs="Arial"/>
                <w:i/>
                <w:iCs/>
              </w:rPr>
              <w:t>l of Adolescent Health</w:t>
            </w:r>
            <w:r w:rsidRPr="00A34CAD">
              <w:rPr>
                <w:rFonts w:ascii="Arial" w:eastAsia="Arial" w:hAnsi="Arial" w:cs="Arial"/>
              </w:rPr>
              <w:t>. 66(5):</w:t>
            </w:r>
            <w:r w:rsidR="009B6DD4">
              <w:rPr>
                <w:rFonts w:ascii="Arial" w:eastAsia="Arial" w:hAnsi="Arial" w:cs="Arial"/>
              </w:rPr>
              <w:t xml:space="preserve"> </w:t>
            </w:r>
            <w:r w:rsidRPr="00A34CAD">
              <w:rPr>
                <w:rFonts w:ascii="Arial" w:eastAsia="Arial" w:hAnsi="Arial" w:cs="Arial"/>
              </w:rPr>
              <w:t xml:space="preserve">P631-634. </w:t>
            </w:r>
            <w:hyperlink r:id="rId52" w:history="1">
              <w:r w:rsidRPr="00A34CAD">
                <w:rPr>
                  <w:rStyle w:val="Hyperlink"/>
                  <w:rFonts w:ascii="Arial" w:eastAsia="Arial" w:hAnsi="Arial" w:cs="Arial"/>
                </w:rPr>
                <w:t>https://www.jahonline.org/article/S1054-139X(20)30075-6/fulltext</w:t>
              </w:r>
            </w:hyperlink>
            <w:r w:rsidRPr="00A34CAD">
              <w:rPr>
                <w:rFonts w:ascii="Arial" w:eastAsia="Arial" w:hAnsi="Arial" w:cs="Arial"/>
              </w:rPr>
              <w:t>.</w:t>
            </w:r>
          </w:p>
          <w:p w14:paraId="62121E0B" w14:textId="72DA9633" w:rsidR="00996CA5" w:rsidRPr="00FA3CCE" w:rsidRDefault="00996CA5" w:rsidP="00FA3CCE">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FA3CCE">
              <w:rPr>
                <w:rFonts w:ascii="Arial" w:eastAsia="Arial" w:hAnsi="Arial" w:cs="Arial"/>
              </w:rPr>
              <w:t>Starmer</w:t>
            </w:r>
            <w:r w:rsidR="00FA3CCE" w:rsidRPr="00FA3CCE">
              <w:rPr>
                <w:rFonts w:ascii="Arial" w:eastAsia="Arial" w:hAnsi="Arial" w:cs="Arial"/>
              </w:rPr>
              <w:t>,</w:t>
            </w:r>
            <w:r w:rsidRPr="00FA3CCE">
              <w:rPr>
                <w:rFonts w:ascii="Arial" w:eastAsia="Arial" w:hAnsi="Arial" w:cs="Arial"/>
              </w:rPr>
              <w:t xml:space="preserve"> A</w:t>
            </w:r>
            <w:r w:rsidR="00FA3CCE" w:rsidRPr="00FA3CCE">
              <w:rPr>
                <w:rFonts w:ascii="Arial" w:eastAsia="Arial" w:hAnsi="Arial" w:cs="Arial"/>
              </w:rPr>
              <w:t>my J.</w:t>
            </w:r>
            <w:r w:rsidRPr="00FA3CCE">
              <w:rPr>
                <w:rFonts w:ascii="Arial" w:eastAsia="Arial" w:hAnsi="Arial" w:cs="Arial"/>
              </w:rPr>
              <w:t xml:space="preserve">, </w:t>
            </w:r>
            <w:r w:rsidR="00FA3CCE" w:rsidRPr="00FA3CCE">
              <w:rPr>
                <w:rFonts w:ascii="Arial" w:eastAsia="Arial" w:hAnsi="Arial" w:cs="Arial"/>
              </w:rPr>
              <w:t xml:space="preserve">Nancy D. Spector, </w:t>
            </w:r>
            <w:proofErr w:type="spellStart"/>
            <w:r w:rsidR="00FA3CCE" w:rsidRPr="00FA3CCE">
              <w:rPr>
                <w:rFonts w:ascii="Arial" w:eastAsia="Arial" w:hAnsi="Arial" w:cs="Arial"/>
              </w:rPr>
              <w:t>Rajendu</w:t>
            </w:r>
            <w:proofErr w:type="spellEnd"/>
            <w:r w:rsidR="00FA3CCE" w:rsidRPr="00FA3CCE">
              <w:rPr>
                <w:rFonts w:ascii="Arial" w:eastAsia="Arial" w:hAnsi="Arial" w:cs="Arial"/>
              </w:rPr>
              <w:t xml:space="preserve"> Srivastava, Daniel C. West, Glenn Rosenbluth, April D. Allen, Elizabeth L. Noble</w:t>
            </w:r>
            <w:r w:rsidR="00FA3CCE">
              <w:rPr>
                <w:rFonts w:ascii="Arial" w:hAnsi="Arial" w:cs="Arial"/>
                <w:color w:val="000000"/>
              </w:rPr>
              <w:t xml:space="preserve">, </w:t>
            </w:r>
            <w:r w:rsidRPr="00FA3CCE">
              <w:rPr>
                <w:rFonts w:ascii="Arial" w:eastAsia="Arial" w:hAnsi="Arial" w:cs="Arial"/>
              </w:rPr>
              <w:t>et al.</w:t>
            </w:r>
            <w:r w:rsidR="00FA3CCE">
              <w:rPr>
                <w:rFonts w:ascii="Arial" w:eastAsia="Arial" w:hAnsi="Arial" w:cs="Arial"/>
              </w:rPr>
              <w:t xml:space="preserve"> 2014.</w:t>
            </w:r>
            <w:r w:rsidRPr="00FA3CCE">
              <w:rPr>
                <w:rFonts w:ascii="Arial" w:eastAsia="Arial" w:hAnsi="Arial" w:cs="Arial"/>
              </w:rPr>
              <w:t xml:space="preserve"> </w:t>
            </w:r>
            <w:r w:rsidR="00FA3CCE">
              <w:rPr>
                <w:rFonts w:ascii="Arial" w:eastAsia="Arial" w:hAnsi="Arial" w:cs="Arial"/>
              </w:rPr>
              <w:t>“</w:t>
            </w:r>
            <w:r w:rsidRPr="00FA3CCE">
              <w:rPr>
                <w:rFonts w:ascii="Arial" w:eastAsia="Arial" w:hAnsi="Arial" w:cs="Arial"/>
              </w:rPr>
              <w:t xml:space="preserve">Changes in </w:t>
            </w:r>
            <w:r w:rsidR="00FA3CCE">
              <w:rPr>
                <w:rFonts w:ascii="Arial" w:eastAsia="Arial" w:hAnsi="Arial" w:cs="Arial"/>
              </w:rPr>
              <w:t>M</w:t>
            </w:r>
            <w:r w:rsidRPr="00FA3CCE">
              <w:rPr>
                <w:rFonts w:ascii="Arial" w:eastAsia="Arial" w:hAnsi="Arial" w:cs="Arial"/>
              </w:rPr>
              <w:t xml:space="preserve">edical </w:t>
            </w:r>
            <w:r w:rsidR="00FA3CCE">
              <w:rPr>
                <w:rFonts w:ascii="Arial" w:eastAsia="Arial" w:hAnsi="Arial" w:cs="Arial"/>
              </w:rPr>
              <w:t>E</w:t>
            </w:r>
            <w:r w:rsidRPr="00FA3CCE">
              <w:rPr>
                <w:rFonts w:ascii="Arial" w:eastAsia="Arial" w:hAnsi="Arial" w:cs="Arial"/>
              </w:rPr>
              <w:t xml:space="preserve">rrors after </w:t>
            </w:r>
            <w:r w:rsidR="00FA3CCE">
              <w:rPr>
                <w:rFonts w:ascii="Arial" w:eastAsia="Arial" w:hAnsi="Arial" w:cs="Arial"/>
              </w:rPr>
              <w:t>I</w:t>
            </w:r>
            <w:r w:rsidRPr="00FA3CCE">
              <w:rPr>
                <w:rFonts w:ascii="Arial" w:eastAsia="Arial" w:hAnsi="Arial" w:cs="Arial"/>
              </w:rPr>
              <w:t xml:space="preserve">mplementation of a </w:t>
            </w:r>
            <w:r w:rsidR="00FA3CCE">
              <w:rPr>
                <w:rFonts w:ascii="Arial" w:eastAsia="Arial" w:hAnsi="Arial" w:cs="Arial"/>
              </w:rPr>
              <w:t>H</w:t>
            </w:r>
            <w:r w:rsidRPr="00FA3CCE">
              <w:rPr>
                <w:rFonts w:ascii="Arial" w:eastAsia="Arial" w:hAnsi="Arial" w:cs="Arial"/>
              </w:rPr>
              <w:t xml:space="preserve">andoff </w:t>
            </w:r>
            <w:r w:rsidR="00FA3CCE">
              <w:rPr>
                <w:rFonts w:ascii="Arial" w:eastAsia="Arial" w:hAnsi="Arial" w:cs="Arial"/>
              </w:rPr>
              <w:t>P</w:t>
            </w:r>
            <w:r w:rsidRPr="00FA3CCE">
              <w:rPr>
                <w:rFonts w:ascii="Arial" w:eastAsia="Arial" w:hAnsi="Arial" w:cs="Arial"/>
              </w:rPr>
              <w:t>rogram.</w:t>
            </w:r>
            <w:r w:rsidR="00FA3CCE">
              <w:rPr>
                <w:rFonts w:ascii="Arial" w:eastAsia="Arial" w:hAnsi="Arial" w:cs="Arial"/>
              </w:rPr>
              <w:t>”</w:t>
            </w:r>
            <w:r w:rsidRPr="00FA3CCE">
              <w:rPr>
                <w:rFonts w:ascii="Arial" w:eastAsia="Arial" w:hAnsi="Arial" w:cs="Arial"/>
              </w:rPr>
              <w:t xml:space="preserve"> </w:t>
            </w:r>
            <w:r w:rsidRPr="00FA3CCE">
              <w:rPr>
                <w:rFonts w:ascii="Arial" w:eastAsia="Arial" w:hAnsi="Arial" w:cs="Arial"/>
                <w:i/>
                <w:iCs/>
              </w:rPr>
              <w:t>N</w:t>
            </w:r>
            <w:r w:rsidR="00FA3CCE">
              <w:rPr>
                <w:rFonts w:ascii="Arial" w:eastAsia="Arial" w:hAnsi="Arial" w:cs="Arial"/>
                <w:i/>
                <w:iCs/>
              </w:rPr>
              <w:t>ew</w:t>
            </w:r>
            <w:r w:rsidRPr="00FA3CCE">
              <w:rPr>
                <w:rFonts w:ascii="Arial" w:eastAsia="Arial" w:hAnsi="Arial" w:cs="Arial"/>
                <w:i/>
                <w:iCs/>
              </w:rPr>
              <w:t xml:space="preserve"> Engl</w:t>
            </w:r>
            <w:r w:rsidR="00FA3CCE">
              <w:rPr>
                <w:rFonts w:ascii="Arial" w:eastAsia="Arial" w:hAnsi="Arial" w:cs="Arial"/>
                <w:i/>
                <w:iCs/>
              </w:rPr>
              <w:t>and</w:t>
            </w:r>
            <w:r w:rsidRPr="00FA3CCE">
              <w:rPr>
                <w:rFonts w:ascii="Arial" w:eastAsia="Arial" w:hAnsi="Arial" w:cs="Arial"/>
                <w:i/>
                <w:iCs/>
              </w:rPr>
              <w:t xml:space="preserve"> J</w:t>
            </w:r>
            <w:r w:rsidR="00FA3CCE">
              <w:rPr>
                <w:rFonts w:ascii="Arial" w:eastAsia="Arial" w:hAnsi="Arial" w:cs="Arial"/>
                <w:i/>
                <w:iCs/>
              </w:rPr>
              <w:t>ournal of</w:t>
            </w:r>
            <w:r w:rsidRPr="00FA3CCE">
              <w:rPr>
                <w:rFonts w:ascii="Arial" w:eastAsia="Arial" w:hAnsi="Arial" w:cs="Arial"/>
                <w:i/>
                <w:iCs/>
              </w:rPr>
              <w:t xml:space="preserve"> Med</w:t>
            </w:r>
            <w:r w:rsidR="00FA3CCE">
              <w:rPr>
                <w:rFonts w:ascii="Arial" w:eastAsia="Arial" w:hAnsi="Arial" w:cs="Arial"/>
                <w:i/>
                <w:iCs/>
              </w:rPr>
              <w:t>icine</w:t>
            </w:r>
            <w:r w:rsidRPr="00FA3CCE">
              <w:rPr>
                <w:rFonts w:ascii="Arial" w:eastAsia="Arial" w:hAnsi="Arial" w:cs="Arial"/>
              </w:rPr>
              <w:t xml:space="preserve"> 371:1803-1812. </w:t>
            </w:r>
            <w:hyperlink r:id="rId53" w:history="1">
              <w:r w:rsidRPr="00FA3CCE">
                <w:rPr>
                  <w:rStyle w:val="Hyperlink"/>
                  <w:rFonts w:ascii="Arial" w:eastAsia="Arial" w:hAnsi="Arial" w:cs="Arial"/>
                </w:rPr>
                <w:t>https://www.nejm.org/doi/full/10.1056/NEJMsa1405556</w:t>
              </w:r>
            </w:hyperlink>
            <w:r w:rsidRPr="00FA3CCE">
              <w:rPr>
                <w:rFonts w:ascii="Arial" w:eastAsia="Arial" w:hAnsi="Arial" w:cs="Arial"/>
              </w:rPr>
              <w:t>.</w:t>
            </w:r>
          </w:p>
          <w:p w14:paraId="3735935B" w14:textId="44BB096E" w:rsidR="00B374D2" w:rsidRPr="00EE060D" w:rsidRDefault="00996CA5" w:rsidP="00EE060D">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A34CAD">
              <w:rPr>
                <w:rFonts w:ascii="Arial" w:eastAsia="Arial" w:hAnsi="Arial" w:cs="Arial"/>
              </w:rPr>
              <w:t>Starmer</w:t>
            </w:r>
            <w:r w:rsidR="004D318F">
              <w:rPr>
                <w:rFonts w:ascii="Arial" w:eastAsia="Arial" w:hAnsi="Arial" w:cs="Arial"/>
              </w:rPr>
              <w:t>,</w:t>
            </w:r>
            <w:r w:rsidRPr="00A34CAD">
              <w:rPr>
                <w:rFonts w:ascii="Arial" w:eastAsia="Arial" w:hAnsi="Arial" w:cs="Arial"/>
              </w:rPr>
              <w:t xml:space="preserve"> A</w:t>
            </w:r>
            <w:r w:rsidR="004D318F">
              <w:rPr>
                <w:rFonts w:ascii="Arial" w:eastAsia="Arial" w:hAnsi="Arial" w:cs="Arial"/>
              </w:rPr>
              <w:t>my J.</w:t>
            </w:r>
            <w:r w:rsidRPr="00A34CAD">
              <w:rPr>
                <w:rFonts w:ascii="Arial" w:eastAsia="Arial" w:hAnsi="Arial" w:cs="Arial"/>
              </w:rPr>
              <w:t xml:space="preserve">, </w:t>
            </w:r>
            <w:r w:rsidR="004D318F" w:rsidRPr="004D318F">
              <w:rPr>
                <w:rFonts w:ascii="Arial" w:eastAsia="Arial" w:hAnsi="Arial" w:cs="Arial"/>
              </w:rPr>
              <w:t xml:space="preserve">Nancy D. Spector, </w:t>
            </w:r>
            <w:proofErr w:type="spellStart"/>
            <w:r w:rsidR="004D318F" w:rsidRPr="004D318F">
              <w:rPr>
                <w:rFonts w:ascii="Arial" w:eastAsia="Arial" w:hAnsi="Arial" w:cs="Arial"/>
              </w:rPr>
              <w:t>Rajendu</w:t>
            </w:r>
            <w:proofErr w:type="spellEnd"/>
            <w:r w:rsidR="004D318F" w:rsidRPr="004D318F">
              <w:rPr>
                <w:rFonts w:ascii="Arial" w:eastAsia="Arial" w:hAnsi="Arial" w:cs="Arial"/>
              </w:rPr>
              <w:t xml:space="preserve"> Srivastava, April D. Allen, Christopher P. </w:t>
            </w:r>
            <w:proofErr w:type="spellStart"/>
            <w:r w:rsidR="004D318F" w:rsidRPr="004D318F">
              <w:rPr>
                <w:rFonts w:ascii="Arial" w:eastAsia="Arial" w:hAnsi="Arial" w:cs="Arial"/>
              </w:rPr>
              <w:t>Landrigan</w:t>
            </w:r>
            <w:proofErr w:type="spellEnd"/>
            <w:r w:rsidR="004D318F" w:rsidRPr="004D318F">
              <w:rPr>
                <w:rFonts w:ascii="Arial" w:eastAsia="Arial" w:hAnsi="Arial" w:cs="Arial"/>
              </w:rPr>
              <w:t xml:space="preserve">, Theodore C. </w:t>
            </w:r>
            <w:proofErr w:type="spellStart"/>
            <w:r w:rsidR="004D318F" w:rsidRPr="004D318F">
              <w:rPr>
                <w:rFonts w:ascii="Arial" w:eastAsia="Arial" w:hAnsi="Arial" w:cs="Arial"/>
              </w:rPr>
              <w:t>Sectish</w:t>
            </w:r>
            <w:proofErr w:type="spellEnd"/>
            <w:r w:rsidR="004D318F" w:rsidRPr="004D318F">
              <w:rPr>
                <w:rFonts w:ascii="Arial" w:eastAsia="Arial" w:hAnsi="Arial" w:cs="Arial"/>
              </w:rPr>
              <w:t xml:space="preserve">, </w:t>
            </w:r>
            <w:r w:rsidR="004D318F">
              <w:rPr>
                <w:rFonts w:ascii="Arial" w:eastAsia="Arial" w:hAnsi="Arial" w:cs="Arial"/>
              </w:rPr>
              <w:t xml:space="preserve">and </w:t>
            </w:r>
            <w:r w:rsidR="004D318F" w:rsidRPr="004D318F">
              <w:rPr>
                <w:rFonts w:ascii="Arial" w:eastAsia="Arial" w:hAnsi="Arial" w:cs="Arial"/>
              </w:rPr>
              <w:t>the I-PASS Study Group</w:t>
            </w:r>
            <w:r w:rsidR="004D318F">
              <w:rPr>
                <w:rFonts w:ascii="Arial" w:eastAsia="Arial" w:hAnsi="Arial" w:cs="Arial"/>
              </w:rPr>
              <w:t>.</w:t>
            </w:r>
            <w:r w:rsidR="004D318F" w:rsidRPr="004D318F">
              <w:rPr>
                <w:rFonts w:ascii="Arial" w:eastAsia="Arial" w:hAnsi="Arial" w:cs="Arial"/>
              </w:rPr>
              <w:t xml:space="preserve"> </w:t>
            </w:r>
            <w:r w:rsidR="002C6635" w:rsidRPr="00A34CAD">
              <w:rPr>
                <w:rFonts w:ascii="Arial" w:eastAsia="Arial" w:hAnsi="Arial" w:cs="Arial"/>
                <w:color w:val="000000" w:themeColor="text1"/>
              </w:rPr>
              <w:t xml:space="preserve">2012. “I-Pass, A Mnemonic to Standardize Verbal Handoffs.” </w:t>
            </w:r>
            <w:r w:rsidR="002C6635" w:rsidRPr="00A34CAD">
              <w:rPr>
                <w:rFonts w:ascii="Arial" w:eastAsia="Arial" w:hAnsi="Arial" w:cs="Arial"/>
                <w:i/>
                <w:iCs/>
                <w:color w:val="000000" w:themeColor="text1"/>
              </w:rPr>
              <w:t>Pediatrics</w:t>
            </w:r>
            <w:r w:rsidR="002C6635" w:rsidRPr="00A34CAD">
              <w:rPr>
                <w:rFonts w:ascii="Arial" w:eastAsia="Arial" w:hAnsi="Arial" w:cs="Arial"/>
                <w:color w:val="000000" w:themeColor="text1"/>
              </w:rPr>
              <w:t xml:space="preserve"> 129(2)</w:t>
            </w:r>
            <w:r w:rsidR="004D318F">
              <w:rPr>
                <w:rFonts w:ascii="Arial" w:eastAsia="Arial" w:hAnsi="Arial" w:cs="Arial"/>
                <w:color w:val="000000" w:themeColor="text1"/>
              </w:rPr>
              <w:t>:</w:t>
            </w:r>
            <w:r w:rsidR="002C6635" w:rsidRPr="00A34CAD">
              <w:rPr>
                <w:rFonts w:ascii="Arial" w:eastAsia="Arial" w:hAnsi="Arial" w:cs="Arial"/>
                <w:color w:val="000000" w:themeColor="text1"/>
              </w:rPr>
              <w:t xml:space="preserve"> 201–204. </w:t>
            </w:r>
            <w:hyperlink r:id="rId54">
              <w:r w:rsidR="002C6635" w:rsidRPr="00A34CAD">
                <w:rPr>
                  <w:rFonts w:ascii="Arial" w:eastAsia="Arial" w:hAnsi="Arial" w:cs="Arial"/>
                  <w:color w:val="0563C1"/>
                  <w:u w:val="single"/>
                </w:rPr>
                <w:t>https://doi.org/10.1542/peds.2011-2966</w:t>
              </w:r>
            </w:hyperlink>
            <w:r w:rsidR="004D318F">
              <w:rPr>
                <w:rFonts w:ascii="Arial" w:eastAsia="Arial" w:hAnsi="Arial" w:cs="Arial"/>
                <w:color w:val="0563C1"/>
                <w:u w:val="single"/>
              </w:rPr>
              <w:t>.</w:t>
            </w:r>
          </w:p>
        </w:tc>
      </w:tr>
    </w:tbl>
    <w:p w14:paraId="4D7E713F" w14:textId="1F05847E" w:rsidR="00A47243" w:rsidRDefault="00A47243"/>
    <w:p w14:paraId="31B88761" w14:textId="77777777" w:rsidR="00A47243" w:rsidRDefault="00A4724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755FB" w:rsidRPr="00B97E28" w14:paraId="51E8E0B7" w14:textId="77777777" w:rsidTr="2F09D97E">
        <w:trPr>
          <w:trHeight w:val="769"/>
        </w:trPr>
        <w:tc>
          <w:tcPr>
            <w:tcW w:w="14125" w:type="dxa"/>
            <w:gridSpan w:val="2"/>
            <w:shd w:val="clear" w:color="auto" w:fill="9CC3E5"/>
          </w:tcPr>
          <w:p w14:paraId="7258680E"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Pr>
                <w:rFonts w:ascii="Arial" w:eastAsia="Arial" w:hAnsi="Arial" w:cs="Arial"/>
                <w:b/>
              </w:rPr>
              <w:t xml:space="preserve"> Population and Community</w:t>
            </w:r>
            <w:r w:rsidRPr="00B97E28">
              <w:rPr>
                <w:rFonts w:ascii="Arial" w:eastAsia="Arial" w:hAnsi="Arial" w:cs="Arial"/>
                <w:b/>
              </w:rPr>
              <w:t xml:space="preserve"> Health</w:t>
            </w:r>
          </w:p>
          <w:p w14:paraId="449CE423" w14:textId="77777777" w:rsidR="00865C52" w:rsidRPr="00B97E28" w:rsidRDefault="00865C52" w:rsidP="00865C5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Pr>
                <w:rFonts w:ascii="Arial" w:eastAsia="Arial" w:hAnsi="Arial" w:cs="Arial"/>
              </w:rPr>
              <w:t>,</w:t>
            </w:r>
            <w:r w:rsidRPr="00B97E28">
              <w:rPr>
                <w:rFonts w:ascii="Arial" w:eastAsia="Arial" w:hAnsi="Arial" w:cs="Arial"/>
              </w:rPr>
              <w:t xml:space="preserve"> including public education and elimination of structural racism</w:t>
            </w:r>
          </w:p>
        </w:tc>
      </w:tr>
      <w:tr w:rsidR="00A54302" w:rsidRPr="00B97E28" w14:paraId="00794A6A" w14:textId="77777777" w:rsidTr="2F09D97E">
        <w:tc>
          <w:tcPr>
            <w:tcW w:w="4950" w:type="dxa"/>
            <w:shd w:val="clear" w:color="auto" w:fill="FAC090"/>
          </w:tcPr>
          <w:p w14:paraId="6E01A9B0"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D7C3A4"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B755FB" w:rsidRPr="00B97E28" w14:paraId="2CB750CA" w14:textId="77777777" w:rsidTr="007222C7">
        <w:tc>
          <w:tcPr>
            <w:tcW w:w="4950" w:type="dxa"/>
            <w:tcBorders>
              <w:top w:val="single" w:sz="4" w:space="0" w:color="000000"/>
              <w:bottom w:val="single" w:sz="4" w:space="0" w:color="000000"/>
            </w:tcBorders>
            <w:shd w:val="clear" w:color="auto" w:fill="C9C9C9"/>
          </w:tcPr>
          <w:p w14:paraId="48288432" w14:textId="0ED74BB8"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F911C1" w:rsidRPr="00F911C1">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645B24" w14:textId="0173EC15" w:rsidR="00865C52" w:rsidRPr="003C4014" w:rsidRDefault="0CE0DE48" w:rsidP="3DA7E528">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Identifies </w:t>
            </w:r>
            <w:r w:rsidR="239A2DEB" w:rsidRPr="73D0BC6E">
              <w:rPr>
                <w:rFonts w:ascii="Arial" w:eastAsia="Arial" w:hAnsi="Arial" w:cs="Arial"/>
              </w:rPr>
              <w:t xml:space="preserve">that social issues and trauma can impact children with liver </w:t>
            </w:r>
            <w:proofErr w:type="gramStart"/>
            <w:r w:rsidR="239A2DEB" w:rsidRPr="73D0BC6E">
              <w:rPr>
                <w:rFonts w:ascii="Arial" w:eastAsia="Arial" w:hAnsi="Arial" w:cs="Arial"/>
              </w:rPr>
              <w:t>disease</w:t>
            </w:r>
            <w:proofErr w:type="gramEnd"/>
            <w:r w:rsidR="54FEE315" w:rsidRPr="73D0BC6E">
              <w:rPr>
                <w:rFonts w:ascii="Arial" w:eastAsia="Arial" w:hAnsi="Arial" w:cs="Arial"/>
              </w:rPr>
              <w:t xml:space="preserve"> </w:t>
            </w:r>
          </w:p>
          <w:p w14:paraId="06094561" w14:textId="41A24B2E" w:rsidR="007F46BE" w:rsidRPr="00D13399" w:rsidRDefault="04707565" w:rsidP="00B374D2">
            <w:pPr>
              <w:numPr>
                <w:ilvl w:val="0"/>
                <w:numId w:val="4"/>
              </w:numPr>
              <w:pBdr>
                <w:top w:val="nil"/>
                <w:left w:val="nil"/>
                <w:bottom w:val="nil"/>
                <w:right w:val="nil"/>
                <w:between w:val="nil"/>
              </w:pBdr>
              <w:spacing w:after="0" w:line="240" w:lineRule="auto"/>
              <w:ind w:left="187" w:hanging="187"/>
              <w:rPr>
                <w:rStyle w:val="eop"/>
                <w:rFonts w:ascii="Arial" w:hAnsi="Arial" w:cs="Arial"/>
                <w:color w:val="000000"/>
              </w:rPr>
            </w:pPr>
            <w:r w:rsidRPr="73D0BC6E">
              <w:rPr>
                <w:rFonts w:ascii="Arial" w:hAnsi="Arial" w:cs="Arial"/>
                <w:color w:val="000000" w:themeColor="text1"/>
              </w:rPr>
              <w:t xml:space="preserve">Identifies and helps navigate socioeconomic barriers in the treatment of a child with </w:t>
            </w:r>
            <w:r w:rsidR="00833D2E">
              <w:rPr>
                <w:rFonts w:ascii="Arial" w:hAnsi="Arial" w:cs="Arial"/>
                <w:color w:val="000000" w:themeColor="text1"/>
              </w:rPr>
              <w:t>h</w:t>
            </w:r>
            <w:r w:rsidRPr="73D0BC6E">
              <w:rPr>
                <w:rFonts w:ascii="Arial" w:hAnsi="Arial" w:cs="Arial"/>
                <w:color w:val="000000" w:themeColor="text1"/>
              </w:rPr>
              <w:t>epatitis C</w:t>
            </w:r>
          </w:p>
        </w:tc>
      </w:tr>
      <w:tr w:rsidR="00B755FB" w:rsidRPr="00B97E28" w14:paraId="2C61E04E" w14:textId="77777777" w:rsidTr="007222C7">
        <w:tc>
          <w:tcPr>
            <w:tcW w:w="4950" w:type="dxa"/>
            <w:tcBorders>
              <w:top w:val="single" w:sz="4" w:space="0" w:color="000000"/>
              <w:bottom w:val="single" w:sz="4" w:space="0" w:color="000000"/>
            </w:tcBorders>
            <w:shd w:val="clear" w:color="auto" w:fill="C9C9C9"/>
          </w:tcPr>
          <w:p w14:paraId="0FA311DA" w14:textId="099FAA0B"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95D32" w:rsidRPr="00A95D32">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86907E" w14:textId="294C8071" w:rsidR="009B1396" w:rsidRPr="00B97E28" w:rsidRDefault="75E07941" w:rsidP="00981724">
            <w:pPr>
              <w:pStyle w:val="ListParagraph"/>
              <w:numPr>
                <w:ilvl w:val="0"/>
                <w:numId w:val="44"/>
              </w:numPr>
              <w:pBdr>
                <w:top w:val="nil"/>
                <w:left w:val="nil"/>
                <w:bottom w:val="nil"/>
                <w:right w:val="nil"/>
                <w:between w:val="nil"/>
              </w:pBdr>
              <w:spacing w:after="0" w:line="240" w:lineRule="auto"/>
              <w:ind w:left="162" w:hanging="180"/>
              <w:rPr>
                <w:rFonts w:ascii="Arial" w:hAnsi="Arial" w:cs="Arial"/>
                <w:color w:val="000000"/>
              </w:rPr>
            </w:pPr>
            <w:r w:rsidRPr="00981724">
              <w:rPr>
                <w:rFonts w:ascii="Arial" w:hAnsi="Arial" w:cs="Arial"/>
              </w:rPr>
              <w:t>Discusses</w:t>
            </w:r>
            <w:r w:rsidR="13117954" w:rsidRPr="00981724">
              <w:rPr>
                <w:rFonts w:ascii="Arial" w:eastAsia="Arial" w:hAnsi="Arial" w:cs="Arial"/>
              </w:rPr>
              <w:t xml:space="preserve"> </w:t>
            </w:r>
            <w:r w:rsidR="0954DEBA" w:rsidRPr="00981724">
              <w:rPr>
                <w:rFonts w:ascii="Arial" w:eastAsia="Arial" w:hAnsi="Arial" w:cs="Arial"/>
              </w:rPr>
              <w:t>the impact of race and</w:t>
            </w:r>
            <w:r w:rsidR="368E4E4D" w:rsidRPr="00981724">
              <w:rPr>
                <w:rFonts w:ascii="Arial" w:eastAsia="Arial" w:hAnsi="Arial" w:cs="Arial"/>
              </w:rPr>
              <w:t xml:space="preserve"> place of residence</w:t>
            </w:r>
            <w:r w:rsidR="0954DEBA" w:rsidRPr="00981724">
              <w:rPr>
                <w:rFonts w:ascii="Arial" w:eastAsia="Arial" w:hAnsi="Arial" w:cs="Arial"/>
              </w:rPr>
              <w:t xml:space="preserve"> </w:t>
            </w:r>
            <w:r w:rsidR="4E4BF398" w:rsidRPr="00981724">
              <w:rPr>
                <w:rFonts w:ascii="Arial" w:eastAsia="Arial" w:hAnsi="Arial" w:cs="Arial"/>
              </w:rPr>
              <w:t>on</w:t>
            </w:r>
            <w:r w:rsidR="35238371" w:rsidRPr="00981724">
              <w:rPr>
                <w:rFonts w:ascii="Arial" w:eastAsia="Arial" w:hAnsi="Arial" w:cs="Arial"/>
              </w:rPr>
              <w:t xml:space="preserve"> outcomes</w:t>
            </w:r>
            <w:r w:rsidRPr="00981724">
              <w:rPr>
                <w:rFonts w:ascii="Arial" w:eastAsia="Arial" w:hAnsi="Arial" w:cs="Arial"/>
              </w:rPr>
              <w:t xml:space="preserve"> </w:t>
            </w:r>
            <w:r w:rsidR="3DE9DEC4" w:rsidRPr="00981724">
              <w:rPr>
                <w:rFonts w:ascii="Arial" w:eastAsia="Arial" w:hAnsi="Arial" w:cs="Arial"/>
              </w:rPr>
              <w:t xml:space="preserve">for children with liver disease </w:t>
            </w:r>
          </w:p>
        </w:tc>
      </w:tr>
      <w:tr w:rsidR="00B755FB" w:rsidRPr="00B97E28" w14:paraId="5205B198" w14:textId="77777777" w:rsidTr="007222C7">
        <w:tc>
          <w:tcPr>
            <w:tcW w:w="4950" w:type="dxa"/>
            <w:tcBorders>
              <w:top w:val="single" w:sz="4" w:space="0" w:color="000000"/>
              <w:bottom w:val="single" w:sz="4" w:space="0" w:color="000000"/>
            </w:tcBorders>
            <w:shd w:val="clear" w:color="auto" w:fill="C9C9C9"/>
          </w:tcPr>
          <w:p w14:paraId="41E6E275" w14:textId="6F73065C"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DF6F8B" w:rsidRPr="00DF6F8B">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78BC64" w14:textId="742BC3EF" w:rsidR="00DE1888" w:rsidRPr="00DE1888" w:rsidRDefault="220FCEA1" w:rsidP="00DE188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5F0C4E04">
              <w:rPr>
                <w:rFonts w:ascii="Arial" w:eastAsia="Arial" w:hAnsi="Arial" w:cs="Arial"/>
              </w:rPr>
              <w:t xml:space="preserve">Connects patients who have limited English language proficiency with community health care workers who can guide the patient through the medical </w:t>
            </w:r>
            <w:proofErr w:type="gramStart"/>
            <w:r w:rsidRPr="5F0C4E04">
              <w:rPr>
                <w:rFonts w:ascii="Arial" w:eastAsia="Arial" w:hAnsi="Arial" w:cs="Arial"/>
              </w:rPr>
              <w:t>system</w:t>
            </w:r>
            <w:proofErr w:type="gramEnd"/>
            <w:r w:rsidR="00DE1888">
              <w:rPr>
                <w:rFonts w:ascii="Arial" w:hAnsi="Arial" w:cs="Arial"/>
                <w:color w:val="000000"/>
              </w:rPr>
              <w:t xml:space="preserve"> </w:t>
            </w:r>
          </w:p>
          <w:p w14:paraId="49440878" w14:textId="192B6349" w:rsidR="00EF448B" w:rsidRPr="00B97E28" w:rsidRDefault="00EF448B" w:rsidP="00981724">
            <w:pPr>
              <w:pBdr>
                <w:top w:val="nil"/>
                <w:left w:val="nil"/>
                <w:bottom w:val="nil"/>
                <w:right w:val="nil"/>
                <w:between w:val="nil"/>
              </w:pBdr>
              <w:spacing w:after="0" w:line="240" w:lineRule="auto"/>
              <w:rPr>
                <w:rStyle w:val="eop"/>
                <w:rFonts w:ascii="Arial" w:hAnsi="Arial" w:cs="Arial"/>
                <w:color w:val="000000"/>
              </w:rPr>
            </w:pPr>
          </w:p>
        </w:tc>
      </w:tr>
      <w:tr w:rsidR="00B755FB" w:rsidRPr="00B97E28" w14:paraId="451E8D8C" w14:textId="77777777" w:rsidTr="007222C7">
        <w:tc>
          <w:tcPr>
            <w:tcW w:w="4950" w:type="dxa"/>
            <w:tcBorders>
              <w:top w:val="single" w:sz="4" w:space="0" w:color="000000"/>
              <w:bottom w:val="single" w:sz="4" w:space="0" w:color="000000"/>
            </w:tcBorders>
            <w:shd w:val="clear" w:color="auto" w:fill="C9C9C9"/>
          </w:tcPr>
          <w:p w14:paraId="6A8CE14D" w14:textId="72EEFA13"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167B1" w:rsidRPr="00B167B1">
              <w:rPr>
                <w:rFonts w:ascii="Arial" w:eastAsia="Arial" w:hAnsi="Arial" w:cs="Arial"/>
                <w:i/>
              </w:rPr>
              <w:t xml:space="preserve">Adapts practice to provide for the needs of and reduce health disparities of a specific population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AC26BB" w14:textId="7BB4D12E" w:rsidR="00865C52" w:rsidRPr="00B97E28" w:rsidRDefault="30066163" w:rsidP="00981724">
            <w:pPr>
              <w:numPr>
                <w:ilvl w:val="0"/>
                <w:numId w:val="4"/>
              </w:numPr>
              <w:pBdr>
                <w:top w:val="nil"/>
                <w:left w:val="nil"/>
                <w:bottom w:val="nil"/>
                <w:right w:val="nil"/>
                <w:between w:val="nil"/>
              </w:pBdr>
              <w:spacing w:after="0" w:line="240" w:lineRule="auto"/>
              <w:ind w:left="162" w:hanging="180"/>
              <w:rPr>
                <w:rFonts w:ascii="Arial" w:hAnsi="Arial" w:cs="Arial"/>
                <w:color w:val="000000"/>
              </w:rPr>
            </w:pPr>
            <w:r w:rsidRPr="73D0BC6E">
              <w:rPr>
                <w:rFonts w:ascii="Arial" w:eastAsia="Arial" w:hAnsi="Arial" w:cs="Arial"/>
              </w:rPr>
              <w:t xml:space="preserve">Participates in an advocacy project to improve telehealth access for patients who reside in rural </w:t>
            </w:r>
            <w:proofErr w:type="gramStart"/>
            <w:r w:rsidRPr="73D0BC6E">
              <w:rPr>
                <w:rFonts w:ascii="Arial" w:eastAsia="Arial" w:hAnsi="Arial" w:cs="Arial"/>
              </w:rPr>
              <w:t>areas</w:t>
            </w:r>
            <w:proofErr w:type="gramEnd"/>
          </w:p>
          <w:p w14:paraId="3177D366" w14:textId="6A4B0D11" w:rsidR="00865C52" w:rsidRPr="00DA1212" w:rsidRDefault="00074340" w:rsidP="00981724">
            <w:pPr>
              <w:numPr>
                <w:ilvl w:val="0"/>
                <w:numId w:val="4"/>
              </w:numPr>
              <w:pBdr>
                <w:top w:val="nil"/>
                <w:left w:val="nil"/>
                <w:bottom w:val="nil"/>
                <w:right w:val="nil"/>
                <w:between w:val="nil"/>
              </w:pBdr>
              <w:spacing w:after="0" w:line="240" w:lineRule="auto"/>
              <w:ind w:left="162" w:hanging="180"/>
              <w:rPr>
                <w:rFonts w:ascii="Arial" w:hAnsi="Arial" w:cs="Arial"/>
                <w:color w:val="000000"/>
              </w:rPr>
            </w:pPr>
            <w:r>
              <w:rPr>
                <w:rFonts w:ascii="Arial" w:eastAsia="Arial" w:hAnsi="Arial" w:cs="Arial"/>
              </w:rPr>
              <w:t>Creates a process to identify patient</w:t>
            </w:r>
            <w:r w:rsidR="007E76F8" w:rsidRPr="3DA7E528">
              <w:rPr>
                <w:rFonts w:ascii="Arial" w:eastAsia="Arial" w:hAnsi="Arial" w:cs="Arial"/>
              </w:rPr>
              <w:t xml:space="preserve"> </w:t>
            </w:r>
            <w:r w:rsidR="75E07941" w:rsidRPr="3DA7E528">
              <w:rPr>
                <w:rFonts w:ascii="Arial" w:eastAsia="Arial" w:hAnsi="Arial" w:cs="Arial"/>
              </w:rPr>
              <w:t xml:space="preserve">mental health </w:t>
            </w:r>
            <w:r>
              <w:rPr>
                <w:rFonts w:ascii="Arial" w:eastAsia="Arial" w:hAnsi="Arial" w:cs="Arial"/>
              </w:rPr>
              <w:t>issues</w:t>
            </w:r>
            <w:r w:rsidRPr="3DA7E528">
              <w:rPr>
                <w:rFonts w:ascii="Arial" w:eastAsia="Arial" w:hAnsi="Arial" w:cs="Arial"/>
              </w:rPr>
              <w:t xml:space="preserve"> </w:t>
            </w:r>
            <w:r>
              <w:rPr>
                <w:rFonts w:ascii="Arial" w:eastAsia="Arial" w:hAnsi="Arial" w:cs="Arial"/>
              </w:rPr>
              <w:t xml:space="preserve">and refer to appropriate </w:t>
            </w:r>
            <w:proofErr w:type="gramStart"/>
            <w:r>
              <w:rPr>
                <w:rFonts w:ascii="Arial" w:eastAsia="Arial" w:hAnsi="Arial" w:cs="Arial"/>
              </w:rPr>
              <w:t>services</w:t>
            </w:r>
            <w:proofErr w:type="gramEnd"/>
          </w:p>
          <w:p w14:paraId="1C56B305" w14:textId="67351A9A" w:rsidR="00DA1212" w:rsidRPr="00E44F59" w:rsidRDefault="4D05A638" w:rsidP="00981724">
            <w:pPr>
              <w:numPr>
                <w:ilvl w:val="0"/>
                <w:numId w:val="4"/>
              </w:numPr>
              <w:pBdr>
                <w:top w:val="nil"/>
                <w:left w:val="nil"/>
                <w:bottom w:val="nil"/>
                <w:right w:val="nil"/>
                <w:between w:val="nil"/>
              </w:pBdr>
              <w:spacing w:after="0" w:line="240" w:lineRule="auto"/>
              <w:ind w:left="162" w:hanging="180"/>
              <w:rPr>
                <w:rFonts w:ascii="Arial" w:hAnsi="Arial" w:cs="Arial"/>
                <w:color w:val="000000"/>
              </w:rPr>
            </w:pPr>
            <w:r w:rsidRPr="73D0BC6E">
              <w:rPr>
                <w:rFonts w:ascii="Arial" w:eastAsia="Arial" w:hAnsi="Arial" w:cs="Arial"/>
                <w:color w:val="000000" w:themeColor="text1"/>
              </w:rPr>
              <w:t xml:space="preserve">Advocates for </w:t>
            </w:r>
            <w:r w:rsidR="215C67EA" w:rsidRPr="2F09D97E">
              <w:rPr>
                <w:rFonts w:ascii="Arial" w:eastAsia="Arial" w:hAnsi="Arial" w:cs="Arial"/>
                <w:color w:val="000000" w:themeColor="text1"/>
              </w:rPr>
              <w:t>exception points</w:t>
            </w:r>
            <w:r w:rsidR="4EB7735D" w:rsidRPr="2F09D97E">
              <w:rPr>
                <w:rFonts w:ascii="Arial" w:eastAsia="Arial" w:hAnsi="Arial" w:cs="Arial"/>
                <w:color w:val="000000" w:themeColor="text1"/>
              </w:rPr>
              <w:t>,</w:t>
            </w:r>
            <w:r w:rsidR="215C67EA" w:rsidRPr="2F09D97E">
              <w:rPr>
                <w:rFonts w:ascii="Arial" w:eastAsia="Arial" w:hAnsi="Arial" w:cs="Arial"/>
                <w:color w:val="000000" w:themeColor="text1"/>
              </w:rPr>
              <w:t xml:space="preserve"> and </w:t>
            </w:r>
            <w:r w:rsidRPr="73D0BC6E">
              <w:rPr>
                <w:rFonts w:ascii="Arial" w:eastAsia="Arial" w:hAnsi="Arial" w:cs="Arial"/>
                <w:color w:val="000000" w:themeColor="text1"/>
              </w:rPr>
              <w:t>the use of living donors</w:t>
            </w:r>
            <w:r w:rsidR="745A3517" w:rsidRPr="2F09D97E">
              <w:rPr>
                <w:rFonts w:ascii="Arial" w:eastAsia="Arial" w:hAnsi="Arial" w:cs="Arial"/>
                <w:color w:val="000000" w:themeColor="text1"/>
              </w:rPr>
              <w:t xml:space="preserve"> in children</w:t>
            </w:r>
            <w:r w:rsidR="36452CCD" w:rsidRPr="2F09D97E">
              <w:rPr>
                <w:rFonts w:ascii="Arial" w:eastAsia="Arial" w:hAnsi="Arial" w:cs="Arial"/>
                <w:color w:val="000000" w:themeColor="text1"/>
              </w:rPr>
              <w:t xml:space="preserve"> belonging to racial minorities</w:t>
            </w:r>
            <w:r w:rsidR="745A3517" w:rsidRPr="2F09D97E">
              <w:rPr>
                <w:rFonts w:ascii="Arial" w:eastAsia="Arial" w:hAnsi="Arial" w:cs="Arial"/>
                <w:color w:val="000000" w:themeColor="text1"/>
              </w:rPr>
              <w:t xml:space="preserve"> </w:t>
            </w:r>
          </w:p>
        </w:tc>
      </w:tr>
      <w:tr w:rsidR="00B755FB" w:rsidRPr="00B97E28" w14:paraId="15056B65" w14:textId="77777777" w:rsidTr="007222C7">
        <w:tc>
          <w:tcPr>
            <w:tcW w:w="4950" w:type="dxa"/>
            <w:tcBorders>
              <w:top w:val="single" w:sz="4" w:space="0" w:color="000000"/>
              <w:bottom w:val="single" w:sz="4" w:space="0" w:color="000000"/>
            </w:tcBorders>
            <w:shd w:val="clear" w:color="auto" w:fill="C9C9C9"/>
          </w:tcPr>
          <w:p w14:paraId="04B13EAA" w14:textId="6538730B"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222C7" w:rsidRPr="007222C7">
              <w:rPr>
                <w:rFonts w:ascii="Arial" w:eastAsia="Arial" w:hAnsi="Arial" w:cs="Arial"/>
                <w:i/>
              </w:rPr>
              <w:t>Advocates at the local, regional, or national level for populations and communities with health care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C288C2" w14:textId="3028268F" w:rsidR="00865C52" w:rsidRPr="00180D3E" w:rsidRDefault="542AD2D8" w:rsidP="00180D3E">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Participates</w:t>
            </w:r>
            <w:r w:rsidR="50227423" w:rsidRPr="73D0BC6E">
              <w:rPr>
                <w:rFonts w:ascii="Arial" w:eastAsia="Arial" w:hAnsi="Arial" w:cs="Arial"/>
              </w:rPr>
              <w:t xml:space="preserve"> in the publ</w:t>
            </w:r>
            <w:r w:rsidR="2691A1CD" w:rsidRPr="73D0BC6E">
              <w:rPr>
                <w:rFonts w:ascii="Arial" w:eastAsia="Arial" w:hAnsi="Arial" w:cs="Arial"/>
              </w:rPr>
              <w:t>ic comment process for upcoming changes in pediatric liver allocation</w:t>
            </w:r>
            <w:r w:rsidR="75132DDA" w:rsidRPr="73D0BC6E">
              <w:rPr>
                <w:rFonts w:ascii="Arial" w:eastAsia="Arial" w:hAnsi="Arial" w:cs="Arial"/>
              </w:rPr>
              <w:t xml:space="preserve"> during regional UNOS meetings</w:t>
            </w:r>
          </w:p>
        </w:tc>
      </w:tr>
      <w:tr w:rsidR="00A54302" w:rsidRPr="00B97E28" w14:paraId="3EF0B66B" w14:textId="77777777" w:rsidTr="2F09D97E">
        <w:trPr>
          <w:trHeight w:val="675"/>
        </w:trPr>
        <w:tc>
          <w:tcPr>
            <w:tcW w:w="4950" w:type="dxa"/>
            <w:shd w:val="clear" w:color="auto" w:fill="FFD965"/>
          </w:tcPr>
          <w:p w14:paraId="0BF5D158"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F2D8AEE" w14:textId="77777777" w:rsidR="00053EA4" w:rsidRDefault="00053EA4" w:rsidP="00053EA4">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73D0BC6E">
              <w:rPr>
                <w:rFonts w:ascii="Arial" w:eastAsia="Arial" w:hAnsi="Arial" w:cs="Arial"/>
                <w:color w:val="000000" w:themeColor="text1"/>
              </w:rPr>
              <w:t>Case presentations</w:t>
            </w:r>
          </w:p>
          <w:p w14:paraId="706CD3AA"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Direct observation</w:t>
            </w:r>
          </w:p>
          <w:p w14:paraId="360A29C2" w14:textId="77777777" w:rsidR="00865C52" w:rsidRPr="007C34DE"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Multisource feedback</w:t>
            </w:r>
          </w:p>
        </w:tc>
      </w:tr>
      <w:tr w:rsidR="00A54302" w:rsidRPr="00B97E28" w14:paraId="66272163" w14:textId="77777777" w:rsidTr="2F09D97E">
        <w:tc>
          <w:tcPr>
            <w:tcW w:w="4950" w:type="dxa"/>
            <w:shd w:val="clear" w:color="auto" w:fill="8DB3E2" w:themeFill="text2" w:themeFillTint="66"/>
          </w:tcPr>
          <w:p w14:paraId="3392F087"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272233BA"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54302" w:rsidRPr="00B97E28" w14:paraId="2C64D1B5" w14:textId="77777777" w:rsidTr="2F09D97E">
        <w:tc>
          <w:tcPr>
            <w:tcW w:w="4950" w:type="dxa"/>
            <w:shd w:val="clear" w:color="auto" w:fill="A8D08D"/>
          </w:tcPr>
          <w:p w14:paraId="0638C35C" w14:textId="77777777" w:rsidR="00865C52" w:rsidRPr="00355447" w:rsidRDefault="00865C52" w:rsidP="00865C52">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4B2077B3" w14:textId="7CFE1573" w:rsidR="009A2575" w:rsidRPr="009A2575" w:rsidRDefault="009A2575" w:rsidP="009A2575">
            <w:pPr>
              <w:numPr>
                <w:ilvl w:val="0"/>
                <w:numId w:val="1"/>
              </w:numPr>
              <w:pBdr>
                <w:top w:val="nil"/>
                <w:left w:val="nil"/>
                <w:bottom w:val="nil"/>
                <w:right w:val="nil"/>
                <w:between w:val="nil"/>
              </w:pBdr>
              <w:spacing w:after="0" w:line="240" w:lineRule="auto"/>
              <w:ind w:left="160" w:hanging="180"/>
              <w:rPr>
                <w:rFonts w:ascii="Arial" w:hAnsi="Arial" w:cs="Arial"/>
                <w:color w:val="000000"/>
              </w:rPr>
            </w:pPr>
            <w:r w:rsidRPr="00D1332C">
              <w:rPr>
                <w:rFonts w:ascii="Arial" w:eastAsia="Arial" w:hAnsi="Arial" w:cs="Arial"/>
              </w:rPr>
              <w:t xml:space="preserve">AAP. </w:t>
            </w:r>
            <w:r>
              <w:rPr>
                <w:rFonts w:ascii="Arial" w:eastAsia="Arial" w:hAnsi="Arial" w:cs="Arial"/>
              </w:rPr>
              <w:t>“</w:t>
            </w:r>
            <w:r w:rsidRPr="00D1332C">
              <w:rPr>
                <w:rFonts w:ascii="Arial" w:eastAsia="Arial" w:hAnsi="Arial" w:cs="Arial"/>
              </w:rPr>
              <w:t>Advocacy.</w:t>
            </w:r>
            <w:r>
              <w:rPr>
                <w:rFonts w:ascii="Arial" w:eastAsia="Arial" w:hAnsi="Arial" w:cs="Arial"/>
              </w:rPr>
              <w:t>”</w:t>
            </w:r>
            <w:r w:rsidRPr="00D1332C">
              <w:rPr>
                <w:rFonts w:ascii="Arial" w:eastAsia="Arial" w:hAnsi="Arial" w:cs="Arial"/>
              </w:rPr>
              <w:t xml:space="preserve"> </w:t>
            </w:r>
            <w:hyperlink r:id="rId55" w:history="1">
              <w:r w:rsidRPr="00D1332C">
                <w:rPr>
                  <w:rStyle w:val="Hyperlink"/>
                  <w:rFonts w:ascii="Arial" w:eastAsia="Arial" w:hAnsi="Arial" w:cs="Arial"/>
                </w:rPr>
                <w:t>https://services.aap.org/en/advocacy/</w:t>
              </w:r>
            </w:hyperlink>
            <w:r w:rsidRPr="00D1332C">
              <w:rPr>
                <w:rFonts w:ascii="Arial" w:eastAsia="Arial" w:hAnsi="Arial" w:cs="Arial"/>
              </w:rPr>
              <w:t xml:space="preserve">. </w:t>
            </w:r>
            <w:r>
              <w:rPr>
                <w:rFonts w:ascii="Arial" w:eastAsia="Arial" w:hAnsi="Arial" w:cs="Arial"/>
              </w:rPr>
              <w:t xml:space="preserve">Accessed </w:t>
            </w:r>
            <w:r w:rsidRPr="00D1332C">
              <w:rPr>
                <w:rFonts w:ascii="Arial" w:eastAsia="Arial" w:hAnsi="Arial" w:cs="Arial"/>
              </w:rPr>
              <w:t>2020.</w:t>
            </w:r>
          </w:p>
          <w:p w14:paraId="2DC50DC9" w14:textId="3254A46D" w:rsidR="009A2575" w:rsidRPr="009A2575" w:rsidRDefault="009A2575" w:rsidP="009A2575">
            <w:pPr>
              <w:numPr>
                <w:ilvl w:val="0"/>
                <w:numId w:val="1"/>
              </w:numPr>
              <w:pBdr>
                <w:top w:val="nil"/>
                <w:left w:val="nil"/>
                <w:bottom w:val="nil"/>
                <w:right w:val="nil"/>
                <w:between w:val="nil"/>
              </w:pBdr>
              <w:spacing w:after="0" w:line="240" w:lineRule="auto"/>
              <w:ind w:left="160" w:hanging="180"/>
              <w:rPr>
                <w:rFonts w:ascii="Arial" w:hAnsi="Arial" w:cs="Arial"/>
                <w:color w:val="000000"/>
              </w:rPr>
            </w:pPr>
            <w:r w:rsidRPr="00D1332C">
              <w:rPr>
                <w:rStyle w:val="Hyperlink"/>
                <w:rFonts w:ascii="Arial" w:eastAsia="Arial" w:hAnsi="Arial" w:cs="Arial"/>
                <w:color w:val="auto"/>
                <w:u w:val="none"/>
              </w:rPr>
              <w:t xml:space="preserve">The American Board of Pediatrics. </w:t>
            </w:r>
            <w:r>
              <w:rPr>
                <w:rStyle w:val="Hyperlink"/>
                <w:rFonts w:ascii="Arial" w:eastAsia="Arial" w:hAnsi="Arial" w:cs="Arial"/>
                <w:color w:val="auto"/>
                <w:u w:val="none"/>
              </w:rPr>
              <w:t>“</w:t>
            </w:r>
            <w:proofErr w:type="spellStart"/>
            <w:r w:rsidRPr="00D1332C">
              <w:rPr>
                <w:rStyle w:val="Hyperlink"/>
                <w:rFonts w:ascii="Arial" w:eastAsia="Arial" w:hAnsi="Arial" w:cs="Arial"/>
                <w:color w:val="auto"/>
                <w:u w:val="none"/>
              </w:rPr>
              <w:t>Entrustable</w:t>
            </w:r>
            <w:proofErr w:type="spellEnd"/>
            <w:r w:rsidRPr="00D1332C">
              <w:rPr>
                <w:rStyle w:val="Hyperlink"/>
                <w:rFonts w:ascii="Arial" w:eastAsia="Arial" w:hAnsi="Arial" w:cs="Arial"/>
                <w:color w:val="auto"/>
                <w:u w:val="none"/>
              </w:rPr>
              <w:t xml:space="preserve"> Professional Activities for General Pediatrics.</w:t>
            </w:r>
            <w:r>
              <w:rPr>
                <w:rStyle w:val="Hyperlink"/>
                <w:rFonts w:ascii="Arial" w:eastAsia="Arial" w:hAnsi="Arial" w:cs="Arial"/>
                <w:color w:val="auto"/>
                <w:u w:val="none"/>
              </w:rPr>
              <w:t>”</w:t>
            </w:r>
            <w:r w:rsidRPr="00D1332C">
              <w:rPr>
                <w:rStyle w:val="Hyperlink"/>
                <w:rFonts w:ascii="Arial" w:eastAsia="Arial" w:hAnsi="Arial" w:cs="Arial"/>
                <w:color w:val="auto"/>
                <w:u w:val="none"/>
              </w:rPr>
              <w:t xml:space="preserve"> </w:t>
            </w:r>
            <w:hyperlink r:id="rId56" w:history="1">
              <w:r w:rsidRPr="00D1332C">
                <w:rPr>
                  <w:rStyle w:val="Hyperlink"/>
                  <w:rFonts w:ascii="Arial" w:eastAsia="Arial" w:hAnsi="Arial" w:cs="Arial"/>
                </w:rPr>
                <w:t>https://www.abp.org/entrustable-professional-activities-epas</w:t>
              </w:r>
            </w:hyperlink>
            <w:r w:rsidRPr="00D1332C">
              <w:rPr>
                <w:rStyle w:val="Hyperlink"/>
                <w:rFonts w:ascii="Arial" w:eastAsia="Arial" w:hAnsi="Arial" w:cs="Arial"/>
                <w:color w:val="auto"/>
                <w:u w:val="none"/>
              </w:rPr>
              <w:t>.</w:t>
            </w:r>
            <w:r>
              <w:rPr>
                <w:rStyle w:val="Hyperlink"/>
                <w:rFonts w:ascii="Arial" w:eastAsia="Arial" w:hAnsi="Arial" w:cs="Arial"/>
                <w:color w:val="auto"/>
                <w:u w:val="none"/>
              </w:rPr>
              <w:t xml:space="preserve"> Accessed</w:t>
            </w:r>
            <w:r w:rsidRPr="00D1332C">
              <w:rPr>
                <w:rStyle w:val="Hyperlink"/>
                <w:rFonts w:ascii="Arial" w:eastAsia="Arial" w:hAnsi="Arial" w:cs="Arial"/>
                <w:color w:val="auto"/>
                <w:u w:val="none"/>
              </w:rPr>
              <w:t xml:space="preserve"> 2020.</w:t>
            </w:r>
          </w:p>
          <w:p w14:paraId="374E1D2C" w14:textId="1178670A" w:rsidR="006330EF" w:rsidRPr="00D1332C" w:rsidRDefault="006330EF" w:rsidP="006330EF">
            <w:pPr>
              <w:numPr>
                <w:ilvl w:val="0"/>
                <w:numId w:val="1"/>
              </w:numPr>
              <w:pBdr>
                <w:top w:val="nil"/>
                <w:left w:val="nil"/>
                <w:bottom w:val="nil"/>
                <w:right w:val="nil"/>
                <w:between w:val="nil"/>
              </w:pBdr>
              <w:spacing w:after="0" w:line="240" w:lineRule="auto"/>
              <w:ind w:left="160" w:hanging="180"/>
              <w:rPr>
                <w:rFonts w:ascii="Arial" w:hAnsi="Arial" w:cs="Arial"/>
                <w:color w:val="000000"/>
              </w:rPr>
            </w:pPr>
            <w:proofErr w:type="spellStart"/>
            <w:r w:rsidRPr="00CE10C6">
              <w:rPr>
                <w:rFonts w:ascii="Arial" w:hAnsi="Arial" w:cs="Arial"/>
                <w:color w:val="000000"/>
              </w:rPr>
              <w:t>Blankenburg</w:t>
            </w:r>
            <w:proofErr w:type="spellEnd"/>
            <w:r w:rsidR="009A2575" w:rsidRPr="00CE10C6">
              <w:rPr>
                <w:rFonts w:ascii="Arial" w:hAnsi="Arial" w:cs="Arial"/>
                <w:color w:val="000000"/>
              </w:rPr>
              <w:t>,</w:t>
            </w:r>
            <w:r w:rsidRPr="00CE10C6">
              <w:rPr>
                <w:rFonts w:ascii="Arial" w:hAnsi="Arial" w:cs="Arial"/>
                <w:color w:val="000000"/>
              </w:rPr>
              <w:t xml:space="preserve"> R</w:t>
            </w:r>
            <w:r w:rsidR="009A2575" w:rsidRPr="00CE10C6">
              <w:rPr>
                <w:rFonts w:ascii="Arial" w:hAnsi="Arial" w:cs="Arial"/>
                <w:color w:val="000000"/>
              </w:rPr>
              <w:t>ebecca</w:t>
            </w:r>
            <w:r w:rsidRPr="00CE10C6">
              <w:rPr>
                <w:rFonts w:ascii="Arial" w:hAnsi="Arial" w:cs="Arial"/>
                <w:color w:val="000000"/>
              </w:rPr>
              <w:t xml:space="preserve">, </w:t>
            </w:r>
            <w:r w:rsidR="00CE10C6" w:rsidRPr="00CE10C6">
              <w:rPr>
                <w:rFonts w:ascii="Arial" w:hAnsi="Arial" w:cs="Arial"/>
                <w:color w:val="000000"/>
              </w:rPr>
              <w:t xml:space="preserve">Patricia </w:t>
            </w:r>
            <w:proofErr w:type="spellStart"/>
            <w:r w:rsidR="00CE10C6" w:rsidRPr="00CE10C6">
              <w:rPr>
                <w:rFonts w:ascii="Arial" w:hAnsi="Arial" w:cs="Arial"/>
                <w:color w:val="000000"/>
              </w:rPr>
              <w:t>Poitevien</w:t>
            </w:r>
            <w:proofErr w:type="spellEnd"/>
            <w:r w:rsidR="00CE10C6" w:rsidRPr="00CE10C6">
              <w:rPr>
                <w:rFonts w:ascii="Arial" w:hAnsi="Arial" w:cs="Arial"/>
                <w:color w:val="000000"/>
              </w:rPr>
              <w:t xml:space="preserve">, Javier Gonzalez del Rey, Megan </w:t>
            </w:r>
            <w:proofErr w:type="spellStart"/>
            <w:r w:rsidR="00CE10C6" w:rsidRPr="00CE10C6">
              <w:rPr>
                <w:rFonts w:ascii="Arial" w:hAnsi="Arial" w:cs="Arial"/>
                <w:color w:val="000000"/>
              </w:rPr>
              <w:t>Aylor</w:t>
            </w:r>
            <w:proofErr w:type="spellEnd"/>
            <w:r w:rsidR="00CE10C6" w:rsidRPr="00CE10C6">
              <w:rPr>
                <w:rFonts w:ascii="Arial" w:hAnsi="Arial" w:cs="Arial"/>
                <w:color w:val="000000"/>
              </w:rPr>
              <w:t xml:space="preserve">, John </w:t>
            </w:r>
            <w:proofErr w:type="spellStart"/>
            <w:r w:rsidR="00CE10C6" w:rsidRPr="00CE10C6">
              <w:rPr>
                <w:rFonts w:ascii="Arial" w:hAnsi="Arial" w:cs="Arial"/>
                <w:color w:val="000000"/>
              </w:rPr>
              <w:t>Frohna</w:t>
            </w:r>
            <w:proofErr w:type="spellEnd"/>
            <w:r w:rsidR="00CE10C6" w:rsidRPr="00CE10C6">
              <w:rPr>
                <w:rFonts w:ascii="Arial" w:hAnsi="Arial" w:cs="Arial"/>
                <w:color w:val="000000"/>
              </w:rPr>
              <w:t xml:space="preserve">, Heather McPhillips, Linda Waggoner-Fountain, and Laura </w:t>
            </w:r>
            <w:proofErr w:type="spellStart"/>
            <w:r w:rsidR="00CE10C6" w:rsidRPr="00CE10C6">
              <w:rPr>
                <w:rFonts w:ascii="Arial" w:hAnsi="Arial" w:cs="Arial"/>
                <w:color w:val="000000"/>
              </w:rPr>
              <w:t>Degnon</w:t>
            </w:r>
            <w:proofErr w:type="spellEnd"/>
            <w:r w:rsidRPr="00CE10C6">
              <w:rPr>
                <w:rFonts w:ascii="Arial" w:hAnsi="Arial" w:cs="Arial"/>
                <w:color w:val="000000"/>
              </w:rPr>
              <w:t xml:space="preserve">. </w:t>
            </w:r>
            <w:r w:rsidR="003220B0">
              <w:rPr>
                <w:rFonts w:ascii="Arial" w:hAnsi="Arial" w:cs="Arial"/>
                <w:color w:val="000000"/>
              </w:rPr>
              <w:t>2020. “</w:t>
            </w:r>
            <w:r w:rsidRPr="00D1332C">
              <w:rPr>
                <w:rFonts w:ascii="Arial" w:hAnsi="Arial" w:cs="Arial"/>
                <w:color w:val="000000"/>
              </w:rPr>
              <w:t xml:space="preserve">Dismantling </w:t>
            </w:r>
            <w:r w:rsidR="003220B0">
              <w:rPr>
                <w:rFonts w:ascii="Arial" w:hAnsi="Arial" w:cs="Arial"/>
                <w:color w:val="000000"/>
              </w:rPr>
              <w:t>R</w:t>
            </w:r>
            <w:r w:rsidRPr="00D1332C">
              <w:rPr>
                <w:rFonts w:ascii="Arial" w:hAnsi="Arial" w:cs="Arial"/>
                <w:color w:val="000000"/>
              </w:rPr>
              <w:t xml:space="preserve">acism: Association of Pediatric Program Directors’ </w:t>
            </w:r>
            <w:r w:rsidR="003220B0">
              <w:rPr>
                <w:rFonts w:ascii="Arial" w:hAnsi="Arial" w:cs="Arial"/>
                <w:color w:val="000000"/>
              </w:rPr>
              <w:t>C</w:t>
            </w:r>
            <w:r w:rsidRPr="00D1332C">
              <w:rPr>
                <w:rFonts w:ascii="Arial" w:hAnsi="Arial" w:cs="Arial"/>
                <w:color w:val="000000"/>
              </w:rPr>
              <w:t xml:space="preserve">ommitment to </w:t>
            </w:r>
            <w:r w:rsidR="003220B0">
              <w:rPr>
                <w:rFonts w:ascii="Arial" w:hAnsi="Arial" w:cs="Arial"/>
                <w:color w:val="000000"/>
              </w:rPr>
              <w:t>A</w:t>
            </w:r>
            <w:r w:rsidRPr="00D1332C">
              <w:rPr>
                <w:rFonts w:ascii="Arial" w:hAnsi="Arial" w:cs="Arial"/>
                <w:color w:val="000000"/>
              </w:rPr>
              <w:t>ction.</w:t>
            </w:r>
            <w:r w:rsidR="003220B0">
              <w:rPr>
                <w:rFonts w:ascii="Arial" w:hAnsi="Arial" w:cs="Arial"/>
                <w:color w:val="000000"/>
              </w:rPr>
              <w:t>”</w:t>
            </w:r>
            <w:r w:rsidRPr="00D1332C">
              <w:rPr>
                <w:rFonts w:ascii="Arial" w:hAnsi="Arial" w:cs="Arial"/>
                <w:color w:val="000000"/>
              </w:rPr>
              <w:t xml:space="preserve"> </w:t>
            </w:r>
            <w:r w:rsidRPr="00D1332C">
              <w:rPr>
                <w:rFonts w:ascii="Arial" w:hAnsi="Arial" w:cs="Arial"/>
                <w:i/>
                <w:iCs/>
                <w:color w:val="000000"/>
              </w:rPr>
              <w:t>Acad</w:t>
            </w:r>
            <w:r w:rsidR="003220B0">
              <w:rPr>
                <w:rFonts w:ascii="Arial" w:hAnsi="Arial" w:cs="Arial"/>
                <w:i/>
                <w:iCs/>
                <w:color w:val="000000"/>
              </w:rPr>
              <w:t>emic</w:t>
            </w:r>
            <w:r w:rsidRPr="00D1332C">
              <w:rPr>
                <w:rFonts w:ascii="Arial" w:hAnsi="Arial" w:cs="Arial"/>
                <w:i/>
                <w:iCs/>
                <w:color w:val="000000"/>
              </w:rPr>
              <w:t xml:space="preserve"> Pediatr</w:t>
            </w:r>
            <w:r w:rsidR="003220B0">
              <w:rPr>
                <w:rFonts w:ascii="Arial" w:hAnsi="Arial" w:cs="Arial"/>
                <w:i/>
                <w:iCs/>
                <w:color w:val="000000"/>
              </w:rPr>
              <w:t>ics</w:t>
            </w:r>
            <w:r w:rsidRPr="00D1332C">
              <w:rPr>
                <w:rFonts w:ascii="Arial" w:hAnsi="Arial" w:cs="Arial"/>
                <w:color w:val="000000"/>
              </w:rPr>
              <w:t xml:space="preserve"> 20(8): 1051-1053. </w:t>
            </w:r>
            <w:hyperlink r:id="rId57" w:history="1">
              <w:r w:rsidRPr="00D1332C">
                <w:rPr>
                  <w:rStyle w:val="Hyperlink"/>
                  <w:rFonts w:ascii="Arial" w:hAnsi="Arial" w:cs="Arial"/>
                </w:rPr>
                <w:t>https://www.ncbi.nlm.nih.gov/pmc/articles/PMC7450251/</w:t>
              </w:r>
            </w:hyperlink>
            <w:r w:rsidR="003220B0" w:rsidRPr="003220B0">
              <w:rPr>
                <w:rStyle w:val="Hyperlink"/>
                <w:rFonts w:ascii="Arial" w:hAnsi="Arial" w:cs="Arial"/>
                <w:color w:val="auto"/>
                <w:u w:val="none"/>
              </w:rPr>
              <w:t>.</w:t>
            </w:r>
            <w:r w:rsidRPr="00D1332C">
              <w:rPr>
                <w:rFonts w:ascii="Arial" w:hAnsi="Arial" w:cs="Arial"/>
                <w:color w:val="000000"/>
              </w:rPr>
              <w:t xml:space="preserve"> </w:t>
            </w:r>
          </w:p>
          <w:p w14:paraId="20C0AA20" w14:textId="77777777" w:rsidR="00B06497" w:rsidRPr="00AC6C05" w:rsidRDefault="00B06497" w:rsidP="00B06497">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Centers for Disease Control </w:t>
            </w:r>
            <w:r>
              <w:rPr>
                <w:rFonts w:ascii="Arial" w:eastAsia="Arial" w:hAnsi="Arial" w:cs="Arial"/>
              </w:rPr>
              <w:t>and Prevention</w:t>
            </w:r>
            <w:r w:rsidRPr="10AC4E68">
              <w:rPr>
                <w:rFonts w:ascii="Arial" w:eastAsia="Arial" w:hAnsi="Arial" w:cs="Arial"/>
              </w:rPr>
              <w:t xml:space="preserve">. </w:t>
            </w:r>
            <w:r>
              <w:rPr>
                <w:rFonts w:ascii="Arial" w:eastAsia="Arial" w:hAnsi="Arial" w:cs="Arial"/>
              </w:rPr>
              <w:t xml:space="preserve">“Fast Facts: </w:t>
            </w:r>
            <w:r w:rsidRPr="10AC4E68">
              <w:rPr>
                <w:rFonts w:ascii="Arial" w:eastAsia="Arial" w:hAnsi="Arial" w:cs="Arial"/>
              </w:rPr>
              <w:t>Preventing Adverse Childhood Experiences.</w:t>
            </w:r>
            <w:r>
              <w:rPr>
                <w:rFonts w:ascii="Arial" w:eastAsia="Arial" w:hAnsi="Arial" w:cs="Arial"/>
              </w:rPr>
              <w:t xml:space="preserve">” </w:t>
            </w:r>
            <w:hyperlink r:id="rId58" w:history="1">
              <w:r w:rsidRPr="00D2581D">
                <w:rPr>
                  <w:rStyle w:val="Hyperlink"/>
                  <w:rFonts w:ascii="Arial" w:eastAsia="Arial" w:hAnsi="Arial" w:cs="Arial"/>
                </w:rPr>
                <w:t>https://www.cdc.gov/violenceprevention/aces/fastfact.html?CDC_AA_refVal=https%3A%2</w:t>
              </w:r>
              <w:r w:rsidRPr="00D2581D">
                <w:rPr>
                  <w:rStyle w:val="Hyperlink"/>
                  <w:rFonts w:ascii="Arial" w:eastAsia="Arial" w:hAnsi="Arial" w:cs="Arial"/>
                </w:rPr>
                <w:lastRenderedPageBreak/>
                <w:t>F%2Fwww.cdc.gov%2Fviolenceprevention%2Facestudy%2Ffastfact.html</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r w:rsidRPr="10AC4E68">
              <w:rPr>
                <w:rFonts w:ascii="Arial" w:hAnsi="Arial" w:cs="Arial"/>
                <w:color w:val="000000" w:themeColor="text1"/>
              </w:rPr>
              <w:t xml:space="preserve"> </w:t>
            </w:r>
          </w:p>
          <w:p w14:paraId="78D35E86" w14:textId="77777777" w:rsidR="002C61F4" w:rsidRPr="00AC6C05" w:rsidRDefault="002C61F4" w:rsidP="002C61F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59">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5FDE3FFA" w14:textId="77777777" w:rsidR="002C61F4" w:rsidRPr="00202E1C" w:rsidRDefault="002C61F4" w:rsidP="002C61F4">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DallaPiazza</w:t>
            </w:r>
            <w:proofErr w:type="spellEnd"/>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w:t>
            </w:r>
            <w:proofErr w:type="spellStart"/>
            <w:r>
              <w:rPr>
                <w:rFonts w:ascii="Arial" w:eastAsia="Arial" w:hAnsi="Arial" w:cs="Arial"/>
              </w:rPr>
              <w:t>Megana</w:t>
            </w:r>
            <w:proofErr w:type="spellEnd"/>
            <w:r w:rsidRPr="10AC4E68">
              <w:rPr>
                <w:rFonts w:ascii="Arial" w:eastAsia="Arial" w:hAnsi="Arial" w:cs="Arial"/>
              </w:rPr>
              <w:t xml:space="preserve"> </w:t>
            </w:r>
            <w:proofErr w:type="spellStart"/>
            <w:r w:rsidRPr="10AC4E68">
              <w:rPr>
                <w:rFonts w:ascii="Arial" w:eastAsia="Arial" w:hAnsi="Arial" w:cs="Arial"/>
              </w:rPr>
              <w:t>Dwarakanath</w:t>
            </w:r>
            <w:proofErr w:type="spellEnd"/>
            <w:r w:rsidRPr="10AC4E68">
              <w:rPr>
                <w:rFonts w:ascii="Arial" w:eastAsia="Arial" w:hAnsi="Arial" w:cs="Arial"/>
              </w:rPr>
              <w:t xml:space="preserve">, </w:t>
            </w:r>
            <w:proofErr w:type="spellStart"/>
            <w:r>
              <w:rPr>
                <w:rFonts w:ascii="Arial" w:eastAsia="Arial" w:hAnsi="Arial" w:cs="Arial"/>
              </w:rPr>
              <w:t>Elyon</w:t>
            </w:r>
            <w:proofErr w:type="spellEnd"/>
            <w:r>
              <w:rPr>
                <w:rFonts w:ascii="Arial" w:eastAsia="Arial" w:hAnsi="Arial" w:cs="Arial"/>
              </w:rPr>
              <w:t xml:space="preserve"> </w:t>
            </w:r>
            <w:proofErr w:type="spellStart"/>
            <w:r>
              <w:rPr>
                <w:rFonts w:ascii="Arial" w:eastAsia="Arial" w:hAnsi="Arial" w:cs="Arial"/>
              </w:rPr>
              <w:t>Obamedo</w:t>
            </w:r>
            <w:proofErr w:type="spellEnd"/>
            <w:r>
              <w:rPr>
                <w:rFonts w:ascii="Arial" w:eastAsia="Arial" w:hAnsi="Arial" w:cs="Arial"/>
              </w:rPr>
              <w:t>,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proofErr w:type="spellStart"/>
            <w:r w:rsidRPr="00683DDE">
              <w:rPr>
                <w:rFonts w:ascii="Arial" w:eastAsia="Arial" w:hAnsi="Arial" w:cs="Arial"/>
                <w:i/>
                <w:iCs/>
              </w:rPr>
              <w:t>MedEdPORTAL</w:t>
            </w:r>
            <w:proofErr w:type="spellEnd"/>
            <w:r w:rsidRPr="00683DDE">
              <w:rPr>
                <w:rFonts w:ascii="Arial" w:eastAsia="Arial" w:hAnsi="Arial" w:cs="Arial"/>
              </w:rPr>
              <w:t xml:space="preserve">. </w:t>
            </w:r>
            <w:r w:rsidRPr="002C61F4">
              <w:rPr>
                <w:rFonts w:ascii="Arial" w:eastAsia="Arial" w:hAnsi="Arial" w:cs="Arial"/>
              </w:rPr>
              <w:t xml:space="preserve">14:10783. </w:t>
            </w:r>
            <w:hyperlink r:id="rId60" w:history="1">
              <w:r w:rsidRPr="00202E1C">
                <w:rPr>
                  <w:rStyle w:val="Hyperlink"/>
                  <w:rFonts w:ascii="Arial" w:hAnsi="Arial" w:cs="Arial"/>
                </w:rPr>
                <w:t>https://doi.org/10.15766/mep_2374-8265.10783</w:t>
              </w:r>
            </w:hyperlink>
            <w:r>
              <w:rPr>
                <w:rFonts w:ascii="Arial" w:hAnsi="Arial" w:cs="Arial"/>
              </w:rPr>
              <w:t>.</w:t>
            </w:r>
          </w:p>
          <w:p w14:paraId="72933BF5" w14:textId="67F66603" w:rsidR="00865C52" w:rsidRPr="00BA0EF5" w:rsidRDefault="536AC09D" w:rsidP="00D1332C">
            <w:pPr>
              <w:pStyle w:val="ListParagraph"/>
              <w:numPr>
                <w:ilvl w:val="0"/>
                <w:numId w:val="1"/>
              </w:numPr>
              <w:spacing w:after="0" w:line="240" w:lineRule="auto"/>
              <w:ind w:left="160" w:hanging="180"/>
              <w:rPr>
                <w:rFonts w:ascii="Arial" w:eastAsia="Arial" w:hAnsi="Arial" w:cs="Arial"/>
              </w:rPr>
            </w:pPr>
            <w:proofErr w:type="spellStart"/>
            <w:r w:rsidRPr="00BA0EF5">
              <w:rPr>
                <w:rFonts w:ascii="Arial" w:eastAsia="Arial" w:hAnsi="Arial" w:cs="Arial"/>
              </w:rPr>
              <w:t>Ebel</w:t>
            </w:r>
            <w:proofErr w:type="spellEnd"/>
            <w:r w:rsidR="00BA0EF5">
              <w:rPr>
                <w:rFonts w:ascii="Arial" w:eastAsia="Arial" w:hAnsi="Arial" w:cs="Arial"/>
              </w:rPr>
              <w:t>,</w:t>
            </w:r>
            <w:r w:rsidRPr="00BA0EF5">
              <w:rPr>
                <w:rFonts w:ascii="Arial" w:eastAsia="Arial" w:hAnsi="Arial" w:cs="Arial"/>
              </w:rPr>
              <w:t xml:space="preserve"> N</w:t>
            </w:r>
            <w:r w:rsidR="00BA0EF5">
              <w:rPr>
                <w:rFonts w:ascii="Arial" w:eastAsia="Arial" w:hAnsi="Arial" w:cs="Arial"/>
              </w:rPr>
              <w:t>oelle H.</w:t>
            </w:r>
            <w:r w:rsidRPr="00BA0EF5">
              <w:rPr>
                <w:rFonts w:ascii="Arial" w:eastAsia="Arial" w:hAnsi="Arial" w:cs="Arial"/>
              </w:rPr>
              <w:t xml:space="preserve">, </w:t>
            </w:r>
            <w:r w:rsidR="00BA0EF5">
              <w:rPr>
                <w:rFonts w:ascii="Arial" w:eastAsia="Arial" w:hAnsi="Arial" w:cs="Arial"/>
              </w:rPr>
              <w:t xml:space="preserve">Jennifer C. </w:t>
            </w:r>
            <w:r w:rsidRPr="00BA0EF5">
              <w:rPr>
                <w:rFonts w:ascii="Arial" w:eastAsia="Arial" w:hAnsi="Arial" w:cs="Arial"/>
              </w:rPr>
              <w:t>Lai,</w:t>
            </w:r>
            <w:r w:rsidR="00BA0EF5">
              <w:rPr>
                <w:rFonts w:ascii="Arial" w:eastAsia="Arial" w:hAnsi="Arial" w:cs="Arial"/>
              </w:rPr>
              <w:t xml:space="preserve"> John C.</w:t>
            </w:r>
            <w:r w:rsidRPr="00BA0EF5">
              <w:rPr>
                <w:rFonts w:ascii="Arial" w:eastAsia="Arial" w:hAnsi="Arial" w:cs="Arial"/>
              </w:rPr>
              <w:t xml:space="preserve"> </w:t>
            </w:r>
            <w:proofErr w:type="spellStart"/>
            <w:r w:rsidRPr="00BA0EF5">
              <w:rPr>
                <w:rFonts w:ascii="Arial" w:eastAsia="Arial" w:hAnsi="Arial" w:cs="Arial"/>
              </w:rPr>
              <w:t>Bucuvalas</w:t>
            </w:r>
            <w:proofErr w:type="spellEnd"/>
            <w:r w:rsidRPr="00BA0EF5">
              <w:rPr>
                <w:rFonts w:ascii="Arial" w:eastAsia="Arial" w:hAnsi="Arial" w:cs="Arial"/>
              </w:rPr>
              <w:t>,</w:t>
            </w:r>
            <w:r w:rsidR="00BA0EF5">
              <w:rPr>
                <w:rFonts w:ascii="Arial" w:eastAsia="Arial" w:hAnsi="Arial" w:cs="Arial"/>
              </w:rPr>
              <w:t xml:space="preserve"> and Sharad I.</w:t>
            </w:r>
            <w:r w:rsidRPr="00BA0EF5">
              <w:rPr>
                <w:rFonts w:ascii="Arial" w:eastAsia="Arial" w:hAnsi="Arial" w:cs="Arial"/>
              </w:rPr>
              <w:t xml:space="preserve"> Wadhwani. </w:t>
            </w:r>
            <w:r w:rsidR="003F0214">
              <w:rPr>
                <w:rFonts w:ascii="Arial" w:eastAsia="Arial" w:hAnsi="Arial" w:cs="Arial"/>
              </w:rPr>
              <w:t>2022. “</w:t>
            </w:r>
            <w:r w:rsidRPr="00BA0EF5">
              <w:rPr>
                <w:rFonts w:ascii="Arial" w:eastAsia="Arial" w:hAnsi="Arial" w:cs="Arial"/>
              </w:rPr>
              <w:t xml:space="preserve">A </w:t>
            </w:r>
            <w:r w:rsidR="004533F4">
              <w:rPr>
                <w:rFonts w:ascii="Arial" w:eastAsia="Arial" w:hAnsi="Arial" w:cs="Arial"/>
              </w:rPr>
              <w:t>R</w:t>
            </w:r>
            <w:r w:rsidRPr="00BA0EF5">
              <w:rPr>
                <w:rFonts w:ascii="Arial" w:eastAsia="Arial" w:hAnsi="Arial" w:cs="Arial"/>
              </w:rPr>
              <w:t xml:space="preserve">eview of </w:t>
            </w:r>
            <w:r w:rsidR="004533F4">
              <w:rPr>
                <w:rFonts w:ascii="Arial" w:eastAsia="Arial" w:hAnsi="Arial" w:cs="Arial"/>
              </w:rPr>
              <w:t>R</w:t>
            </w:r>
            <w:r w:rsidRPr="00BA0EF5">
              <w:rPr>
                <w:rFonts w:ascii="Arial" w:eastAsia="Arial" w:hAnsi="Arial" w:cs="Arial"/>
              </w:rPr>
              <w:t xml:space="preserve">acial, </w:t>
            </w:r>
            <w:r w:rsidR="004533F4">
              <w:rPr>
                <w:rFonts w:ascii="Arial" w:eastAsia="Arial" w:hAnsi="Arial" w:cs="Arial"/>
              </w:rPr>
              <w:t>S</w:t>
            </w:r>
            <w:r w:rsidRPr="00BA0EF5">
              <w:rPr>
                <w:rFonts w:ascii="Arial" w:eastAsia="Arial" w:hAnsi="Arial" w:cs="Arial"/>
              </w:rPr>
              <w:t xml:space="preserve">ocioeconomic, and </w:t>
            </w:r>
            <w:r w:rsidR="004533F4">
              <w:rPr>
                <w:rFonts w:ascii="Arial" w:eastAsia="Arial" w:hAnsi="Arial" w:cs="Arial"/>
              </w:rPr>
              <w:t>G</w:t>
            </w:r>
            <w:r w:rsidRPr="00BA0EF5">
              <w:rPr>
                <w:rFonts w:ascii="Arial" w:eastAsia="Arial" w:hAnsi="Arial" w:cs="Arial"/>
              </w:rPr>
              <w:t xml:space="preserve">eographic </w:t>
            </w:r>
            <w:r w:rsidR="004533F4">
              <w:rPr>
                <w:rFonts w:ascii="Arial" w:eastAsia="Arial" w:hAnsi="Arial" w:cs="Arial"/>
              </w:rPr>
              <w:t>D</w:t>
            </w:r>
            <w:r w:rsidRPr="00BA0EF5">
              <w:rPr>
                <w:rFonts w:ascii="Arial" w:eastAsia="Arial" w:hAnsi="Arial" w:cs="Arial"/>
              </w:rPr>
              <w:t xml:space="preserve">isparities in </w:t>
            </w:r>
            <w:r w:rsidR="004533F4">
              <w:rPr>
                <w:rFonts w:ascii="Arial" w:eastAsia="Arial" w:hAnsi="Arial" w:cs="Arial"/>
              </w:rPr>
              <w:t>P</w:t>
            </w:r>
            <w:r w:rsidRPr="00BA0EF5">
              <w:rPr>
                <w:rFonts w:ascii="Arial" w:eastAsia="Arial" w:hAnsi="Arial" w:cs="Arial"/>
              </w:rPr>
              <w:t xml:space="preserve">ediatric </w:t>
            </w:r>
            <w:r w:rsidR="004533F4">
              <w:rPr>
                <w:rFonts w:ascii="Arial" w:eastAsia="Arial" w:hAnsi="Arial" w:cs="Arial"/>
              </w:rPr>
              <w:t>L</w:t>
            </w:r>
            <w:r w:rsidRPr="00BA0EF5">
              <w:rPr>
                <w:rFonts w:ascii="Arial" w:eastAsia="Arial" w:hAnsi="Arial" w:cs="Arial"/>
              </w:rPr>
              <w:t xml:space="preserve">iver </w:t>
            </w:r>
            <w:r w:rsidR="004533F4">
              <w:rPr>
                <w:rFonts w:ascii="Arial" w:eastAsia="Arial" w:hAnsi="Arial" w:cs="Arial"/>
              </w:rPr>
              <w:t>T</w:t>
            </w:r>
            <w:r w:rsidRPr="00BA0EF5">
              <w:rPr>
                <w:rFonts w:ascii="Arial" w:eastAsia="Arial" w:hAnsi="Arial" w:cs="Arial"/>
              </w:rPr>
              <w:t>ransplantation.</w:t>
            </w:r>
            <w:r w:rsidR="003F0214">
              <w:rPr>
                <w:rFonts w:ascii="Arial" w:eastAsia="Arial" w:hAnsi="Arial" w:cs="Arial"/>
              </w:rPr>
              <w:t>”</w:t>
            </w:r>
            <w:r w:rsidRPr="00BA0EF5">
              <w:rPr>
                <w:rFonts w:ascii="Arial" w:eastAsia="Arial" w:hAnsi="Arial" w:cs="Arial"/>
              </w:rPr>
              <w:t xml:space="preserve"> </w:t>
            </w:r>
            <w:r w:rsidRPr="003F0214">
              <w:rPr>
                <w:rFonts w:ascii="Arial" w:eastAsia="Arial" w:hAnsi="Arial" w:cs="Arial"/>
                <w:i/>
                <w:iCs/>
              </w:rPr>
              <w:t>Liver Transpl</w:t>
            </w:r>
            <w:r w:rsidR="003F0214" w:rsidRPr="003F0214">
              <w:rPr>
                <w:rFonts w:ascii="Arial" w:eastAsia="Arial" w:hAnsi="Arial" w:cs="Arial"/>
                <w:i/>
                <w:iCs/>
              </w:rPr>
              <w:t>antation</w:t>
            </w:r>
            <w:r w:rsidRPr="00BA0EF5">
              <w:rPr>
                <w:rFonts w:ascii="Arial" w:eastAsia="Arial" w:hAnsi="Arial" w:cs="Arial"/>
              </w:rPr>
              <w:t xml:space="preserve"> Sep;28(9):</w:t>
            </w:r>
            <w:r w:rsidR="004533F4">
              <w:rPr>
                <w:rFonts w:ascii="Arial" w:eastAsia="Arial" w:hAnsi="Arial" w:cs="Arial"/>
              </w:rPr>
              <w:t xml:space="preserve"> </w:t>
            </w:r>
            <w:r w:rsidRPr="00BA0EF5">
              <w:rPr>
                <w:rFonts w:ascii="Arial" w:eastAsia="Arial" w:hAnsi="Arial" w:cs="Arial"/>
              </w:rPr>
              <w:t>1520-1528.</w:t>
            </w:r>
            <w:r w:rsidR="004533F4">
              <w:rPr>
                <w:rFonts w:ascii="Arial" w:eastAsia="Arial" w:hAnsi="Arial" w:cs="Arial"/>
              </w:rPr>
              <w:t xml:space="preserve"> </w:t>
            </w:r>
            <w:r w:rsidR="004533F4" w:rsidRPr="004533F4">
              <w:rPr>
                <w:rFonts w:ascii="Arial" w:eastAsia="Arial" w:hAnsi="Arial" w:cs="Arial"/>
              </w:rPr>
              <w:t>doi:10.1002/lt.26437</w:t>
            </w:r>
            <w:r w:rsidR="004533F4">
              <w:rPr>
                <w:rFonts w:ascii="Arial" w:eastAsia="Arial" w:hAnsi="Arial" w:cs="Arial"/>
              </w:rPr>
              <w:t>.</w:t>
            </w:r>
          </w:p>
          <w:p w14:paraId="26B8FFEB" w14:textId="77777777" w:rsidR="0097159B" w:rsidRPr="00AC6C05" w:rsidRDefault="0097159B" w:rsidP="0097159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61" w:tgtFrame="_blank" w:history="1">
              <w:r w:rsidRPr="00A35ADB">
                <w:rPr>
                  <w:rStyle w:val="Hyperlink"/>
                  <w:rFonts w:ascii="Arial" w:hAnsi="Arial" w:cs="Arial"/>
                </w:rPr>
                <w:t>https://doi.org/10.1542/peds.2020-003657</w:t>
              </w:r>
            </w:hyperlink>
            <w:r>
              <w:rPr>
                <w:rFonts w:ascii="Arial" w:hAnsi="Arial" w:cs="Arial"/>
              </w:rPr>
              <w:t>.</w:t>
            </w:r>
          </w:p>
          <w:p w14:paraId="223EA261" w14:textId="77777777" w:rsidR="0097159B" w:rsidRPr="00AC6C05" w:rsidRDefault="0097159B" w:rsidP="0097159B">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62">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4AAB6595" w14:textId="57E82C11" w:rsidR="00865C52" w:rsidRPr="00C232E7" w:rsidRDefault="0097159B" w:rsidP="0097159B">
            <w:pPr>
              <w:numPr>
                <w:ilvl w:val="0"/>
                <w:numId w:val="1"/>
              </w:numPr>
              <w:pBdr>
                <w:top w:val="nil"/>
                <w:left w:val="nil"/>
                <w:bottom w:val="nil"/>
                <w:right w:val="nil"/>
                <w:between w:val="nil"/>
              </w:pBdr>
              <w:spacing w:after="0" w:line="240" w:lineRule="auto"/>
              <w:ind w:left="160" w:hanging="180"/>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w:t>
            </w:r>
            <w:proofErr w:type="spellStart"/>
            <w:r w:rsidRPr="002D2FD2">
              <w:rPr>
                <w:rFonts w:ascii="Arial" w:eastAsia="Arial" w:hAnsi="Arial" w:cs="Arial"/>
              </w:rPr>
              <w:t>Dougé</w:t>
            </w:r>
            <w:proofErr w:type="spellEnd"/>
            <w:r w:rsidRPr="002D2FD2">
              <w:rPr>
                <w:rFonts w:ascii="Arial" w:eastAsia="Arial" w:hAnsi="Arial" w:cs="Arial"/>
              </w:rPr>
              <w:t xml:space="preserve">,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144(2</w:t>
            </w:r>
            <w:proofErr w:type="gramStart"/>
            <w:r w:rsidRPr="10AC4E68">
              <w:rPr>
                <w:rFonts w:ascii="Arial" w:eastAsia="Arial" w:hAnsi="Arial" w:cs="Arial"/>
              </w:rPr>
              <w:t>):e</w:t>
            </w:r>
            <w:proofErr w:type="gramEnd"/>
            <w:r w:rsidRPr="10AC4E68">
              <w:rPr>
                <w:rFonts w:ascii="Arial" w:eastAsia="Arial" w:hAnsi="Arial" w:cs="Arial"/>
              </w:rPr>
              <w:t xml:space="preserve">20191765. </w:t>
            </w:r>
            <w:hyperlink r:id="rId63" w:tgtFrame="_blank" w:history="1">
              <w:r w:rsidRPr="00A6473A">
                <w:rPr>
                  <w:rStyle w:val="Hyperlink"/>
                  <w:rFonts w:ascii="Arial" w:hAnsi="Arial" w:cs="Arial"/>
                </w:rPr>
                <w:t>https://doi.org/10.1542/peds.2019-1765</w:t>
              </w:r>
            </w:hyperlink>
            <w:r>
              <w:rPr>
                <w:rFonts w:ascii="Arial" w:hAnsi="Arial" w:cs="Arial"/>
              </w:rPr>
              <w:t>.</w:t>
            </w:r>
          </w:p>
        </w:tc>
      </w:tr>
    </w:tbl>
    <w:p w14:paraId="32CDD8A8" w14:textId="77777777" w:rsidR="00865C52" w:rsidRDefault="00865C52" w:rsidP="00865C52">
      <w:pPr>
        <w:spacing w:after="0" w:line="240" w:lineRule="auto"/>
        <w:rPr>
          <w:rFonts w:ascii="Arial" w:eastAsia="Arial" w:hAnsi="Arial" w:cs="Arial"/>
        </w:rPr>
      </w:pPr>
    </w:p>
    <w:p w14:paraId="1DFD7EF3" w14:textId="77777777" w:rsidR="00865C52" w:rsidRDefault="00865C52" w:rsidP="00865C5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755FB" w:rsidRPr="00B97E28" w14:paraId="00583E2A" w14:textId="77777777" w:rsidTr="18020996">
        <w:trPr>
          <w:trHeight w:val="769"/>
        </w:trPr>
        <w:tc>
          <w:tcPr>
            <w:tcW w:w="14125" w:type="dxa"/>
            <w:gridSpan w:val="2"/>
            <w:shd w:val="clear" w:color="auto" w:fill="9CC3E5"/>
          </w:tcPr>
          <w:p w14:paraId="20FBE28E"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7A2F36DA" w14:textId="77777777" w:rsidR="00865C52" w:rsidRPr="00B97E28" w:rsidRDefault="00865C52" w:rsidP="00865C5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A54302" w:rsidRPr="00B97E28" w14:paraId="17DFD475" w14:textId="77777777" w:rsidTr="18020996">
        <w:tc>
          <w:tcPr>
            <w:tcW w:w="4950" w:type="dxa"/>
            <w:shd w:val="clear" w:color="auto" w:fill="FAC090"/>
          </w:tcPr>
          <w:p w14:paraId="54557333"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D31503B"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B755FB" w:rsidRPr="00B97E28" w14:paraId="24A7FD04" w14:textId="77777777" w:rsidTr="00E85072">
        <w:tc>
          <w:tcPr>
            <w:tcW w:w="4950" w:type="dxa"/>
            <w:tcBorders>
              <w:top w:val="single" w:sz="4" w:space="0" w:color="000000"/>
              <w:bottom w:val="single" w:sz="4" w:space="0" w:color="000000"/>
            </w:tcBorders>
            <w:shd w:val="clear" w:color="auto" w:fill="C9C9C9"/>
          </w:tcPr>
          <w:p w14:paraId="00E64B13" w14:textId="5F9C1E90"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469DB" w:rsidRPr="009469DB">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D34FC4" w14:textId="004DDD48" w:rsidR="00865C52" w:rsidRPr="00543A6F" w:rsidRDefault="30066163" w:rsidP="00402CF1">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Considers the differences in cost burden for a patient in the hospital versus being closely followed as an outpatient</w:t>
            </w:r>
          </w:p>
        </w:tc>
      </w:tr>
      <w:tr w:rsidR="00B755FB" w:rsidRPr="00B97E28" w14:paraId="6A710D0D" w14:textId="77777777" w:rsidTr="00E85072">
        <w:tc>
          <w:tcPr>
            <w:tcW w:w="4950" w:type="dxa"/>
            <w:tcBorders>
              <w:top w:val="single" w:sz="4" w:space="0" w:color="000000"/>
              <w:bottom w:val="single" w:sz="4" w:space="0" w:color="000000"/>
            </w:tcBorders>
            <w:shd w:val="clear" w:color="auto" w:fill="C9C9C9"/>
          </w:tcPr>
          <w:p w14:paraId="5BA24669" w14:textId="19941698"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EF3904" w:rsidRPr="00EF3904">
              <w:rPr>
                <w:rFonts w:ascii="Arial" w:eastAsia="Arial" w:hAnsi="Arial" w:cs="Arial"/>
                <w:i/>
              </w:rPr>
              <w:t xml:space="preserve">Identifies the relationships between the delivery system and cost-conscious care and the impact on the patient </w:t>
            </w:r>
            <w:proofErr w:type="gramStart"/>
            <w:r w:rsidR="00EF3904" w:rsidRPr="00EF3904">
              <w:rPr>
                <w:rFonts w:ascii="Arial" w:eastAsia="Arial" w:hAnsi="Arial" w:cs="Arial"/>
                <w:i/>
              </w:rPr>
              <w:t>care</w:t>
            </w:r>
            <w:proofErr w:type="gramEnd"/>
          </w:p>
          <w:p w14:paraId="7B7420AE" w14:textId="77777777" w:rsidR="00865C52" w:rsidRPr="00B97E28" w:rsidRDefault="00865C52" w:rsidP="00865C5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54708F" w14:textId="587582F2" w:rsidR="77C25F65" w:rsidRDefault="77C25F65" w:rsidP="5459B8D3">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5459B8D3">
              <w:rPr>
                <w:rFonts w:ascii="Arial" w:eastAsia="Arial" w:hAnsi="Arial" w:cs="Arial"/>
              </w:rPr>
              <w:t xml:space="preserve">Considers </w:t>
            </w:r>
            <w:r w:rsidR="005A6E06">
              <w:rPr>
                <w:rFonts w:ascii="Arial" w:eastAsia="Arial" w:hAnsi="Arial" w:cs="Arial"/>
              </w:rPr>
              <w:t>cost when ordering</w:t>
            </w:r>
            <w:r w:rsidR="006E5614">
              <w:rPr>
                <w:rFonts w:ascii="Arial" w:eastAsia="Arial" w:hAnsi="Arial" w:cs="Arial"/>
              </w:rPr>
              <w:t xml:space="preserve"> lab</w:t>
            </w:r>
            <w:r w:rsidRPr="5459B8D3">
              <w:rPr>
                <w:rFonts w:ascii="Arial" w:eastAsia="Arial" w:hAnsi="Arial" w:cs="Arial"/>
              </w:rPr>
              <w:t xml:space="preserve"> evaluation for an </w:t>
            </w:r>
            <w:r w:rsidR="28D6628B" w:rsidRPr="5459B8D3">
              <w:rPr>
                <w:rFonts w:ascii="Arial" w:eastAsia="Arial" w:hAnsi="Arial" w:cs="Arial"/>
              </w:rPr>
              <w:t>adolescent</w:t>
            </w:r>
            <w:r w:rsidRPr="5459B8D3">
              <w:rPr>
                <w:rFonts w:ascii="Arial" w:eastAsia="Arial" w:hAnsi="Arial" w:cs="Arial"/>
              </w:rPr>
              <w:t xml:space="preserve"> with isolated indirect </w:t>
            </w:r>
            <w:proofErr w:type="gramStart"/>
            <w:r w:rsidRPr="5459B8D3">
              <w:rPr>
                <w:rFonts w:ascii="Arial" w:eastAsia="Arial" w:hAnsi="Arial" w:cs="Arial"/>
              </w:rPr>
              <w:t>hyperbilirubinemia</w:t>
            </w:r>
            <w:proofErr w:type="gramEnd"/>
            <w:r w:rsidRPr="5459B8D3">
              <w:rPr>
                <w:rFonts w:ascii="Arial" w:eastAsia="Arial" w:hAnsi="Arial" w:cs="Arial"/>
              </w:rPr>
              <w:t xml:space="preserve"> </w:t>
            </w:r>
          </w:p>
          <w:p w14:paraId="4B3925EF" w14:textId="6D779937" w:rsidR="00865C52" w:rsidRPr="001255AA" w:rsidRDefault="30066163" w:rsidP="0091192C">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Ensures that a patient hospitalized with a new diagnosis has </w:t>
            </w:r>
            <w:r w:rsidR="5455EFE7" w:rsidRPr="73D0BC6E">
              <w:rPr>
                <w:rFonts w:ascii="Arial" w:eastAsia="Arial" w:hAnsi="Arial" w:cs="Arial"/>
              </w:rPr>
              <w:t>outpatient laboratory orders and</w:t>
            </w:r>
            <w:r w:rsidRPr="73D0BC6E">
              <w:rPr>
                <w:rFonts w:ascii="Arial" w:eastAsia="Arial" w:hAnsi="Arial" w:cs="Arial"/>
              </w:rPr>
              <w:t xml:space="preserve"> scheduled outpatient follow-up appointment </w:t>
            </w:r>
            <w:r w:rsidR="3971AA71" w:rsidRPr="73D0BC6E">
              <w:rPr>
                <w:rFonts w:ascii="Arial" w:eastAsia="Arial" w:hAnsi="Arial" w:cs="Arial"/>
              </w:rPr>
              <w:t xml:space="preserve">at the time of discharge </w:t>
            </w:r>
          </w:p>
        </w:tc>
      </w:tr>
      <w:tr w:rsidR="00B755FB" w:rsidRPr="00B97E28" w14:paraId="4A0A72A2" w14:textId="77777777" w:rsidTr="00E85072">
        <w:tc>
          <w:tcPr>
            <w:tcW w:w="4950" w:type="dxa"/>
            <w:tcBorders>
              <w:top w:val="single" w:sz="4" w:space="0" w:color="000000"/>
              <w:bottom w:val="single" w:sz="4" w:space="0" w:color="000000"/>
            </w:tcBorders>
            <w:shd w:val="clear" w:color="auto" w:fill="C9C9C9"/>
          </w:tcPr>
          <w:p w14:paraId="0E0E93A7" w14:textId="0F271B25"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D03B1" w:rsidRPr="004D03B1">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431EAB" w14:textId="203DC4CC" w:rsidR="00865C52" w:rsidRPr="003C4014" w:rsidRDefault="12434853" w:rsidP="3DA7E528">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Discusses pros and cons of endoscopic variceal screening as a tool for primary prophylaxis in </w:t>
            </w:r>
            <w:r w:rsidR="00E918F1">
              <w:rPr>
                <w:rFonts w:ascii="Arial" w:eastAsia="Arial" w:hAnsi="Arial" w:cs="Arial"/>
              </w:rPr>
              <w:t>patient with</w:t>
            </w:r>
            <w:r w:rsidRPr="73D0BC6E">
              <w:rPr>
                <w:rFonts w:ascii="Arial" w:eastAsia="Arial" w:hAnsi="Arial" w:cs="Arial"/>
              </w:rPr>
              <w:t xml:space="preserve"> portal </w:t>
            </w:r>
            <w:proofErr w:type="gramStart"/>
            <w:r w:rsidRPr="73D0BC6E">
              <w:rPr>
                <w:rFonts w:ascii="Arial" w:eastAsia="Arial" w:hAnsi="Arial" w:cs="Arial"/>
              </w:rPr>
              <w:t>hypertension</w:t>
            </w:r>
            <w:proofErr w:type="gramEnd"/>
          </w:p>
          <w:p w14:paraId="36893D89" w14:textId="77777777" w:rsidR="00865C52" w:rsidRPr="001255AA"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Adapts plan to minimize costs and provides appropriate care for an uninsured patient   </w:t>
            </w:r>
          </w:p>
        </w:tc>
      </w:tr>
      <w:tr w:rsidR="00B755FB" w:rsidRPr="00B97E28" w14:paraId="791D3570" w14:textId="77777777" w:rsidTr="00E85072">
        <w:tc>
          <w:tcPr>
            <w:tcW w:w="4950" w:type="dxa"/>
            <w:tcBorders>
              <w:top w:val="single" w:sz="4" w:space="0" w:color="000000"/>
              <w:bottom w:val="single" w:sz="4" w:space="0" w:color="000000"/>
            </w:tcBorders>
            <w:shd w:val="clear" w:color="auto" w:fill="C9C9C9"/>
          </w:tcPr>
          <w:p w14:paraId="0DDC7DBB" w14:textId="7A948117"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04C3C" w:rsidRPr="00604C3C">
              <w:rPr>
                <w:rFonts w:ascii="Arial" w:eastAsia="Arial" w:hAnsi="Arial" w:cs="Arial"/>
                <w:i/>
              </w:rPr>
              <w:t>Advocates for the promotion of safe, quality, and high-value care</w:t>
            </w:r>
          </w:p>
          <w:p w14:paraId="5ED03058" w14:textId="77777777" w:rsidR="00865C52" w:rsidRPr="00B97E28" w:rsidRDefault="00865C52" w:rsidP="00865C5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B8FC2" w14:textId="72A70414" w:rsidR="00865C52" w:rsidRPr="003C4014" w:rsidRDefault="008E5864" w:rsidP="3DA7E528">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Develops an</w:t>
            </w:r>
            <w:r w:rsidR="5B164744" w:rsidRPr="73D0BC6E">
              <w:rPr>
                <w:rFonts w:ascii="Arial" w:eastAsia="Arial" w:hAnsi="Arial" w:cs="Arial"/>
              </w:rPr>
              <w:t xml:space="preserve"> </w:t>
            </w:r>
            <w:r w:rsidR="30066163" w:rsidRPr="73D0BC6E">
              <w:rPr>
                <w:rFonts w:ascii="Arial" w:eastAsia="Arial" w:hAnsi="Arial" w:cs="Arial"/>
              </w:rPr>
              <w:t xml:space="preserve">action plan </w:t>
            </w:r>
            <w:r w:rsidR="00414121">
              <w:rPr>
                <w:rFonts w:ascii="Arial" w:eastAsia="Arial" w:hAnsi="Arial" w:cs="Arial"/>
              </w:rPr>
              <w:t>for</w:t>
            </w:r>
            <w:r w:rsidR="00414121" w:rsidRPr="73D0BC6E">
              <w:rPr>
                <w:rFonts w:ascii="Arial" w:eastAsia="Arial" w:hAnsi="Arial" w:cs="Arial"/>
              </w:rPr>
              <w:t xml:space="preserve"> </w:t>
            </w:r>
            <w:r w:rsidR="30066163" w:rsidRPr="73D0BC6E">
              <w:rPr>
                <w:rFonts w:ascii="Arial" w:eastAsia="Arial" w:hAnsi="Arial" w:cs="Arial"/>
              </w:rPr>
              <w:t>discharg</w:t>
            </w:r>
            <w:r w:rsidR="00414121">
              <w:rPr>
                <w:rFonts w:ascii="Arial" w:eastAsia="Arial" w:hAnsi="Arial" w:cs="Arial"/>
              </w:rPr>
              <w:t xml:space="preserve">ing </w:t>
            </w:r>
            <w:r w:rsidR="1F6A5E08" w:rsidRPr="73D0BC6E">
              <w:rPr>
                <w:rFonts w:ascii="Arial" w:eastAsia="Arial" w:hAnsi="Arial" w:cs="Arial"/>
              </w:rPr>
              <w:t>children with cirrhosis</w:t>
            </w:r>
            <w:r w:rsidR="30066163" w:rsidRPr="73D0BC6E">
              <w:rPr>
                <w:rFonts w:ascii="Arial" w:eastAsia="Arial" w:hAnsi="Arial" w:cs="Arial"/>
              </w:rPr>
              <w:t xml:space="preserve"> to minimize hospital </w:t>
            </w:r>
            <w:proofErr w:type="gramStart"/>
            <w:r w:rsidR="30066163" w:rsidRPr="73D0BC6E">
              <w:rPr>
                <w:rFonts w:ascii="Arial" w:eastAsia="Arial" w:hAnsi="Arial" w:cs="Arial"/>
              </w:rPr>
              <w:t>readmissions</w:t>
            </w:r>
            <w:proofErr w:type="gramEnd"/>
            <w:r w:rsidR="30066163" w:rsidRPr="73D0BC6E">
              <w:rPr>
                <w:rFonts w:ascii="Arial" w:eastAsia="Arial" w:hAnsi="Arial" w:cs="Arial"/>
              </w:rPr>
              <w:t xml:space="preserve"> </w:t>
            </w:r>
          </w:p>
          <w:p w14:paraId="492705FA" w14:textId="0BC31B6D" w:rsidR="00865C52" w:rsidRPr="001255AA" w:rsidRDefault="30066163" w:rsidP="3DA7E52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Creates a</w:t>
            </w:r>
            <w:r w:rsidR="3F722EDF" w:rsidRPr="73D0BC6E">
              <w:rPr>
                <w:rFonts w:ascii="Arial" w:eastAsia="Arial" w:hAnsi="Arial" w:cs="Arial"/>
              </w:rPr>
              <w:t xml:space="preserve"> </w:t>
            </w:r>
            <w:r w:rsidRPr="73D0BC6E">
              <w:rPr>
                <w:rFonts w:ascii="Arial" w:eastAsia="Arial" w:hAnsi="Arial" w:cs="Arial"/>
              </w:rPr>
              <w:t xml:space="preserve">checklist </w:t>
            </w:r>
            <w:r w:rsidR="016572EB" w:rsidRPr="73D0BC6E">
              <w:rPr>
                <w:rFonts w:ascii="Arial" w:eastAsia="Arial" w:hAnsi="Arial" w:cs="Arial"/>
              </w:rPr>
              <w:t xml:space="preserve">of labs and imaging tests for infants with cholestasis </w:t>
            </w:r>
          </w:p>
        </w:tc>
      </w:tr>
      <w:tr w:rsidR="00B755FB" w:rsidRPr="00B97E28" w14:paraId="4DB595BD" w14:textId="77777777" w:rsidTr="00E85072">
        <w:tc>
          <w:tcPr>
            <w:tcW w:w="4950" w:type="dxa"/>
            <w:tcBorders>
              <w:top w:val="single" w:sz="4" w:space="0" w:color="000000"/>
              <w:bottom w:val="single" w:sz="4" w:space="0" w:color="000000"/>
            </w:tcBorders>
            <w:shd w:val="clear" w:color="auto" w:fill="C9C9C9"/>
          </w:tcPr>
          <w:p w14:paraId="7097FFEC" w14:textId="1EE22C75"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E85072" w:rsidRPr="00E85072">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0E6140" w14:textId="5C62E22C" w:rsidR="00865C52" w:rsidRPr="00725EB0" w:rsidRDefault="1FC97AF1" w:rsidP="00725EB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Educates community pediatricians and neonatologists about updates on newborn screening and early detection of biliary atresia</w:t>
            </w:r>
            <w:r w:rsidR="0062378C">
              <w:rPr>
                <w:rFonts w:ascii="Arial" w:eastAsia="Arial" w:hAnsi="Arial" w:cs="Arial"/>
              </w:rPr>
              <w:t>,</w:t>
            </w:r>
            <w:r w:rsidRPr="73D0BC6E">
              <w:rPr>
                <w:rFonts w:ascii="Arial" w:eastAsia="Arial" w:hAnsi="Arial" w:cs="Arial"/>
              </w:rPr>
              <w:t xml:space="preserve"> </w:t>
            </w:r>
            <w:r w:rsidR="42BBE0FA" w:rsidRPr="73D0BC6E">
              <w:rPr>
                <w:rFonts w:ascii="Arial" w:eastAsia="Arial" w:hAnsi="Arial" w:cs="Arial"/>
              </w:rPr>
              <w:t>and institutes a streamlined referral process for timely evaluation of an infant with chole</w:t>
            </w:r>
            <w:r w:rsidR="677A9B0D" w:rsidRPr="73D0BC6E">
              <w:rPr>
                <w:rFonts w:ascii="Arial" w:eastAsia="Arial" w:hAnsi="Arial" w:cs="Arial"/>
              </w:rPr>
              <w:t>stasis</w:t>
            </w:r>
          </w:p>
        </w:tc>
      </w:tr>
      <w:tr w:rsidR="00A54302" w:rsidRPr="00B97E28" w14:paraId="36E1458D" w14:textId="77777777" w:rsidTr="18020996">
        <w:tc>
          <w:tcPr>
            <w:tcW w:w="4950" w:type="dxa"/>
            <w:shd w:val="clear" w:color="auto" w:fill="FFD965"/>
          </w:tcPr>
          <w:p w14:paraId="4A3E440F"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1C5C977"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Direct observation</w:t>
            </w:r>
          </w:p>
          <w:p w14:paraId="2BCEC827" w14:textId="77777777" w:rsidR="00865C52" w:rsidRPr="007C34DE"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Multisource feedback</w:t>
            </w:r>
          </w:p>
        </w:tc>
      </w:tr>
      <w:tr w:rsidR="00A54302" w:rsidRPr="00B97E28" w14:paraId="3A2A0649" w14:textId="77777777" w:rsidTr="18020996">
        <w:tc>
          <w:tcPr>
            <w:tcW w:w="4950" w:type="dxa"/>
            <w:shd w:val="clear" w:color="auto" w:fill="8DB3E2" w:themeFill="text2" w:themeFillTint="66"/>
          </w:tcPr>
          <w:p w14:paraId="7B3613B3"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649EC64B"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54302" w:rsidRPr="00B97E28" w14:paraId="3ADF885A" w14:textId="77777777" w:rsidTr="18020996">
        <w:trPr>
          <w:trHeight w:val="80"/>
        </w:trPr>
        <w:tc>
          <w:tcPr>
            <w:tcW w:w="4950" w:type="dxa"/>
            <w:shd w:val="clear" w:color="auto" w:fill="A8D08D"/>
          </w:tcPr>
          <w:p w14:paraId="793FEC97" w14:textId="77777777" w:rsidR="00865C52" w:rsidRPr="00B97E28" w:rsidRDefault="00865C52" w:rsidP="00865C52">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37DFB102" w14:textId="7CCBF92C" w:rsidR="00FD1F92" w:rsidRPr="001B572A" w:rsidRDefault="00FD1F92" w:rsidP="001B572A">
            <w:pPr>
              <w:numPr>
                <w:ilvl w:val="0"/>
                <w:numId w:val="4"/>
              </w:numPr>
              <w:pBdr>
                <w:top w:val="nil"/>
                <w:left w:val="nil"/>
                <w:bottom w:val="nil"/>
                <w:right w:val="nil"/>
                <w:between w:val="nil"/>
              </w:pBdr>
              <w:spacing w:after="0" w:line="240" w:lineRule="auto"/>
              <w:ind w:left="160" w:hanging="160"/>
              <w:rPr>
                <w:rFonts w:ascii="Arial" w:hAnsi="Arial" w:cs="Arial"/>
              </w:rPr>
            </w:pPr>
            <w:r w:rsidRPr="001B572A">
              <w:rPr>
                <w:rFonts w:ascii="Arial" w:eastAsia="Arial" w:hAnsi="Arial" w:cs="Arial"/>
              </w:rPr>
              <w:t xml:space="preserve">AHRQ. </w:t>
            </w:r>
            <w:r w:rsidR="007A7C56">
              <w:rPr>
                <w:rFonts w:ascii="Arial" w:eastAsia="Arial" w:hAnsi="Arial" w:cs="Arial"/>
              </w:rPr>
              <w:t>“</w:t>
            </w:r>
            <w:r w:rsidRPr="001B572A">
              <w:rPr>
                <w:rFonts w:ascii="Arial" w:eastAsia="Arial" w:hAnsi="Arial" w:cs="Arial"/>
              </w:rPr>
              <w:t xml:space="preserve">Major </w:t>
            </w:r>
            <w:r w:rsidR="007A7C56">
              <w:rPr>
                <w:rFonts w:ascii="Arial" w:eastAsia="Arial" w:hAnsi="Arial" w:cs="Arial"/>
              </w:rPr>
              <w:t>P</w:t>
            </w:r>
            <w:r w:rsidRPr="001B572A">
              <w:rPr>
                <w:rFonts w:ascii="Arial" w:eastAsia="Arial" w:hAnsi="Arial" w:cs="Arial"/>
              </w:rPr>
              <w:t xml:space="preserve">hysician </w:t>
            </w:r>
            <w:r w:rsidR="007A7C56">
              <w:rPr>
                <w:rFonts w:ascii="Arial" w:eastAsia="Arial" w:hAnsi="Arial" w:cs="Arial"/>
              </w:rPr>
              <w:t>P</w:t>
            </w:r>
            <w:r w:rsidRPr="001B572A">
              <w:rPr>
                <w:rFonts w:ascii="Arial" w:eastAsia="Arial" w:hAnsi="Arial" w:cs="Arial"/>
              </w:rPr>
              <w:t xml:space="preserve">erformance </w:t>
            </w:r>
            <w:r w:rsidR="007A7C56">
              <w:rPr>
                <w:rFonts w:ascii="Arial" w:eastAsia="Arial" w:hAnsi="Arial" w:cs="Arial"/>
              </w:rPr>
              <w:t>S</w:t>
            </w:r>
            <w:r w:rsidRPr="001B572A">
              <w:rPr>
                <w:rFonts w:ascii="Arial" w:eastAsia="Arial" w:hAnsi="Arial" w:cs="Arial"/>
              </w:rPr>
              <w:t>ets.</w:t>
            </w:r>
            <w:r w:rsidR="007A7C56">
              <w:rPr>
                <w:rFonts w:ascii="Arial" w:eastAsia="Arial" w:hAnsi="Arial" w:cs="Arial"/>
              </w:rPr>
              <w:t>”</w:t>
            </w:r>
            <w:r w:rsidRPr="001B572A">
              <w:rPr>
                <w:rFonts w:ascii="Arial" w:eastAsia="Arial" w:hAnsi="Arial" w:cs="Arial"/>
              </w:rPr>
              <w:t xml:space="preserve"> </w:t>
            </w:r>
            <w:hyperlink r:id="rId64" w:history="1">
              <w:r w:rsidRPr="001B572A">
                <w:rPr>
                  <w:rStyle w:val="Hyperlink"/>
                  <w:rFonts w:ascii="Arial" w:eastAsia="Arial" w:hAnsi="Arial" w:cs="Arial"/>
                </w:rPr>
                <w:t>https://www.ahrq.gov/professionals/quality-patient-safety/talkingquality/create/physician/measurementsets.html</w:t>
              </w:r>
            </w:hyperlink>
            <w:r w:rsidRPr="001B572A">
              <w:rPr>
                <w:rFonts w:ascii="Arial" w:eastAsia="Arial" w:hAnsi="Arial" w:cs="Arial"/>
              </w:rPr>
              <w:t xml:space="preserve">. </w:t>
            </w:r>
            <w:r w:rsidR="007A7C56">
              <w:rPr>
                <w:rFonts w:ascii="Arial" w:eastAsia="Arial" w:hAnsi="Arial" w:cs="Arial"/>
              </w:rPr>
              <w:t xml:space="preserve">Accessed </w:t>
            </w:r>
            <w:r w:rsidRPr="001B572A">
              <w:rPr>
                <w:rFonts w:ascii="Arial" w:eastAsia="Arial" w:hAnsi="Arial" w:cs="Arial"/>
              </w:rPr>
              <w:t>2019.</w:t>
            </w:r>
          </w:p>
          <w:p w14:paraId="45419833" w14:textId="0BD33715" w:rsidR="00986CB6" w:rsidRPr="001B572A" w:rsidRDefault="00986CB6" w:rsidP="00986CB6">
            <w:pPr>
              <w:numPr>
                <w:ilvl w:val="0"/>
                <w:numId w:val="4"/>
              </w:numPr>
              <w:pBdr>
                <w:top w:val="nil"/>
                <w:left w:val="nil"/>
                <w:bottom w:val="nil"/>
                <w:right w:val="nil"/>
                <w:between w:val="nil"/>
              </w:pBdr>
              <w:spacing w:after="0" w:line="240" w:lineRule="auto"/>
              <w:ind w:left="160" w:hanging="160"/>
              <w:rPr>
                <w:rFonts w:ascii="Arial" w:hAnsi="Arial" w:cs="Arial"/>
                <w:color w:val="000000"/>
              </w:rPr>
            </w:pPr>
            <w:r w:rsidRPr="001B572A">
              <w:rPr>
                <w:rFonts w:ascii="Arial" w:eastAsia="Arial" w:hAnsi="Arial" w:cs="Arial"/>
                <w:color w:val="000000"/>
              </w:rPr>
              <w:t xml:space="preserve">American Board of Internal Medicine. </w:t>
            </w:r>
            <w:r w:rsidR="000014D4">
              <w:rPr>
                <w:rFonts w:ascii="Arial" w:eastAsia="Arial" w:hAnsi="Arial" w:cs="Arial"/>
                <w:color w:val="000000"/>
              </w:rPr>
              <w:t>“</w:t>
            </w:r>
            <w:r w:rsidRPr="001B572A">
              <w:rPr>
                <w:rFonts w:ascii="Arial" w:eastAsia="Arial" w:hAnsi="Arial" w:cs="Arial"/>
                <w:color w:val="000000"/>
              </w:rPr>
              <w:t>QI/PI Activities.</w:t>
            </w:r>
            <w:r w:rsidR="000014D4">
              <w:rPr>
                <w:rFonts w:ascii="Arial" w:eastAsia="Arial" w:hAnsi="Arial" w:cs="Arial"/>
                <w:color w:val="000000"/>
              </w:rPr>
              <w:t>”</w:t>
            </w:r>
            <w:r w:rsidRPr="001B572A">
              <w:rPr>
                <w:rFonts w:ascii="Arial" w:hAnsi="Arial" w:cs="Arial"/>
              </w:rPr>
              <w:t xml:space="preserve"> </w:t>
            </w:r>
            <w:hyperlink r:id="rId65" w:history="1">
              <w:r w:rsidRPr="001B572A">
                <w:rPr>
                  <w:rStyle w:val="Hyperlink"/>
                  <w:rFonts w:ascii="Arial" w:eastAsia="Arial" w:hAnsi="Arial" w:cs="Arial"/>
                </w:rPr>
                <w:t>https://www.abim.org/maintenance-of-certification/earning-points/qi-pi-activities.aspx</w:t>
              </w:r>
            </w:hyperlink>
            <w:r w:rsidRPr="001B572A">
              <w:rPr>
                <w:rFonts w:ascii="Arial" w:eastAsia="Arial" w:hAnsi="Arial" w:cs="Arial"/>
                <w:color w:val="000000"/>
              </w:rPr>
              <w:t xml:space="preserve">. </w:t>
            </w:r>
            <w:r w:rsidR="000014D4">
              <w:rPr>
                <w:rFonts w:ascii="Arial" w:eastAsia="Arial" w:hAnsi="Arial" w:cs="Arial"/>
                <w:color w:val="000000"/>
              </w:rPr>
              <w:t xml:space="preserve">Accessed </w:t>
            </w:r>
            <w:r w:rsidRPr="001B572A">
              <w:rPr>
                <w:rFonts w:ascii="Arial" w:eastAsia="Arial" w:hAnsi="Arial" w:cs="Arial"/>
                <w:color w:val="000000"/>
              </w:rPr>
              <w:t>2020.</w:t>
            </w:r>
          </w:p>
          <w:p w14:paraId="3AE811B3" w14:textId="77777777" w:rsidR="002C16FF" w:rsidRPr="002617C3" w:rsidRDefault="002C16FF" w:rsidP="002C16FF">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hAnsi="Arial" w:cs="Arial"/>
                <w:color w:val="000000" w:themeColor="text1"/>
              </w:rPr>
              <w:t xml:space="preserve">American College of Physicians. </w:t>
            </w:r>
            <w:r>
              <w:rPr>
                <w:rFonts w:ascii="Arial" w:hAnsi="Arial" w:cs="Arial"/>
                <w:color w:val="000000" w:themeColor="text1"/>
              </w:rPr>
              <w:t>“</w:t>
            </w:r>
            <w:r w:rsidRPr="10AC4E68">
              <w:rPr>
                <w:rFonts w:ascii="Arial" w:hAnsi="Arial" w:cs="Arial"/>
                <w:color w:val="000000" w:themeColor="text1"/>
              </w:rPr>
              <w:t>Newly Revised: Curriculum for Educators and Residents</w:t>
            </w:r>
            <w:r>
              <w:rPr>
                <w:rFonts w:ascii="Arial" w:hAnsi="Arial" w:cs="Arial"/>
                <w:color w:val="000000" w:themeColor="text1"/>
              </w:rPr>
              <w:t xml:space="preserve"> (Version 4.0).”</w:t>
            </w:r>
            <w:r w:rsidRPr="00A32155">
              <w:rPr>
                <w:rFonts w:ascii="Arial" w:hAnsi="Arial" w:cs="Arial"/>
                <w:color w:val="000000" w:themeColor="text1"/>
              </w:rPr>
              <w:t xml:space="preserve"> </w:t>
            </w:r>
            <w:hyperlink r:id="rId66">
              <w:r w:rsidRPr="00A32155">
                <w:rPr>
                  <w:rStyle w:val="Hyperlink"/>
                  <w:rFonts w:ascii="Arial" w:hAnsi="Arial" w:cs="Arial"/>
                </w:rPr>
                <w:t>https://www.acponline.org/clinical-information/high-value-care/medical-educators-resources/newly-revised-curriculum-for-educators-and-residents-version-40</w:t>
              </w:r>
            </w:hyperlink>
            <w:r w:rsidRPr="00A32155">
              <w:rPr>
                <w:rFonts w:ascii="Arial" w:hAnsi="Arial" w:cs="Arial"/>
                <w:color w:val="000000" w:themeColor="text1"/>
              </w:rPr>
              <w:t xml:space="preserve">. </w:t>
            </w:r>
            <w:r>
              <w:rPr>
                <w:rFonts w:ascii="Arial" w:hAnsi="Arial" w:cs="Arial"/>
                <w:color w:val="000000" w:themeColor="text1"/>
              </w:rPr>
              <w:t xml:space="preserve">Accessed </w:t>
            </w:r>
            <w:r w:rsidRPr="10AC4E68">
              <w:rPr>
                <w:rFonts w:ascii="Arial" w:hAnsi="Arial" w:cs="Arial"/>
                <w:color w:val="000000" w:themeColor="text1"/>
              </w:rPr>
              <w:t>2020.</w:t>
            </w:r>
          </w:p>
          <w:p w14:paraId="7D4164B7" w14:textId="28A979ED" w:rsidR="00FD1F92" w:rsidRPr="001B572A" w:rsidRDefault="00FD1F92" w:rsidP="001B572A">
            <w:pPr>
              <w:numPr>
                <w:ilvl w:val="0"/>
                <w:numId w:val="4"/>
              </w:numPr>
              <w:pBdr>
                <w:top w:val="nil"/>
                <w:left w:val="nil"/>
                <w:bottom w:val="nil"/>
                <w:right w:val="nil"/>
                <w:between w:val="nil"/>
              </w:pBdr>
              <w:spacing w:after="0" w:line="240" w:lineRule="auto"/>
              <w:ind w:left="160" w:hanging="160"/>
              <w:rPr>
                <w:rFonts w:ascii="Arial" w:hAnsi="Arial" w:cs="Arial"/>
              </w:rPr>
            </w:pPr>
            <w:r w:rsidRPr="001B572A">
              <w:rPr>
                <w:rFonts w:ascii="Arial" w:eastAsia="Arial" w:hAnsi="Arial" w:cs="Arial"/>
              </w:rPr>
              <w:t>The Commonwealth Fund.</w:t>
            </w:r>
            <w:r w:rsidRPr="001B572A">
              <w:rPr>
                <w:rFonts w:ascii="Arial" w:eastAsia="Arial" w:hAnsi="Arial" w:cs="Arial"/>
                <w:b/>
              </w:rPr>
              <w:t xml:space="preserve"> </w:t>
            </w:r>
            <w:r w:rsidR="00226E55">
              <w:rPr>
                <w:rFonts w:ascii="Arial" w:eastAsia="Arial" w:hAnsi="Arial" w:cs="Arial"/>
                <w:b/>
              </w:rPr>
              <w:t>“</w:t>
            </w:r>
            <w:r w:rsidR="00226E55">
              <w:rPr>
                <w:rFonts w:ascii="Arial" w:eastAsia="Arial" w:hAnsi="Arial" w:cs="Arial"/>
              </w:rPr>
              <w:t>State Health</w:t>
            </w:r>
            <w:r w:rsidRPr="001B572A">
              <w:rPr>
                <w:rFonts w:ascii="Arial" w:eastAsia="Arial" w:hAnsi="Arial" w:cs="Arial"/>
              </w:rPr>
              <w:t xml:space="preserve"> Data Center.</w:t>
            </w:r>
            <w:r w:rsidR="00226E55">
              <w:rPr>
                <w:rFonts w:ascii="Arial" w:eastAsia="Arial" w:hAnsi="Arial" w:cs="Arial"/>
              </w:rPr>
              <w:t>”</w:t>
            </w:r>
            <w:r w:rsidRPr="001B572A">
              <w:rPr>
                <w:rFonts w:ascii="Arial" w:eastAsia="Arial" w:hAnsi="Arial" w:cs="Arial"/>
                <w:b/>
              </w:rPr>
              <w:t xml:space="preserve"> </w:t>
            </w:r>
            <w:hyperlink r:id="rId67" w:anchor="ind=1/sc=1" w:history="1">
              <w:r w:rsidRPr="001B572A">
                <w:rPr>
                  <w:rStyle w:val="Hyperlink"/>
                  <w:rFonts w:ascii="Arial" w:eastAsia="Arial" w:hAnsi="Arial" w:cs="Arial"/>
                </w:rPr>
                <w:t>http://datacenter.commonwealthfund.org/?_ga=2.110888517.1505146611.1495417431-1811932185.1495417431#ind=1/sc=1</w:t>
              </w:r>
            </w:hyperlink>
            <w:r w:rsidRPr="001B572A">
              <w:rPr>
                <w:rFonts w:ascii="Arial" w:eastAsia="Arial" w:hAnsi="Arial" w:cs="Arial"/>
              </w:rPr>
              <w:t xml:space="preserve">. </w:t>
            </w:r>
            <w:r w:rsidR="00226E55">
              <w:rPr>
                <w:rFonts w:ascii="Arial" w:eastAsia="Arial" w:hAnsi="Arial" w:cs="Arial"/>
              </w:rPr>
              <w:t xml:space="preserve">Accessed </w:t>
            </w:r>
            <w:r w:rsidRPr="001B572A">
              <w:rPr>
                <w:rFonts w:ascii="Arial" w:eastAsia="Arial" w:hAnsi="Arial" w:cs="Arial"/>
              </w:rPr>
              <w:t xml:space="preserve">2019. </w:t>
            </w:r>
          </w:p>
          <w:p w14:paraId="48BD37E1" w14:textId="77777777" w:rsidR="004C0A3A" w:rsidRPr="00AC6C05" w:rsidRDefault="004C0A3A" w:rsidP="004C0A3A">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lastRenderedPageBreak/>
              <w:t>Dzau</w:t>
            </w:r>
            <w:proofErr w:type="spellEnd"/>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r w:rsidRPr="00F704E5">
              <w:rPr>
                <w:rFonts w:ascii="Arial" w:hAnsi="Arial" w:cs="Arial"/>
              </w:rPr>
              <w:t>https://doi.org/10.31478/201703e</w:t>
            </w:r>
            <w:r>
              <w:rPr>
                <w:rFonts w:ascii="Arial" w:hAnsi="Arial" w:cs="Arial"/>
              </w:rPr>
              <w:t>.</w:t>
            </w:r>
          </w:p>
          <w:p w14:paraId="5F83D92A" w14:textId="0686AB27" w:rsidR="00986CB6" w:rsidRPr="001B572A" w:rsidRDefault="00986CB6" w:rsidP="00986CB6">
            <w:pPr>
              <w:numPr>
                <w:ilvl w:val="0"/>
                <w:numId w:val="4"/>
              </w:numPr>
              <w:pBdr>
                <w:top w:val="nil"/>
                <w:left w:val="nil"/>
                <w:bottom w:val="nil"/>
                <w:right w:val="nil"/>
                <w:between w:val="nil"/>
              </w:pBdr>
              <w:spacing w:after="0" w:line="240" w:lineRule="auto"/>
              <w:ind w:left="160" w:hanging="160"/>
              <w:rPr>
                <w:rFonts w:ascii="Arial" w:hAnsi="Arial" w:cs="Arial"/>
              </w:rPr>
            </w:pPr>
            <w:r w:rsidRPr="001B572A">
              <w:rPr>
                <w:rFonts w:ascii="Arial" w:eastAsia="Arial" w:hAnsi="Arial" w:cs="Arial"/>
                <w:color w:val="000000"/>
              </w:rPr>
              <w:t>The Kaiser Family Foundation</w:t>
            </w:r>
            <w:r w:rsidR="000970F8">
              <w:rPr>
                <w:rFonts w:ascii="Arial" w:eastAsia="Arial" w:hAnsi="Arial" w:cs="Arial"/>
                <w:color w:val="000000"/>
              </w:rPr>
              <w:t>. “</w:t>
            </w:r>
            <w:r w:rsidRPr="001B572A">
              <w:rPr>
                <w:rFonts w:ascii="Arial" w:eastAsia="Arial" w:hAnsi="Arial" w:cs="Arial"/>
                <w:color w:val="000000"/>
              </w:rPr>
              <w:t xml:space="preserve">Topic: </w:t>
            </w:r>
            <w:r w:rsidR="000970F8">
              <w:rPr>
                <w:rFonts w:ascii="Arial" w:eastAsia="Arial" w:hAnsi="Arial" w:cs="Arial"/>
                <w:color w:val="000000"/>
              </w:rPr>
              <w:t>H</w:t>
            </w:r>
            <w:r w:rsidRPr="001B572A">
              <w:rPr>
                <w:rFonts w:ascii="Arial" w:eastAsia="Arial" w:hAnsi="Arial" w:cs="Arial"/>
                <w:color w:val="000000"/>
              </w:rPr>
              <w:t xml:space="preserve">ealth </w:t>
            </w:r>
            <w:r w:rsidR="000970F8">
              <w:rPr>
                <w:rFonts w:ascii="Arial" w:eastAsia="Arial" w:hAnsi="Arial" w:cs="Arial"/>
                <w:color w:val="000000"/>
              </w:rPr>
              <w:t>R</w:t>
            </w:r>
            <w:r w:rsidRPr="001B572A">
              <w:rPr>
                <w:rFonts w:ascii="Arial" w:eastAsia="Arial" w:hAnsi="Arial" w:cs="Arial"/>
                <w:color w:val="000000"/>
              </w:rPr>
              <w:t>eform.</w:t>
            </w:r>
            <w:r w:rsidR="000970F8">
              <w:rPr>
                <w:rFonts w:ascii="Arial" w:eastAsia="Arial" w:hAnsi="Arial" w:cs="Arial"/>
                <w:color w:val="000000"/>
              </w:rPr>
              <w:t>”</w:t>
            </w:r>
            <w:r w:rsidRPr="001B572A">
              <w:rPr>
                <w:rFonts w:ascii="Arial" w:eastAsia="Arial" w:hAnsi="Arial" w:cs="Arial"/>
                <w:color w:val="000000"/>
              </w:rPr>
              <w:t xml:space="preserve"> </w:t>
            </w:r>
            <w:hyperlink r:id="rId68" w:history="1">
              <w:r w:rsidRPr="001B572A">
                <w:rPr>
                  <w:rStyle w:val="Hyperlink"/>
                  <w:rFonts w:ascii="Arial" w:eastAsia="Arial" w:hAnsi="Arial" w:cs="Arial"/>
                </w:rPr>
                <w:t>https://www.kff.org/topic/health-reform/</w:t>
              </w:r>
            </w:hyperlink>
            <w:r w:rsidRPr="001B572A">
              <w:rPr>
                <w:rFonts w:ascii="Arial" w:eastAsia="Arial" w:hAnsi="Arial" w:cs="Arial"/>
                <w:color w:val="000000"/>
              </w:rPr>
              <w:t xml:space="preserve">. </w:t>
            </w:r>
            <w:r w:rsidR="000970F8">
              <w:rPr>
                <w:rFonts w:ascii="Arial" w:eastAsia="Arial" w:hAnsi="Arial" w:cs="Arial"/>
                <w:color w:val="000000"/>
              </w:rPr>
              <w:t xml:space="preserve">Accessed </w:t>
            </w:r>
            <w:r w:rsidRPr="001B572A">
              <w:rPr>
                <w:rFonts w:ascii="Arial" w:eastAsia="Arial" w:hAnsi="Arial" w:cs="Arial"/>
                <w:color w:val="000000"/>
              </w:rPr>
              <w:t xml:space="preserve">2019. </w:t>
            </w:r>
          </w:p>
          <w:p w14:paraId="24646766" w14:textId="04F35964" w:rsidR="00345668" w:rsidRPr="00CF4879" w:rsidRDefault="00D91144" w:rsidP="00CF4879">
            <w:pPr>
              <w:numPr>
                <w:ilvl w:val="0"/>
                <w:numId w:val="4"/>
              </w:numPr>
              <w:pBdr>
                <w:top w:val="nil"/>
                <w:left w:val="nil"/>
                <w:bottom w:val="nil"/>
                <w:right w:val="nil"/>
                <w:between w:val="nil"/>
              </w:pBdr>
              <w:spacing w:after="0" w:line="240" w:lineRule="auto"/>
              <w:ind w:left="160" w:hanging="160"/>
              <w:rPr>
                <w:rFonts w:ascii="Arial" w:eastAsia="Arial" w:hAnsi="Arial" w:cs="Arial"/>
              </w:rPr>
            </w:pPr>
            <w:r w:rsidRPr="001B572A">
              <w:rPr>
                <w:rFonts w:ascii="Arial" w:eastAsia="Arial" w:hAnsi="Arial" w:cs="Arial"/>
                <w:color w:val="212121"/>
              </w:rPr>
              <w:t>Palermo</w:t>
            </w:r>
            <w:r w:rsidR="00A619EF">
              <w:rPr>
                <w:rFonts w:ascii="Arial" w:eastAsia="Arial" w:hAnsi="Arial" w:cs="Arial"/>
                <w:color w:val="212121"/>
              </w:rPr>
              <w:t>,</w:t>
            </w:r>
            <w:r w:rsidRPr="001B572A">
              <w:rPr>
                <w:rFonts w:ascii="Arial" w:eastAsia="Arial" w:hAnsi="Arial" w:cs="Arial"/>
                <w:color w:val="212121"/>
              </w:rPr>
              <w:t xml:space="preserve"> J</w:t>
            </w:r>
            <w:r w:rsidR="00A619EF">
              <w:rPr>
                <w:rFonts w:ascii="Arial" w:eastAsia="Arial" w:hAnsi="Arial" w:cs="Arial"/>
                <w:color w:val="212121"/>
              </w:rPr>
              <w:t>oseph J.</w:t>
            </w:r>
            <w:r w:rsidRPr="001B572A">
              <w:rPr>
                <w:rFonts w:ascii="Arial" w:eastAsia="Arial" w:hAnsi="Arial" w:cs="Arial"/>
                <w:color w:val="212121"/>
              </w:rPr>
              <w:t xml:space="preserve">, </w:t>
            </w:r>
            <w:r w:rsidR="00A619EF">
              <w:rPr>
                <w:rFonts w:ascii="Arial" w:eastAsia="Arial" w:hAnsi="Arial" w:cs="Arial"/>
                <w:color w:val="212121"/>
              </w:rPr>
              <w:t xml:space="preserve">Shannon </w:t>
            </w:r>
            <w:proofErr w:type="spellStart"/>
            <w:r w:rsidRPr="001B572A">
              <w:rPr>
                <w:rFonts w:ascii="Arial" w:eastAsia="Arial" w:hAnsi="Arial" w:cs="Arial"/>
                <w:color w:val="212121"/>
              </w:rPr>
              <w:t>Joerger</w:t>
            </w:r>
            <w:proofErr w:type="spellEnd"/>
            <w:r w:rsidRPr="001B572A">
              <w:rPr>
                <w:rFonts w:ascii="Arial" w:eastAsia="Arial" w:hAnsi="Arial" w:cs="Arial"/>
                <w:color w:val="212121"/>
              </w:rPr>
              <w:t>,</w:t>
            </w:r>
            <w:r w:rsidR="00A619EF">
              <w:rPr>
                <w:rFonts w:ascii="Arial" w:eastAsia="Arial" w:hAnsi="Arial" w:cs="Arial"/>
                <w:color w:val="212121"/>
              </w:rPr>
              <w:t xml:space="preserve"> </w:t>
            </w:r>
            <w:proofErr w:type="spellStart"/>
            <w:r w:rsidR="00A619EF">
              <w:rPr>
                <w:rFonts w:ascii="Arial" w:eastAsia="Arial" w:hAnsi="Arial" w:cs="Arial"/>
                <w:color w:val="212121"/>
              </w:rPr>
              <w:t>Yumirle</w:t>
            </w:r>
            <w:proofErr w:type="spellEnd"/>
            <w:r w:rsidRPr="001B572A">
              <w:rPr>
                <w:rFonts w:ascii="Arial" w:eastAsia="Arial" w:hAnsi="Arial" w:cs="Arial"/>
                <w:color w:val="212121"/>
              </w:rPr>
              <w:t xml:space="preserve"> </w:t>
            </w:r>
            <w:proofErr w:type="spellStart"/>
            <w:r w:rsidRPr="001B572A">
              <w:rPr>
                <w:rFonts w:ascii="Arial" w:eastAsia="Arial" w:hAnsi="Arial" w:cs="Arial"/>
                <w:color w:val="212121"/>
              </w:rPr>
              <w:t>Turmelle</w:t>
            </w:r>
            <w:proofErr w:type="spellEnd"/>
            <w:r w:rsidRPr="001B572A">
              <w:rPr>
                <w:rFonts w:ascii="Arial" w:eastAsia="Arial" w:hAnsi="Arial" w:cs="Arial"/>
                <w:color w:val="212121"/>
              </w:rPr>
              <w:t>,</w:t>
            </w:r>
            <w:r w:rsidR="00A619EF">
              <w:rPr>
                <w:rFonts w:ascii="Arial" w:eastAsia="Arial" w:hAnsi="Arial" w:cs="Arial"/>
                <w:color w:val="212121"/>
              </w:rPr>
              <w:t xml:space="preserve"> Peter</w:t>
            </w:r>
            <w:r w:rsidRPr="001B572A">
              <w:rPr>
                <w:rFonts w:ascii="Arial" w:eastAsia="Arial" w:hAnsi="Arial" w:cs="Arial"/>
                <w:color w:val="212121"/>
              </w:rPr>
              <w:t xml:space="preserve"> Putnam,</w:t>
            </w:r>
            <w:r w:rsidR="00A619EF">
              <w:rPr>
                <w:rFonts w:ascii="Arial" w:eastAsia="Arial" w:hAnsi="Arial" w:cs="Arial"/>
                <w:color w:val="212121"/>
              </w:rPr>
              <w:t xml:space="preserve"> and Jane</w:t>
            </w:r>
            <w:r w:rsidRPr="001B572A">
              <w:rPr>
                <w:rFonts w:ascii="Arial" w:eastAsia="Arial" w:hAnsi="Arial" w:cs="Arial"/>
                <w:color w:val="212121"/>
              </w:rPr>
              <w:t xml:space="preserve"> Garbutt. </w:t>
            </w:r>
            <w:r w:rsidR="00877BED">
              <w:rPr>
                <w:rFonts w:ascii="Arial" w:eastAsia="Arial" w:hAnsi="Arial" w:cs="Arial"/>
                <w:color w:val="212121"/>
              </w:rPr>
              <w:t>2012. “</w:t>
            </w:r>
            <w:r w:rsidRPr="001B572A">
              <w:rPr>
                <w:rFonts w:ascii="Arial" w:eastAsia="Arial" w:hAnsi="Arial" w:cs="Arial"/>
                <w:color w:val="212121"/>
              </w:rPr>
              <w:t xml:space="preserve">Neonatal </w:t>
            </w:r>
            <w:r w:rsidR="00E44FA5">
              <w:rPr>
                <w:rFonts w:ascii="Arial" w:eastAsia="Arial" w:hAnsi="Arial" w:cs="Arial"/>
                <w:color w:val="212121"/>
              </w:rPr>
              <w:t>C</w:t>
            </w:r>
            <w:r w:rsidRPr="001B572A">
              <w:rPr>
                <w:rFonts w:ascii="Arial" w:eastAsia="Arial" w:hAnsi="Arial" w:cs="Arial"/>
                <w:color w:val="212121"/>
              </w:rPr>
              <w:t xml:space="preserve">holestasis: </w:t>
            </w:r>
            <w:r w:rsidR="00E44FA5">
              <w:rPr>
                <w:rFonts w:ascii="Arial" w:eastAsia="Arial" w:hAnsi="Arial" w:cs="Arial"/>
                <w:color w:val="212121"/>
              </w:rPr>
              <w:t>O</w:t>
            </w:r>
            <w:r w:rsidRPr="001B572A">
              <w:rPr>
                <w:rFonts w:ascii="Arial" w:eastAsia="Arial" w:hAnsi="Arial" w:cs="Arial"/>
                <w:color w:val="212121"/>
              </w:rPr>
              <w:t xml:space="preserve">pportunities to </w:t>
            </w:r>
            <w:r w:rsidR="00E44FA5">
              <w:rPr>
                <w:rFonts w:ascii="Arial" w:eastAsia="Arial" w:hAnsi="Arial" w:cs="Arial"/>
                <w:color w:val="212121"/>
              </w:rPr>
              <w:t>I</w:t>
            </w:r>
            <w:r w:rsidRPr="001B572A">
              <w:rPr>
                <w:rFonts w:ascii="Arial" w:eastAsia="Arial" w:hAnsi="Arial" w:cs="Arial"/>
                <w:color w:val="212121"/>
              </w:rPr>
              <w:t xml:space="preserve">ncrease </w:t>
            </w:r>
            <w:r w:rsidR="00E44FA5">
              <w:rPr>
                <w:rFonts w:ascii="Arial" w:eastAsia="Arial" w:hAnsi="Arial" w:cs="Arial"/>
                <w:color w:val="212121"/>
              </w:rPr>
              <w:t>E</w:t>
            </w:r>
            <w:r w:rsidRPr="001B572A">
              <w:rPr>
                <w:rFonts w:ascii="Arial" w:eastAsia="Arial" w:hAnsi="Arial" w:cs="Arial"/>
                <w:color w:val="212121"/>
              </w:rPr>
              <w:t xml:space="preserve">arly </w:t>
            </w:r>
            <w:r w:rsidR="00E44FA5">
              <w:rPr>
                <w:rFonts w:ascii="Arial" w:eastAsia="Arial" w:hAnsi="Arial" w:cs="Arial"/>
                <w:color w:val="212121"/>
              </w:rPr>
              <w:t>D</w:t>
            </w:r>
            <w:r w:rsidRPr="001B572A">
              <w:rPr>
                <w:rFonts w:ascii="Arial" w:eastAsia="Arial" w:hAnsi="Arial" w:cs="Arial"/>
                <w:color w:val="212121"/>
              </w:rPr>
              <w:t>etection.</w:t>
            </w:r>
            <w:r w:rsidR="00877BED">
              <w:rPr>
                <w:rFonts w:ascii="Arial" w:eastAsia="Arial" w:hAnsi="Arial" w:cs="Arial"/>
                <w:color w:val="212121"/>
              </w:rPr>
              <w:t>”</w:t>
            </w:r>
            <w:r w:rsidRPr="001B572A">
              <w:rPr>
                <w:rFonts w:ascii="Arial" w:eastAsia="Arial" w:hAnsi="Arial" w:cs="Arial"/>
                <w:color w:val="212121"/>
              </w:rPr>
              <w:t xml:space="preserve"> </w:t>
            </w:r>
            <w:r w:rsidRPr="00877BED">
              <w:rPr>
                <w:rFonts w:ascii="Arial" w:eastAsia="Arial" w:hAnsi="Arial" w:cs="Arial"/>
                <w:i/>
                <w:iCs/>
                <w:color w:val="212121"/>
              </w:rPr>
              <w:t>Acad</w:t>
            </w:r>
            <w:r w:rsidR="00877BED" w:rsidRPr="00877BED">
              <w:rPr>
                <w:rFonts w:ascii="Arial" w:eastAsia="Arial" w:hAnsi="Arial" w:cs="Arial"/>
                <w:i/>
                <w:iCs/>
                <w:color w:val="212121"/>
              </w:rPr>
              <w:t>emic</w:t>
            </w:r>
            <w:r w:rsidRPr="00877BED">
              <w:rPr>
                <w:rFonts w:ascii="Arial" w:eastAsia="Arial" w:hAnsi="Arial" w:cs="Arial"/>
                <w:i/>
                <w:iCs/>
                <w:color w:val="212121"/>
              </w:rPr>
              <w:t xml:space="preserve"> Pediatr</w:t>
            </w:r>
            <w:r w:rsidR="00877BED" w:rsidRPr="00877BED">
              <w:rPr>
                <w:rFonts w:ascii="Arial" w:eastAsia="Arial" w:hAnsi="Arial" w:cs="Arial"/>
                <w:i/>
                <w:iCs/>
                <w:color w:val="212121"/>
              </w:rPr>
              <w:t>ics</w:t>
            </w:r>
            <w:r w:rsidRPr="001B572A">
              <w:rPr>
                <w:rFonts w:ascii="Arial" w:eastAsia="Arial" w:hAnsi="Arial" w:cs="Arial"/>
                <w:color w:val="212121"/>
              </w:rPr>
              <w:t xml:space="preserve"> Jul-Aug;12(4):</w:t>
            </w:r>
            <w:r w:rsidR="00877BED">
              <w:rPr>
                <w:rFonts w:ascii="Arial" w:eastAsia="Arial" w:hAnsi="Arial" w:cs="Arial"/>
                <w:color w:val="212121"/>
              </w:rPr>
              <w:t xml:space="preserve"> </w:t>
            </w:r>
            <w:r w:rsidRPr="001B572A">
              <w:rPr>
                <w:rFonts w:ascii="Arial" w:eastAsia="Arial" w:hAnsi="Arial" w:cs="Arial"/>
                <w:color w:val="212121"/>
              </w:rPr>
              <w:t>283-7</w:t>
            </w:r>
            <w:r w:rsidR="00877BED">
              <w:rPr>
                <w:rFonts w:ascii="Arial" w:eastAsia="Arial" w:hAnsi="Arial" w:cs="Arial"/>
                <w:color w:val="212121"/>
              </w:rPr>
              <w:t xml:space="preserve">. </w:t>
            </w:r>
            <w:proofErr w:type="gramStart"/>
            <w:r w:rsidR="00E44FA5" w:rsidRPr="00E44FA5">
              <w:rPr>
                <w:rFonts w:ascii="Arial" w:eastAsia="Arial" w:hAnsi="Arial" w:cs="Arial"/>
                <w:color w:val="212121"/>
              </w:rPr>
              <w:t>doi:10.1016/j.acap</w:t>
            </w:r>
            <w:proofErr w:type="gramEnd"/>
            <w:r w:rsidR="00E44FA5" w:rsidRPr="00E44FA5">
              <w:rPr>
                <w:rFonts w:ascii="Arial" w:eastAsia="Arial" w:hAnsi="Arial" w:cs="Arial"/>
                <w:color w:val="212121"/>
              </w:rPr>
              <w:t>.2012.03.021</w:t>
            </w:r>
            <w:r w:rsidR="00E44FA5">
              <w:rPr>
                <w:rFonts w:ascii="Arial" w:eastAsia="Arial" w:hAnsi="Arial" w:cs="Arial"/>
                <w:color w:val="212121"/>
              </w:rPr>
              <w:t>.</w:t>
            </w:r>
          </w:p>
        </w:tc>
      </w:tr>
    </w:tbl>
    <w:p w14:paraId="2C7EA56F" w14:textId="77777777" w:rsidR="00865C52" w:rsidRDefault="00865C52" w:rsidP="00865C52">
      <w:pPr>
        <w:spacing w:after="0" w:line="240" w:lineRule="auto"/>
        <w:ind w:hanging="180"/>
        <w:rPr>
          <w:rFonts w:ascii="Arial" w:eastAsia="Arial" w:hAnsi="Arial" w:cs="Arial"/>
        </w:rPr>
      </w:pPr>
    </w:p>
    <w:p w14:paraId="119D6AC5" w14:textId="77777777" w:rsidR="00865C52" w:rsidRDefault="00865C52" w:rsidP="00865C52">
      <w:pPr>
        <w:spacing w:after="0" w:line="240" w:lineRule="auto"/>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A54302" w:rsidRPr="00B97E28" w14:paraId="339D26EF" w14:textId="77777777" w:rsidTr="73D0BC6E">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5F15BA11" w14:textId="77777777" w:rsidR="00865C52" w:rsidRPr="00B97E28" w:rsidRDefault="00865C52" w:rsidP="00865C52">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5F900859" w14:textId="77777777" w:rsidR="00865C52" w:rsidRPr="00B97E28" w:rsidRDefault="00865C52" w:rsidP="00865C52">
            <w:pPr>
              <w:spacing w:after="0" w:line="240" w:lineRule="auto"/>
              <w:ind w:left="187"/>
              <w:rPr>
                <w:rFonts w:ascii="Arial" w:eastAsia="Arial" w:hAnsi="Arial" w:cs="Arial"/>
                <w:b/>
                <w:bCs/>
              </w:rPr>
            </w:pPr>
            <w:r w:rsidRPr="29E32D69">
              <w:rPr>
                <w:rFonts w:ascii="Arial" w:eastAsia="Arial" w:hAnsi="Arial" w:cs="Arial"/>
                <w:b/>
                <w:bCs/>
              </w:rPr>
              <w:t>Overall Intent:</w:t>
            </w:r>
            <w:r w:rsidRPr="29E32D69">
              <w:rPr>
                <w:rFonts w:ascii="Arial" w:eastAsia="Arial" w:hAnsi="Arial" w:cs="Arial"/>
              </w:rPr>
              <w:t xml:space="preserve"> To practice evidence-based medicine that is tailored to the specific needs of individual patients and patient populations</w:t>
            </w:r>
          </w:p>
        </w:tc>
      </w:tr>
      <w:tr w:rsidR="00B755FB" w:rsidRPr="00B97E28" w14:paraId="191ECC68" w14:textId="77777777" w:rsidTr="73D0BC6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2EEB682E"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8087FE2"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B755FB" w:rsidRPr="00B97E28" w14:paraId="6B04EE44" w14:textId="77777777" w:rsidTr="73D0BC6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425224F" w14:textId="37CCE572" w:rsidR="00865C52" w:rsidRPr="00B97E28" w:rsidRDefault="00865C52" w:rsidP="005663FA">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066C8" w:rsidRPr="002066C8">
              <w:rPr>
                <w:rFonts w:ascii="Arial" w:eastAsia="Arial" w:hAnsi="Arial" w:cs="Arial"/>
                <w:i/>
              </w:rPr>
              <w:t>Develops an answerable clinical question and demonstrates how to access available evidence, with guidance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58CEDD" w14:textId="0FEB32E1" w:rsidR="00865C52" w:rsidRPr="00E65AEA" w:rsidRDefault="30066163" w:rsidP="005663FA">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color w:val="000000" w:themeColor="text1"/>
              </w:rPr>
              <w:t>Identifies a question such as</w:t>
            </w:r>
            <w:r w:rsidR="000A6606">
              <w:rPr>
                <w:rFonts w:ascii="Arial" w:eastAsia="Arial" w:hAnsi="Arial" w:cs="Arial"/>
                <w:color w:val="000000" w:themeColor="text1"/>
              </w:rPr>
              <w:t>,</w:t>
            </w:r>
            <w:r w:rsidRPr="73D0BC6E">
              <w:rPr>
                <w:rFonts w:ascii="Arial" w:eastAsia="Arial" w:hAnsi="Arial" w:cs="Arial"/>
                <w:color w:val="000000" w:themeColor="text1"/>
              </w:rPr>
              <w:t xml:space="preserve"> “How do you manage patients with acute </w:t>
            </w:r>
            <w:r w:rsidR="6C3C86A6" w:rsidRPr="73D0BC6E">
              <w:rPr>
                <w:rFonts w:ascii="Arial" w:eastAsia="Arial" w:hAnsi="Arial" w:cs="Arial"/>
                <w:color w:val="000000" w:themeColor="text1"/>
              </w:rPr>
              <w:t>liver failure</w:t>
            </w:r>
            <w:r w:rsidRPr="73D0BC6E">
              <w:rPr>
                <w:rFonts w:ascii="Arial" w:eastAsia="Arial" w:hAnsi="Arial" w:cs="Arial"/>
                <w:color w:val="000000" w:themeColor="text1"/>
              </w:rPr>
              <w:t>?” but needs guidance to focus it into a searchable question</w:t>
            </w:r>
          </w:p>
        </w:tc>
      </w:tr>
      <w:tr w:rsidR="00B755FB" w:rsidRPr="00B97E28" w14:paraId="4BFECA03" w14:textId="77777777" w:rsidTr="73D0BC6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7359BD1" w14:textId="2DA17634"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E646D9" w:rsidRPr="00E646D9">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938916" w14:textId="5403016E" w:rsidR="00865C52" w:rsidRPr="00B97E28" w:rsidRDefault="30066163" w:rsidP="00F23F06">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Formulates a focused, answerable question </w:t>
            </w:r>
            <w:r w:rsidR="00F23F06">
              <w:rPr>
                <w:rFonts w:ascii="Arial" w:eastAsia="Arial" w:hAnsi="Arial" w:cs="Arial"/>
              </w:rPr>
              <w:t>and a</w:t>
            </w:r>
            <w:r w:rsidRPr="73D0BC6E">
              <w:rPr>
                <w:rFonts w:ascii="Arial" w:eastAsia="Arial" w:hAnsi="Arial" w:cs="Arial"/>
              </w:rPr>
              <w:t xml:space="preserve">ppropriately searches the medical literature to answer a clinical question </w:t>
            </w:r>
          </w:p>
        </w:tc>
      </w:tr>
      <w:tr w:rsidR="00B755FB" w:rsidRPr="00B97E28" w14:paraId="21DD3DF9" w14:textId="77777777" w:rsidTr="73D0BC6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898B7B3" w14:textId="7A8A779F"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F0B37" w:rsidRPr="006F0B37">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9C00F2" w14:textId="6F34C34B" w:rsidR="00865C52" w:rsidRPr="00842C17" w:rsidRDefault="119EB1EE" w:rsidP="00981724">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5F0C4E04">
              <w:rPr>
                <w:rFonts w:ascii="Arial" w:eastAsia="Arial" w:hAnsi="Arial" w:cs="Arial"/>
              </w:rPr>
              <w:t xml:space="preserve">Uses the most current literature </w:t>
            </w:r>
            <w:r w:rsidR="00127CA3">
              <w:rPr>
                <w:rFonts w:ascii="Arial" w:eastAsia="Arial" w:hAnsi="Arial" w:cs="Arial"/>
              </w:rPr>
              <w:t xml:space="preserve">for </w:t>
            </w:r>
            <w:r w:rsidR="65343E9A" w:rsidRPr="3F22BEAD">
              <w:rPr>
                <w:rFonts w:ascii="Arial" w:eastAsia="Arial" w:hAnsi="Arial" w:cs="Arial"/>
              </w:rPr>
              <w:t>the management of children with liver disease</w:t>
            </w:r>
            <w:r w:rsidR="7272D0F3" w:rsidRPr="79DB0BC2">
              <w:rPr>
                <w:rFonts w:ascii="Arial" w:eastAsia="Arial" w:hAnsi="Arial" w:cs="Arial"/>
              </w:rPr>
              <w:t xml:space="preserve"> and transplant-related issues</w:t>
            </w:r>
          </w:p>
        </w:tc>
      </w:tr>
      <w:tr w:rsidR="00B755FB" w:rsidRPr="00B97E28" w14:paraId="6EDC9E73" w14:textId="77777777" w:rsidTr="73D0BC6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F9F4F2D" w14:textId="171EB573"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F359B" w:rsidRPr="008F359B">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0DE19B" w14:textId="4AE1194D" w:rsidR="00865C52" w:rsidRDefault="00BE7334" w:rsidP="00865C52">
            <w:pPr>
              <w:numPr>
                <w:ilvl w:val="0"/>
                <w:numId w:val="4"/>
              </w:numPr>
              <w:spacing w:after="0" w:line="240" w:lineRule="auto"/>
              <w:ind w:left="187" w:hanging="187"/>
              <w:rPr>
                <w:rFonts w:ascii="Arial" w:eastAsia="Arial" w:hAnsi="Arial" w:cs="Arial"/>
                <w:color w:val="000000" w:themeColor="text1"/>
              </w:rPr>
            </w:pPr>
            <w:r>
              <w:rPr>
                <w:rFonts w:ascii="Arial" w:eastAsia="Arial" w:hAnsi="Arial" w:cs="Arial"/>
              </w:rPr>
              <w:t>Recognizes</w:t>
            </w:r>
            <w:r w:rsidR="489F4AEC" w:rsidRPr="73D0BC6E">
              <w:rPr>
                <w:rFonts w:ascii="Arial" w:eastAsia="Arial" w:hAnsi="Arial" w:cs="Arial"/>
                <w:color w:val="000000" w:themeColor="text1"/>
              </w:rPr>
              <w:t xml:space="preserve"> </w:t>
            </w:r>
            <w:r w:rsidR="5BA918D5" w:rsidRPr="73D0BC6E">
              <w:rPr>
                <w:rFonts w:ascii="Arial" w:eastAsia="Arial" w:hAnsi="Arial" w:cs="Arial"/>
                <w:color w:val="000000" w:themeColor="text1"/>
              </w:rPr>
              <w:t>center variability in the management of post-transplant patients and lack of standard of care</w:t>
            </w:r>
            <w:r w:rsidR="7F7114C1" w:rsidRPr="73D0BC6E">
              <w:rPr>
                <w:rFonts w:ascii="Arial" w:eastAsia="Arial" w:hAnsi="Arial" w:cs="Arial"/>
                <w:color w:val="000000" w:themeColor="text1"/>
              </w:rPr>
              <w:t xml:space="preserve"> for some liver and transplant-related issues</w:t>
            </w:r>
            <w:r w:rsidR="52CFC313" w:rsidRPr="73D0BC6E">
              <w:rPr>
                <w:rFonts w:ascii="Arial" w:eastAsia="Arial" w:hAnsi="Arial" w:cs="Arial"/>
                <w:color w:val="000000" w:themeColor="text1"/>
              </w:rPr>
              <w:t xml:space="preserve"> and </w:t>
            </w:r>
            <w:r w:rsidR="0001302A">
              <w:rPr>
                <w:rFonts w:ascii="Arial" w:eastAsia="Arial" w:hAnsi="Arial" w:cs="Arial"/>
                <w:color w:val="000000" w:themeColor="text1"/>
              </w:rPr>
              <w:t>t</w:t>
            </w:r>
            <w:r w:rsidR="52CFC313" w:rsidRPr="73D0BC6E">
              <w:rPr>
                <w:rFonts w:ascii="Arial" w:eastAsia="Arial" w:hAnsi="Arial" w:cs="Arial"/>
                <w:color w:val="000000" w:themeColor="text1"/>
              </w:rPr>
              <w:t>ailor</w:t>
            </w:r>
            <w:r w:rsidR="0001302A">
              <w:rPr>
                <w:rFonts w:ascii="Arial" w:eastAsia="Arial" w:hAnsi="Arial" w:cs="Arial"/>
                <w:color w:val="000000" w:themeColor="text1"/>
              </w:rPr>
              <w:t>s</w:t>
            </w:r>
            <w:r w:rsidR="52CFC313" w:rsidRPr="73D0BC6E">
              <w:rPr>
                <w:rFonts w:ascii="Arial" w:eastAsia="Arial" w:hAnsi="Arial" w:cs="Arial"/>
                <w:color w:val="000000" w:themeColor="text1"/>
              </w:rPr>
              <w:t xml:space="preserve"> management depending on patient’s unique </w:t>
            </w:r>
            <w:proofErr w:type="gramStart"/>
            <w:r w:rsidR="52CFC313" w:rsidRPr="73D0BC6E">
              <w:rPr>
                <w:rFonts w:ascii="Arial" w:eastAsia="Arial" w:hAnsi="Arial" w:cs="Arial"/>
                <w:color w:val="000000" w:themeColor="text1"/>
              </w:rPr>
              <w:t>characteristics</w:t>
            </w:r>
            <w:proofErr w:type="gramEnd"/>
            <w:r w:rsidR="52CFC313" w:rsidRPr="73D0BC6E">
              <w:rPr>
                <w:rFonts w:ascii="Arial" w:eastAsia="Arial" w:hAnsi="Arial" w:cs="Arial"/>
                <w:color w:val="000000" w:themeColor="text1"/>
              </w:rPr>
              <w:t xml:space="preserve"> </w:t>
            </w:r>
          </w:p>
          <w:p w14:paraId="0F9C00F0" w14:textId="26FCD767" w:rsidR="0001302A" w:rsidRPr="00E65AEA" w:rsidRDefault="00D177F0" w:rsidP="00865C52">
            <w:pPr>
              <w:numPr>
                <w:ilvl w:val="0"/>
                <w:numId w:val="4"/>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 xml:space="preserve">Demonstrates ability to </w:t>
            </w:r>
            <w:r w:rsidR="004E599C">
              <w:rPr>
                <w:rFonts w:ascii="Arial" w:eastAsia="Arial" w:hAnsi="Arial" w:cs="Arial"/>
                <w:color w:val="000000" w:themeColor="text1"/>
              </w:rPr>
              <w:t>critically appraise l</w:t>
            </w:r>
            <w:r w:rsidR="002B28FA">
              <w:rPr>
                <w:rFonts w:ascii="Arial" w:eastAsia="Arial" w:hAnsi="Arial" w:cs="Arial"/>
                <w:color w:val="000000" w:themeColor="text1"/>
              </w:rPr>
              <w:t>iterature</w:t>
            </w:r>
          </w:p>
        </w:tc>
      </w:tr>
      <w:tr w:rsidR="00B755FB" w:rsidRPr="00B97E28" w14:paraId="3B43523B" w14:textId="77777777" w:rsidTr="73D0BC6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0B78283" w14:textId="36037039"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75F64" w:rsidRPr="00975F64">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16A23F" w14:textId="38948BB2"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Participates in</w:t>
            </w:r>
            <w:r w:rsidRPr="73D0BC6E">
              <w:rPr>
                <w:rFonts w:ascii="Arial" w:eastAsia="Arial" w:hAnsi="Arial" w:cs="Arial"/>
              </w:rPr>
              <w:t xml:space="preserve"> the development of clinical guidelines on a national </w:t>
            </w:r>
            <w:proofErr w:type="gramStart"/>
            <w:r w:rsidRPr="73D0BC6E">
              <w:rPr>
                <w:rFonts w:ascii="Arial" w:eastAsia="Arial" w:hAnsi="Arial" w:cs="Arial"/>
              </w:rPr>
              <w:t>committee</w:t>
            </w:r>
            <w:proofErr w:type="gramEnd"/>
          </w:p>
          <w:p w14:paraId="6E5B2FBD" w14:textId="77777777" w:rsidR="00865C52" w:rsidRPr="00E65AEA" w:rsidRDefault="30066163" w:rsidP="00865C52">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Role models and </w:t>
            </w:r>
            <w:proofErr w:type="gramStart"/>
            <w:r w:rsidRPr="73D0BC6E">
              <w:rPr>
                <w:rFonts w:ascii="Arial" w:eastAsia="Arial" w:hAnsi="Arial" w:cs="Arial"/>
              </w:rPr>
              <w:t>coaches</w:t>
            </w:r>
            <w:proofErr w:type="gramEnd"/>
            <w:r w:rsidRPr="73D0BC6E">
              <w:rPr>
                <w:rFonts w:ascii="Arial" w:eastAsia="Arial" w:hAnsi="Arial" w:cs="Arial"/>
              </w:rPr>
              <w:t xml:space="preserve"> others in creating efficient and effective search strategies to answer clinical questions</w:t>
            </w:r>
          </w:p>
        </w:tc>
      </w:tr>
      <w:tr w:rsidR="00B755FB" w:rsidRPr="00B97E28" w14:paraId="00BDEC7D" w14:textId="77777777" w:rsidTr="73D0BC6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20B682EB"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4C930EA"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Direct observation </w:t>
            </w:r>
          </w:p>
          <w:p w14:paraId="056635B0" w14:textId="77777777" w:rsidR="00865C52" w:rsidRPr="007C34DE"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Presentation evaluation</w:t>
            </w:r>
          </w:p>
          <w:p w14:paraId="3D2648A6" w14:textId="77777777" w:rsidR="00865C52" w:rsidRPr="007C34DE" w:rsidRDefault="30066163" w:rsidP="00865C52">
            <w:pPr>
              <w:numPr>
                <w:ilvl w:val="0"/>
                <w:numId w:val="4"/>
              </w:numPr>
              <w:spacing w:after="0" w:line="240" w:lineRule="auto"/>
              <w:ind w:left="187" w:hanging="187"/>
              <w:rPr>
                <w:rFonts w:ascii="Arial" w:hAnsi="Arial" w:cs="Arial"/>
                <w:color w:val="000000" w:themeColor="text1"/>
              </w:rPr>
            </w:pPr>
            <w:r w:rsidRPr="73D0BC6E">
              <w:rPr>
                <w:rFonts w:ascii="Arial" w:eastAsia="Arial" w:hAnsi="Arial" w:cs="Arial"/>
              </w:rPr>
              <w:t xml:space="preserve">Scholarly project </w:t>
            </w:r>
          </w:p>
        </w:tc>
      </w:tr>
      <w:tr w:rsidR="00B755FB" w:rsidRPr="00B97E28" w14:paraId="1A31D5CF" w14:textId="77777777" w:rsidTr="73D0BC6E">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1262545"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F7081D5"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B755FB" w:rsidRPr="00B97E28" w14:paraId="49EA0F3E" w14:textId="77777777" w:rsidTr="73D0BC6E">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04E42704"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050DE9EE" w14:textId="68DECFDB" w:rsidR="000506FF" w:rsidRPr="00B35918" w:rsidRDefault="000506FF" w:rsidP="000506FF">
            <w:pPr>
              <w:numPr>
                <w:ilvl w:val="0"/>
                <w:numId w:val="4"/>
              </w:numPr>
              <w:pBdr>
                <w:top w:val="nil"/>
                <w:left w:val="nil"/>
                <w:bottom w:val="nil"/>
                <w:right w:val="nil"/>
                <w:between w:val="nil"/>
              </w:pBdr>
              <w:spacing w:after="0" w:line="240" w:lineRule="auto"/>
              <w:ind w:left="149" w:hanging="180"/>
              <w:rPr>
                <w:rFonts w:ascii="Arial" w:hAnsi="Arial" w:cs="Arial"/>
                <w:color w:val="000000" w:themeColor="text1"/>
              </w:rPr>
            </w:pPr>
            <w:r w:rsidRPr="00B35918">
              <w:rPr>
                <w:rFonts w:ascii="Arial" w:hAnsi="Arial" w:cs="Arial"/>
              </w:rPr>
              <w:t>Camilleri</w:t>
            </w:r>
            <w:r w:rsidR="00CC3937">
              <w:rPr>
                <w:rFonts w:ascii="Arial" w:hAnsi="Arial" w:cs="Arial"/>
              </w:rPr>
              <w:t>,</w:t>
            </w:r>
            <w:r w:rsidRPr="00B35918">
              <w:rPr>
                <w:rFonts w:ascii="Arial" w:hAnsi="Arial" w:cs="Arial"/>
              </w:rPr>
              <w:t xml:space="preserve"> M</w:t>
            </w:r>
            <w:r w:rsidR="00CC3937">
              <w:rPr>
                <w:rFonts w:ascii="Arial" w:hAnsi="Arial" w:cs="Arial"/>
              </w:rPr>
              <w:t>ichael</w:t>
            </w:r>
            <w:r w:rsidRPr="00B35918">
              <w:rPr>
                <w:rFonts w:ascii="Arial" w:hAnsi="Arial" w:cs="Arial"/>
              </w:rPr>
              <w:t>,</w:t>
            </w:r>
            <w:r w:rsidR="00CC3937">
              <w:rPr>
                <w:rFonts w:ascii="Arial" w:hAnsi="Arial" w:cs="Arial"/>
              </w:rPr>
              <w:t xml:space="preserve"> and David A.</w:t>
            </w:r>
            <w:r w:rsidRPr="00B35918">
              <w:rPr>
                <w:rFonts w:ascii="Arial" w:hAnsi="Arial" w:cs="Arial"/>
              </w:rPr>
              <w:t xml:space="preserve"> </w:t>
            </w:r>
            <w:proofErr w:type="spellStart"/>
            <w:r w:rsidRPr="00B35918">
              <w:rPr>
                <w:rFonts w:ascii="Arial" w:hAnsi="Arial" w:cs="Arial"/>
              </w:rPr>
              <w:t>Katzka</w:t>
            </w:r>
            <w:proofErr w:type="spellEnd"/>
            <w:r w:rsidRPr="00B35918">
              <w:rPr>
                <w:rFonts w:ascii="Arial" w:hAnsi="Arial" w:cs="Arial"/>
              </w:rPr>
              <w:t xml:space="preserve">. </w:t>
            </w:r>
            <w:r w:rsidR="003E0D47">
              <w:rPr>
                <w:rFonts w:ascii="Arial" w:hAnsi="Arial" w:cs="Arial"/>
              </w:rPr>
              <w:t xml:space="preserve">2016. </w:t>
            </w:r>
            <w:r w:rsidR="00E44FA5">
              <w:rPr>
                <w:rFonts w:ascii="Arial" w:hAnsi="Arial" w:cs="Arial"/>
              </w:rPr>
              <w:t>“</w:t>
            </w:r>
            <w:r w:rsidRPr="00B35918">
              <w:rPr>
                <w:rFonts w:ascii="Arial" w:hAnsi="Arial" w:cs="Arial"/>
              </w:rPr>
              <w:t xml:space="preserve">Enhancing </w:t>
            </w:r>
            <w:r w:rsidR="00CC3937">
              <w:rPr>
                <w:rFonts w:ascii="Arial" w:hAnsi="Arial" w:cs="Arial"/>
              </w:rPr>
              <w:t>H</w:t>
            </w:r>
            <w:r w:rsidRPr="00B35918">
              <w:rPr>
                <w:rFonts w:ascii="Arial" w:hAnsi="Arial" w:cs="Arial"/>
              </w:rPr>
              <w:t xml:space="preserve">igh </w:t>
            </w:r>
            <w:r w:rsidR="00CC3937">
              <w:rPr>
                <w:rFonts w:ascii="Arial" w:hAnsi="Arial" w:cs="Arial"/>
              </w:rPr>
              <w:t>V</w:t>
            </w:r>
            <w:r w:rsidRPr="00B35918">
              <w:rPr>
                <w:rFonts w:ascii="Arial" w:hAnsi="Arial" w:cs="Arial"/>
              </w:rPr>
              <w:t xml:space="preserve">alue </w:t>
            </w:r>
            <w:r w:rsidR="00CC3937">
              <w:rPr>
                <w:rFonts w:ascii="Arial" w:hAnsi="Arial" w:cs="Arial"/>
              </w:rPr>
              <w:t>C</w:t>
            </w:r>
            <w:r w:rsidRPr="00B35918">
              <w:rPr>
                <w:rFonts w:ascii="Arial" w:hAnsi="Arial" w:cs="Arial"/>
              </w:rPr>
              <w:t xml:space="preserve">are in </w:t>
            </w:r>
            <w:r w:rsidR="00CC3937">
              <w:rPr>
                <w:rFonts w:ascii="Arial" w:hAnsi="Arial" w:cs="Arial"/>
              </w:rPr>
              <w:t>G</w:t>
            </w:r>
            <w:r w:rsidRPr="00B35918">
              <w:rPr>
                <w:rFonts w:ascii="Arial" w:hAnsi="Arial" w:cs="Arial"/>
              </w:rPr>
              <w:t xml:space="preserve">astroenterology </w:t>
            </w:r>
            <w:r w:rsidR="00CC3937">
              <w:rPr>
                <w:rFonts w:ascii="Arial" w:hAnsi="Arial" w:cs="Arial"/>
              </w:rPr>
              <w:t>P</w:t>
            </w:r>
            <w:r w:rsidRPr="00B35918">
              <w:rPr>
                <w:rFonts w:ascii="Arial" w:hAnsi="Arial" w:cs="Arial"/>
              </w:rPr>
              <w:t>ractice.</w:t>
            </w:r>
            <w:r w:rsidR="00E44FA5">
              <w:rPr>
                <w:rFonts w:ascii="Arial" w:hAnsi="Arial" w:cs="Arial"/>
              </w:rPr>
              <w:t>”</w:t>
            </w:r>
            <w:r w:rsidRPr="00B35918">
              <w:rPr>
                <w:rFonts w:ascii="Arial" w:hAnsi="Arial" w:cs="Arial"/>
              </w:rPr>
              <w:t xml:space="preserve"> </w:t>
            </w:r>
            <w:r w:rsidRPr="00B35918">
              <w:rPr>
                <w:rFonts w:ascii="Arial" w:hAnsi="Arial" w:cs="Arial"/>
                <w:i/>
              </w:rPr>
              <w:t>Clin</w:t>
            </w:r>
            <w:r w:rsidR="00CC3937">
              <w:rPr>
                <w:rFonts w:ascii="Arial" w:hAnsi="Arial" w:cs="Arial"/>
                <w:i/>
              </w:rPr>
              <w:t>ical</w:t>
            </w:r>
            <w:r w:rsidRPr="00B35918">
              <w:rPr>
                <w:rFonts w:ascii="Arial" w:hAnsi="Arial" w:cs="Arial"/>
                <w:i/>
              </w:rPr>
              <w:t xml:space="preserve"> Gastroenterol</w:t>
            </w:r>
            <w:r w:rsidR="00CC3937">
              <w:rPr>
                <w:rFonts w:ascii="Arial" w:hAnsi="Arial" w:cs="Arial"/>
                <w:i/>
              </w:rPr>
              <w:t>ogy and</w:t>
            </w:r>
            <w:r w:rsidRPr="00B35918">
              <w:rPr>
                <w:rFonts w:ascii="Arial" w:hAnsi="Arial" w:cs="Arial"/>
                <w:i/>
              </w:rPr>
              <w:t xml:space="preserve"> Hepatol</w:t>
            </w:r>
            <w:r w:rsidR="00CC3937">
              <w:rPr>
                <w:rFonts w:ascii="Arial" w:hAnsi="Arial" w:cs="Arial"/>
                <w:i/>
              </w:rPr>
              <w:t>ogy</w:t>
            </w:r>
            <w:r w:rsidR="003E0D47">
              <w:rPr>
                <w:rFonts w:ascii="Arial" w:hAnsi="Arial" w:cs="Arial"/>
                <w:i/>
              </w:rPr>
              <w:t xml:space="preserve"> </w:t>
            </w:r>
            <w:r w:rsidRPr="00B35918">
              <w:rPr>
                <w:rFonts w:ascii="Arial" w:hAnsi="Arial" w:cs="Arial"/>
              </w:rPr>
              <w:t>14(10):</w:t>
            </w:r>
            <w:r w:rsidR="003E0D47">
              <w:rPr>
                <w:rFonts w:ascii="Arial" w:hAnsi="Arial" w:cs="Arial"/>
              </w:rPr>
              <w:t xml:space="preserve"> </w:t>
            </w:r>
            <w:r w:rsidRPr="00B35918">
              <w:rPr>
                <w:rFonts w:ascii="Arial" w:hAnsi="Arial" w:cs="Arial"/>
              </w:rPr>
              <w:t xml:space="preserve">1376-1384. </w:t>
            </w:r>
            <w:hyperlink r:id="rId69" w:history="1">
              <w:r w:rsidR="00094482" w:rsidRPr="00643899">
                <w:rPr>
                  <w:rStyle w:val="Hyperlink"/>
                  <w:rFonts w:ascii="Arial" w:hAnsi="Arial" w:cs="Arial"/>
                </w:rPr>
                <w:t>https://www.cghjournal.org/article/S1542-3565(16)30211-7/fulltext</w:t>
              </w:r>
            </w:hyperlink>
            <w:r w:rsidR="00094482">
              <w:rPr>
                <w:rFonts w:ascii="Arial" w:hAnsi="Arial" w:cs="Arial"/>
              </w:rPr>
              <w:t>.</w:t>
            </w:r>
          </w:p>
          <w:p w14:paraId="0F9194FE" w14:textId="6FE75F00" w:rsidR="00865C52" w:rsidRPr="00B35918" w:rsidRDefault="119EB1EE" w:rsidP="000506FF">
            <w:pPr>
              <w:numPr>
                <w:ilvl w:val="0"/>
                <w:numId w:val="4"/>
              </w:numPr>
              <w:pBdr>
                <w:top w:val="nil"/>
                <w:left w:val="nil"/>
                <w:bottom w:val="nil"/>
                <w:right w:val="nil"/>
                <w:between w:val="nil"/>
              </w:pBdr>
              <w:spacing w:after="0" w:line="240" w:lineRule="auto"/>
              <w:ind w:left="149" w:hanging="180"/>
              <w:rPr>
                <w:rFonts w:ascii="Arial" w:hAnsi="Arial" w:cs="Arial"/>
                <w:color w:val="000000" w:themeColor="text1"/>
              </w:rPr>
            </w:pPr>
            <w:proofErr w:type="spellStart"/>
            <w:r w:rsidRPr="00B35918">
              <w:rPr>
                <w:rFonts w:ascii="Arial" w:hAnsi="Arial" w:cs="Arial"/>
                <w:color w:val="000000" w:themeColor="text1"/>
              </w:rPr>
              <w:t>Djulbegovic</w:t>
            </w:r>
            <w:proofErr w:type="spellEnd"/>
            <w:r w:rsidRPr="00B35918">
              <w:rPr>
                <w:rFonts w:ascii="Arial" w:hAnsi="Arial" w:cs="Arial"/>
                <w:color w:val="000000" w:themeColor="text1"/>
              </w:rPr>
              <w:t xml:space="preserve">, Benjamin, </w:t>
            </w:r>
            <w:r w:rsidR="00CA54B7">
              <w:rPr>
                <w:rFonts w:ascii="Arial" w:hAnsi="Arial" w:cs="Arial"/>
                <w:color w:val="000000" w:themeColor="text1"/>
              </w:rPr>
              <w:t xml:space="preserve">and </w:t>
            </w:r>
            <w:r w:rsidRPr="00B35918">
              <w:rPr>
                <w:rFonts w:ascii="Arial" w:hAnsi="Arial" w:cs="Arial"/>
                <w:color w:val="000000" w:themeColor="text1"/>
              </w:rPr>
              <w:t xml:space="preserve">Gordon H. </w:t>
            </w:r>
            <w:proofErr w:type="spellStart"/>
            <w:r w:rsidRPr="00B35918">
              <w:rPr>
                <w:rFonts w:ascii="Arial" w:hAnsi="Arial" w:cs="Arial"/>
                <w:color w:val="000000" w:themeColor="text1"/>
              </w:rPr>
              <w:t>Guyatt</w:t>
            </w:r>
            <w:proofErr w:type="spellEnd"/>
            <w:r w:rsidRPr="00B35918">
              <w:rPr>
                <w:rFonts w:ascii="Arial" w:hAnsi="Arial" w:cs="Arial"/>
                <w:color w:val="000000" w:themeColor="text1"/>
              </w:rPr>
              <w:t xml:space="preserve">. 2017. “Progress in Evidence-Based Medicine: A Quarter Century On.” </w:t>
            </w:r>
            <w:r w:rsidRPr="00B35918">
              <w:rPr>
                <w:rFonts w:ascii="Arial" w:hAnsi="Arial" w:cs="Arial"/>
                <w:i/>
                <w:iCs/>
                <w:color w:val="000000" w:themeColor="text1"/>
              </w:rPr>
              <w:t>Lancet</w:t>
            </w:r>
            <w:r w:rsidRPr="00B35918">
              <w:rPr>
                <w:rFonts w:ascii="Arial" w:hAnsi="Arial" w:cs="Arial"/>
                <w:color w:val="000000" w:themeColor="text1"/>
              </w:rPr>
              <w:t xml:space="preserve"> 390(10092): 415-423. </w:t>
            </w:r>
            <w:proofErr w:type="spellStart"/>
            <w:r w:rsidRPr="00B35918">
              <w:rPr>
                <w:rFonts w:ascii="Arial" w:hAnsi="Arial" w:cs="Arial"/>
                <w:color w:val="000000" w:themeColor="text1"/>
              </w:rPr>
              <w:t>doi</w:t>
            </w:r>
            <w:proofErr w:type="spellEnd"/>
            <w:r w:rsidRPr="00B35918">
              <w:rPr>
                <w:rFonts w:ascii="Arial" w:hAnsi="Arial" w:cs="Arial"/>
                <w:color w:val="000000" w:themeColor="text1"/>
              </w:rPr>
              <w:t xml:space="preserve">: 10.1016/S0140-6736(16)31592-6. </w:t>
            </w:r>
            <w:proofErr w:type="spellStart"/>
            <w:r w:rsidRPr="00B35918">
              <w:rPr>
                <w:rFonts w:ascii="Arial" w:hAnsi="Arial" w:cs="Arial"/>
                <w:color w:val="000000" w:themeColor="text1"/>
              </w:rPr>
              <w:t>Epub</w:t>
            </w:r>
            <w:proofErr w:type="spellEnd"/>
            <w:r w:rsidRPr="00B35918">
              <w:rPr>
                <w:rFonts w:ascii="Arial" w:hAnsi="Arial" w:cs="Arial"/>
                <w:color w:val="000000" w:themeColor="text1"/>
              </w:rPr>
              <w:t xml:space="preserve"> 2017 Feb 17. PMID: 28215660.</w:t>
            </w:r>
          </w:p>
          <w:p w14:paraId="286A5840" w14:textId="49323E5E" w:rsidR="008F3EF5" w:rsidRPr="008F3EF5" w:rsidRDefault="008F3EF5" w:rsidP="000506FF">
            <w:pPr>
              <w:numPr>
                <w:ilvl w:val="0"/>
                <w:numId w:val="4"/>
              </w:numPr>
              <w:pBdr>
                <w:top w:val="nil"/>
                <w:left w:val="nil"/>
                <w:bottom w:val="nil"/>
                <w:right w:val="nil"/>
                <w:between w:val="nil"/>
              </w:pBdr>
              <w:spacing w:after="0" w:line="240" w:lineRule="auto"/>
              <w:ind w:left="149" w:hanging="180"/>
              <w:rPr>
                <w:rFonts w:ascii="Arial" w:hAnsi="Arial" w:cs="Arial"/>
              </w:rPr>
            </w:pPr>
            <w:r w:rsidRPr="00B35918">
              <w:rPr>
                <w:rFonts w:ascii="Arial" w:eastAsia="Arial" w:hAnsi="Arial" w:cs="Arial"/>
              </w:rPr>
              <w:t xml:space="preserve">Duke University. </w:t>
            </w:r>
            <w:r w:rsidR="00CA54B7">
              <w:rPr>
                <w:rFonts w:ascii="Arial" w:eastAsia="Arial" w:hAnsi="Arial" w:cs="Arial"/>
              </w:rPr>
              <w:t>“</w:t>
            </w:r>
            <w:r w:rsidRPr="00B35918">
              <w:rPr>
                <w:rFonts w:ascii="Arial" w:eastAsia="Arial" w:hAnsi="Arial" w:cs="Arial"/>
              </w:rPr>
              <w:t>Evidence-Based Practice.</w:t>
            </w:r>
            <w:r w:rsidR="00CA54B7">
              <w:rPr>
                <w:rFonts w:ascii="Arial" w:eastAsia="Arial" w:hAnsi="Arial" w:cs="Arial"/>
              </w:rPr>
              <w:t>”</w:t>
            </w:r>
            <w:r w:rsidRPr="00B35918">
              <w:rPr>
                <w:rFonts w:ascii="Arial" w:eastAsia="Arial" w:hAnsi="Arial" w:cs="Arial"/>
              </w:rPr>
              <w:t xml:space="preserve"> </w:t>
            </w:r>
            <w:hyperlink r:id="rId70" w:history="1">
              <w:r w:rsidRPr="00B35918">
                <w:rPr>
                  <w:rStyle w:val="Hyperlink"/>
                  <w:rFonts w:ascii="Arial" w:eastAsia="Arial" w:hAnsi="Arial" w:cs="Arial"/>
                </w:rPr>
                <w:t>https://guides.mclibrary.duke.edu/ebm/home</w:t>
              </w:r>
            </w:hyperlink>
            <w:r w:rsidRPr="00B35918">
              <w:rPr>
                <w:rFonts w:ascii="Arial" w:eastAsia="Arial" w:hAnsi="Arial" w:cs="Arial"/>
              </w:rPr>
              <w:t xml:space="preserve">. </w:t>
            </w:r>
            <w:r w:rsidR="001F230A">
              <w:rPr>
                <w:rFonts w:ascii="Arial" w:eastAsia="Arial" w:hAnsi="Arial" w:cs="Arial"/>
              </w:rPr>
              <w:t xml:space="preserve">Accessed </w:t>
            </w:r>
            <w:r w:rsidRPr="00B35918">
              <w:rPr>
                <w:rFonts w:ascii="Arial" w:eastAsia="Arial" w:hAnsi="Arial" w:cs="Arial"/>
              </w:rPr>
              <w:t>2020.</w:t>
            </w:r>
          </w:p>
          <w:p w14:paraId="7D2A80AA" w14:textId="77777777" w:rsidR="002235B6" w:rsidRPr="00B97E28" w:rsidRDefault="002235B6" w:rsidP="002235B6">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Guyatt</w:t>
            </w:r>
            <w:proofErr w:type="spellEnd"/>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 xml:space="preserve">Users’ Guides to </w:t>
            </w:r>
            <w:proofErr w:type="gramStart"/>
            <w:r w:rsidRPr="10AC4E68">
              <w:rPr>
                <w:rFonts w:ascii="Arial" w:eastAsia="Arial" w:hAnsi="Arial" w:cs="Arial"/>
                <w:i/>
                <w:iCs/>
              </w:rPr>
              <w:t>the Medical</w:t>
            </w:r>
            <w:proofErr w:type="gramEnd"/>
            <w:r w:rsidRPr="10AC4E68">
              <w:rPr>
                <w:rFonts w:ascii="Arial" w:eastAsia="Arial" w:hAnsi="Arial" w:cs="Arial"/>
                <w:i/>
                <w:iCs/>
              </w:rPr>
              <w:t xml:space="preserve">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71">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5685A9CF" w14:textId="49D05223" w:rsidR="007B7328" w:rsidRPr="00B35918" w:rsidRDefault="007B7328" w:rsidP="000506FF">
            <w:pPr>
              <w:numPr>
                <w:ilvl w:val="0"/>
                <w:numId w:val="4"/>
              </w:numPr>
              <w:pBdr>
                <w:top w:val="nil"/>
                <w:left w:val="nil"/>
                <w:bottom w:val="nil"/>
                <w:right w:val="nil"/>
                <w:between w:val="nil"/>
              </w:pBdr>
              <w:spacing w:after="0" w:line="240" w:lineRule="auto"/>
              <w:ind w:left="149" w:hanging="180"/>
              <w:rPr>
                <w:rFonts w:ascii="Arial" w:hAnsi="Arial" w:cs="Arial"/>
              </w:rPr>
            </w:pPr>
            <w:proofErr w:type="spellStart"/>
            <w:r w:rsidRPr="00B35918">
              <w:rPr>
                <w:rFonts w:ascii="Arial" w:hAnsi="Arial" w:cs="Arial"/>
              </w:rPr>
              <w:lastRenderedPageBreak/>
              <w:t>Lebwohl</w:t>
            </w:r>
            <w:proofErr w:type="spellEnd"/>
            <w:r w:rsidR="008B76A3">
              <w:rPr>
                <w:rFonts w:ascii="Arial" w:hAnsi="Arial" w:cs="Arial"/>
              </w:rPr>
              <w:t>,</w:t>
            </w:r>
            <w:r w:rsidRPr="00B35918">
              <w:rPr>
                <w:rFonts w:ascii="Arial" w:hAnsi="Arial" w:cs="Arial"/>
              </w:rPr>
              <w:t xml:space="preserve"> B</w:t>
            </w:r>
            <w:r w:rsidR="008B76A3">
              <w:rPr>
                <w:rFonts w:ascii="Arial" w:hAnsi="Arial" w:cs="Arial"/>
              </w:rPr>
              <w:t>enjamin</w:t>
            </w:r>
            <w:r w:rsidRPr="00B35918">
              <w:rPr>
                <w:rFonts w:ascii="Arial" w:hAnsi="Arial" w:cs="Arial"/>
              </w:rPr>
              <w:t>.</w:t>
            </w:r>
            <w:r w:rsidR="008B76A3">
              <w:rPr>
                <w:rFonts w:ascii="Arial" w:hAnsi="Arial" w:cs="Arial"/>
              </w:rPr>
              <w:t xml:space="preserve"> 2018.</w:t>
            </w:r>
            <w:r w:rsidRPr="00B35918">
              <w:rPr>
                <w:rFonts w:ascii="Arial" w:hAnsi="Arial" w:cs="Arial"/>
              </w:rPr>
              <w:t xml:space="preserve"> </w:t>
            </w:r>
            <w:r w:rsidR="008B76A3">
              <w:rPr>
                <w:rFonts w:ascii="Arial" w:hAnsi="Arial" w:cs="Arial"/>
              </w:rPr>
              <w:t>“</w:t>
            </w:r>
            <w:r w:rsidRPr="00B35918">
              <w:rPr>
                <w:rFonts w:ascii="Arial" w:hAnsi="Arial" w:cs="Arial"/>
              </w:rPr>
              <w:t>Non-</w:t>
            </w:r>
            <w:r w:rsidR="008B76A3">
              <w:rPr>
                <w:rFonts w:ascii="Arial" w:hAnsi="Arial" w:cs="Arial"/>
              </w:rPr>
              <w:t>E</w:t>
            </w:r>
            <w:r w:rsidRPr="00B35918">
              <w:rPr>
                <w:rFonts w:ascii="Arial" w:hAnsi="Arial" w:cs="Arial"/>
              </w:rPr>
              <w:t>vidence-Based Medicine: The Gastroenterologist's Role and Responsibility.</w:t>
            </w:r>
            <w:r w:rsidR="008B76A3">
              <w:rPr>
                <w:rFonts w:ascii="Arial" w:hAnsi="Arial" w:cs="Arial"/>
              </w:rPr>
              <w:t>”</w:t>
            </w:r>
            <w:r w:rsidRPr="00B35918">
              <w:rPr>
                <w:rFonts w:ascii="Arial" w:hAnsi="Arial" w:cs="Arial"/>
              </w:rPr>
              <w:t xml:space="preserve"> </w:t>
            </w:r>
            <w:r w:rsidRPr="00B35918">
              <w:rPr>
                <w:rFonts w:ascii="Arial" w:hAnsi="Arial" w:cs="Arial"/>
                <w:i/>
              </w:rPr>
              <w:t>Digestive Diseases and Sciences</w:t>
            </w:r>
            <w:r w:rsidRPr="00B35918">
              <w:rPr>
                <w:rFonts w:ascii="Arial" w:hAnsi="Arial" w:cs="Arial"/>
              </w:rPr>
              <w:t xml:space="preserve"> 63(4):</w:t>
            </w:r>
            <w:r w:rsidR="008B76A3">
              <w:rPr>
                <w:rFonts w:ascii="Arial" w:hAnsi="Arial" w:cs="Arial"/>
              </w:rPr>
              <w:t xml:space="preserve"> </w:t>
            </w:r>
            <w:r w:rsidRPr="00B35918">
              <w:rPr>
                <w:rFonts w:ascii="Arial" w:hAnsi="Arial" w:cs="Arial"/>
              </w:rPr>
              <w:t xml:space="preserve">822-824. </w:t>
            </w:r>
            <w:hyperlink r:id="rId72" w:history="1">
              <w:r w:rsidRPr="00B35918">
                <w:rPr>
                  <w:rStyle w:val="Hyperlink"/>
                  <w:rFonts w:ascii="Arial" w:hAnsi="Arial" w:cs="Arial"/>
                </w:rPr>
                <w:t>https://link.springer.com/article/10.1007/s10620-018-4993-8</w:t>
              </w:r>
            </w:hyperlink>
            <w:r w:rsidRPr="00B35918">
              <w:rPr>
                <w:rFonts w:ascii="Arial" w:hAnsi="Arial" w:cs="Arial"/>
              </w:rPr>
              <w:t>.</w:t>
            </w:r>
          </w:p>
          <w:p w14:paraId="3FB97C80" w14:textId="621BF88D" w:rsidR="00EA482A" w:rsidRPr="008F3EF5" w:rsidRDefault="008B76A3" w:rsidP="008F3EF5">
            <w:pPr>
              <w:numPr>
                <w:ilvl w:val="0"/>
                <w:numId w:val="4"/>
              </w:numPr>
              <w:pBdr>
                <w:top w:val="nil"/>
                <w:left w:val="nil"/>
                <w:bottom w:val="nil"/>
                <w:right w:val="nil"/>
                <w:between w:val="nil"/>
              </w:pBdr>
              <w:spacing w:after="0" w:line="240" w:lineRule="auto"/>
              <w:ind w:left="149" w:hanging="180"/>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73">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3357A813" w14:textId="77777777" w:rsidR="00865C52" w:rsidRDefault="00865C52" w:rsidP="00865C52">
      <w:pPr>
        <w:spacing w:after="0" w:line="240" w:lineRule="auto"/>
        <w:rPr>
          <w:rFonts w:ascii="Arial" w:eastAsia="Arial" w:hAnsi="Arial" w:cs="Arial"/>
        </w:rPr>
      </w:pPr>
      <w:r>
        <w:lastRenderedPageBreak/>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0"/>
        <w:gridCol w:w="9175"/>
      </w:tblGrid>
      <w:tr w:rsidR="00865C52" w:rsidRPr="00E65AEA" w14:paraId="4244B5A2" w14:textId="77777777" w:rsidTr="2F09D97E">
        <w:trPr>
          <w:trHeight w:val="769"/>
        </w:trPr>
        <w:tc>
          <w:tcPr>
            <w:tcW w:w="14125" w:type="dxa"/>
            <w:gridSpan w:val="2"/>
            <w:shd w:val="clear" w:color="auto" w:fill="9CC3E5"/>
          </w:tcPr>
          <w:p w14:paraId="44D79F9E" w14:textId="77777777" w:rsidR="00865C52" w:rsidRPr="003C4014" w:rsidRDefault="00865C52" w:rsidP="00865C52">
            <w:pPr>
              <w:keepNext/>
              <w:pBdr>
                <w:top w:val="nil"/>
                <w:left w:val="nil"/>
                <w:bottom w:val="nil"/>
                <w:right w:val="nil"/>
                <w:between w:val="nil"/>
              </w:pBdr>
              <w:spacing w:after="0" w:line="240" w:lineRule="auto"/>
              <w:jc w:val="center"/>
              <w:rPr>
                <w:rFonts w:ascii="Arial" w:eastAsia="Arial" w:hAnsi="Arial" w:cs="Arial"/>
                <w:b/>
              </w:rPr>
            </w:pPr>
            <w:r w:rsidRPr="00E65AEA">
              <w:rPr>
                <w:rFonts w:ascii="Arial" w:eastAsia="Arial" w:hAnsi="Arial" w:cs="Arial"/>
                <w:b/>
              </w:rPr>
              <w:lastRenderedPageBreak/>
              <w:t>Practice-Based Learning and Improvement 2: Reflective Practice and Commitment to Personal Growth</w:t>
            </w:r>
          </w:p>
          <w:p w14:paraId="1F134B83" w14:textId="77777777" w:rsidR="00865C52" w:rsidRPr="003C4014" w:rsidRDefault="00865C52" w:rsidP="00865C52">
            <w:pPr>
              <w:spacing w:after="0" w:line="240" w:lineRule="auto"/>
              <w:ind w:left="187"/>
              <w:rPr>
                <w:rFonts w:ascii="Arial" w:eastAsia="Arial" w:hAnsi="Arial" w:cs="Arial"/>
                <w:b/>
              </w:rPr>
            </w:pPr>
            <w:r w:rsidRPr="00E65AEA">
              <w:rPr>
                <w:rFonts w:ascii="Arial" w:eastAsia="Arial" w:hAnsi="Arial" w:cs="Arial"/>
                <w:b/>
              </w:rPr>
              <w:t xml:space="preserve">Overall Intent: </w:t>
            </w:r>
            <w:r w:rsidRPr="00E65AEA">
              <w:rPr>
                <w:rFonts w:ascii="Arial" w:eastAsia="Arial" w:hAnsi="Arial" w:cs="Arial"/>
              </w:rPr>
              <w:t>To</w:t>
            </w:r>
            <w:r w:rsidRPr="00E65AEA">
              <w:rPr>
                <w:rFonts w:ascii="Arial" w:eastAsia="Arial" w:hAnsi="Arial" w:cs="Arial"/>
                <w:b/>
              </w:rPr>
              <w:t xml:space="preserve"> </w:t>
            </w:r>
            <w:r w:rsidRPr="003C4014">
              <w:rPr>
                <w:rFonts w:ascii="Arial" w:eastAsia="Arial" w:hAnsi="Arial" w:cs="Arial"/>
              </w:rPr>
              <w:t>continuously improve patient care based on self-evaluation and lifelong learning</w:t>
            </w:r>
          </w:p>
        </w:tc>
      </w:tr>
      <w:tr w:rsidR="00865C52" w:rsidRPr="00E65AEA" w14:paraId="50C0C2C5" w14:textId="77777777" w:rsidTr="2F09D97E">
        <w:tc>
          <w:tcPr>
            <w:tcW w:w="4950" w:type="dxa"/>
            <w:shd w:val="clear" w:color="auto" w:fill="FAC090"/>
          </w:tcPr>
          <w:p w14:paraId="60F8E7E8" w14:textId="77777777" w:rsidR="00865C52" w:rsidRPr="00E65AEA" w:rsidRDefault="00865C52" w:rsidP="00865C52">
            <w:pPr>
              <w:spacing w:after="0" w:line="240" w:lineRule="auto"/>
              <w:jc w:val="center"/>
              <w:rPr>
                <w:rFonts w:ascii="Arial" w:eastAsia="Arial" w:hAnsi="Arial" w:cs="Arial"/>
                <w:b/>
              </w:rPr>
            </w:pPr>
            <w:r w:rsidRPr="00E65AEA">
              <w:rPr>
                <w:rFonts w:ascii="Arial" w:eastAsia="Arial" w:hAnsi="Arial" w:cs="Arial"/>
                <w:b/>
              </w:rPr>
              <w:t>Milestones</w:t>
            </w:r>
          </w:p>
        </w:tc>
        <w:tc>
          <w:tcPr>
            <w:tcW w:w="9175" w:type="dxa"/>
            <w:shd w:val="clear" w:color="auto" w:fill="FAC090"/>
          </w:tcPr>
          <w:p w14:paraId="47E5AA3D" w14:textId="77777777" w:rsidR="00865C52" w:rsidRPr="00E65AEA" w:rsidRDefault="00865C52" w:rsidP="00865C52">
            <w:pPr>
              <w:spacing w:after="0" w:line="240" w:lineRule="auto"/>
              <w:ind w:hanging="14"/>
              <w:jc w:val="center"/>
              <w:rPr>
                <w:rFonts w:ascii="Arial" w:eastAsia="Arial" w:hAnsi="Arial" w:cs="Arial"/>
                <w:b/>
              </w:rPr>
            </w:pPr>
            <w:r w:rsidRPr="00E65AEA">
              <w:rPr>
                <w:rFonts w:ascii="Arial" w:eastAsia="Arial" w:hAnsi="Arial" w:cs="Arial"/>
                <w:b/>
              </w:rPr>
              <w:t>Examples</w:t>
            </w:r>
          </w:p>
        </w:tc>
      </w:tr>
      <w:tr w:rsidR="00865C52" w:rsidRPr="00E65AEA" w14:paraId="1EB0BAF2" w14:textId="77777777" w:rsidTr="2F09D97E">
        <w:tc>
          <w:tcPr>
            <w:tcW w:w="4950" w:type="dxa"/>
            <w:tcBorders>
              <w:top w:val="single" w:sz="4" w:space="0" w:color="000000" w:themeColor="text1"/>
              <w:bottom w:val="single" w:sz="4" w:space="0" w:color="000000" w:themeColor="text1"/>
            </w:tcBorders>
            <w:shd w:val="clear" w:color="auto" w:fill="C9C9C9"/>
          </w:tcPr>
          <w:p w14:paraId="78AC36ED" w14:textId="77777777" w:rsidR="005B3806" w:rsidRPr="005B3806" w:rsidRDefault="00865C52" w:rsidP="005B3806">
            <w:pPr>
              <w:spacing w:after="0" w:line="240" w:lineRule="auto"/>
              <w:rPr>
                <w:rFonts w:ascii="Arial" w:eastAsia="Arial" w:hAnsi="Arial" w:cs="Arial"/>
                <w:i/>
              </w:rPr>
            </w:pPr>
            <w:r w:rsidRPr="00E65AEA">
              <w:rPr>
                <w:rFonts w:ascii="Arial" w:eastAsia="Arial" w:hAnsi="Arial" w:cs="Arial"/>
                <w:b/>
              </w:rPr>
              <w:t>Level 1</w:t>
            </w:r>
            <w:r w:rsidRPr="00E65AEA">
              <w:rPr>
                <w:rFonts w:ascii="Arial" w:eastAsia="Arial" w:hAnsi="Arial" w:cs="Arial"/>
              </w:rPr>
              <w:t xml:space="preserve"> </w:t>
            </w:r>
            <w:r w:rsidR="005B3806" w:rsidRPr="005B3806">
              <w:rPr>
                <w:rFonts w:ascii="Arial" w:eastAsia="Arial" w:hAnsi="Arial" w:cs="Arial"/>
                <w:i/>
              </w:rPr>
              <w:t xml:space="preserve">Participates in feedback </w:t>
            </w:r>
            <w:proofErr w:type="gramStart"/>
            <w:r w:rsidR="005B3806" w:rsidRPr="005B3806">
              <w:rPr>
                <w:rFonts w:ascii="Arial" w:eastAsia="Arial" w:hAnsi="Arial" w:cs="Arial"/>
                <w:i/>
              </w:rPr>
              <w:t>sessions</w:t>
            </w:r>
            <w:proofErr w:type="gramEnd"/>
          </w:p>
          <w:p w14:paraId="68241F58" w14:textId="77777777" w:rsidR="005B3806" w:rsidRPr="005B3806" w:rsidRDefault="005B3806" w:rsidP="005B3806">
            <w:pPr>
              <w:spacing w:after="0" w:line="240" w:lineRule="auto"/>
              <w:rPr>
                <w:rFonts w:ascii="Arial" w:eastAsia="Arial" w:hAnsi="Arial" w:cs="Arial"/>
                <w:i/>
              </w:rPr>
            </w:pPr>
          </w:p>
          <w:p w14:paraId="39F8931A" w14:textId="4CD36768" w:rsidR="00865C52" w:rsidRPr="003C4014" w:rsidRDefault="005B3806" w:rsidP="005B3806">
            <w:pPr>
              <w:spacing w:after="0" w:line="240" w:lineRule="auto"/>
              <w:rPr>
                <w:rFonts w:ascii="Arial" w:eastAsia="Arial" w:hAnsi="Arial" w:cs="Arial"/>
                <w:i/>
              </w:rPr>
            </w:pPr>
            <w:r w:rsidRPr="005B3806">
              <w:rPr>
                <w:rFonts w:ascii="Arial" w:eastAsia="Arial" w:hAnsi="Arial" w:cs="Arial"/>
                <w:i/>
              </w:rPr>
              <w:t>Develops personal and professional goals,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0FF9FC" w14:textId="4EA23472" w:rsidR="00DC13FE" w:rsidRPr="003C4014"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Attends scheduled feedback</w:t>
            </w:r>
            <w:r w:rsidR="00393991">
              <w:rPr>
                <w:rFonts w:ascii="Arial" w:eastAsia="Arial" w:hAnsi="Arial" w:cs="Arial"/>
              </w:rPr>
              <w:t xml:space="preserve"> </w:t>
            </w:r>
            <w:proofErr w:type="gramStart"/>
            <w:r w:rsidR="00393991">
              <w:rPr>
                <w:rFonts w:ascii="Arial" w:eastAsia="Arial" w:hAnsi="Arial" w:cs="Arial"/>
              </w:rPr>
              <w:t>sessions</w:t>
            </w:r>
            <w:proofErr w:type="gramEnd"/>
          </w:p>
          <w:p w14:paraId="2395608C" w14:textId="77777777" w:rsidR="00865C52" w:rsidRPr="003C4014" w:rsidRDefault="00865C52" w:rsidP="00865C52">
            <w:pPr>
              <w:pBdr>
                <w:top w:val="nil"/>
                <w:left w:val="nil"/>
                <w:bottom w:val="nil"/>
                <w:right w:val="nil"/>
                <w:between w:val="nil"/>
              </w:pBdr>
              <w:spacing w:after="0" w:line="240" w:lineRule="auto"/>
              <w:rPr>
                <w:rFonts w:ascii="Arial" w:hAnsi="Arial" w:cs="Arial"/>
              </w:rPr>
            </w:pPr>
          </w:p>
          <w:p w14:paraId="4E43EB8F" w14:textId="551DC738" w:rsidR="00865C52" w:rsidRPr="003C4014" w:rsidRDefault="30066163" w:rsidP="00DC13FE">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 xml:space="preserve">Sets a goal to improve </w:t>
            </w:r>
            <w:r w:rsidR="6066E59C" w:rsidRPr="73D0BC6E">
              <w:rPr>
                <w:rFonts w:ascii="Arial" w:eastAsia="Arial" w:hAnsi="Arial" w:cs="Arial"/>
              </w:rPr>
              <w:t xml:space="preserve">clinical and </w:t>
            </w:r>
            <w:r w:rsidR="06BBBD35" w:rsidRPr="73D0BC6E">
              <w:rPr>
                <w:rFonts w:ascii="Arial" w:eastAsia="Arial" w:hAnsi="Arial" w:cs="Arial"/>
              </w:rPr>
              <w:t>procedural</w:t>
            </w:r>
            <w:r w:rsidRPr="73D0BC6E">
              <w:rPr>
                <w:rFonts w:ascii="Arial" w:eastAsia="Arial" w:hAnsi="Arial" w:cs="Arial"/>
              </w:rPr>
              <w:t xml:space="preserve"> skills</w:t>
            </w:r>
            <w:r w:rsidRPr="73D0BC6E">
              <w:rPr>
                <w:rFonts w:ascii="Arial" w:hAnsi="Arial" w:cs="Arial"/>
              </w:rPr>
              <w:t xml:space="preserve"> </w:t>
            </w:r>
          </w:p>
        </w:tc>
      </w:tr>
      <w:tr w:rsidR="00865C52" w:rsidRPr="00E65AEA" w14:paraId="648216E4" w14:textId="77777777" w:rsidTr="2F09D97E">
        <w:tc>
          <w:tcPr>
            <w:tcW w:w="4950" w:type="dxa"/>
            <w:tcBorders>
              <w:top w:val="single" w:sz="4" w:space="0" w:color="000000" w:themeColor="text1"/>
              <w:bottom w:val="single" w:sz="4" w:space="0" w:color="000000" w:themeColor="text1"/>
            </w:tcBorders>
            <w:shd w:val="clear" w:color="auto" w:fill="C9C9C9"/>
          </w:tcPr>
          <w:p w14:paraId="0051C623" w14:textId="77777777" w:rsidR="009A7A59" w:rsidRPr="009A7A59" w:rsidRDefault="00865C52" w:rsidP="009A7A59">
            <w:pPr>
              <w:spacing w:after="0" w:line="240" w:lineRule="auto"/>
              <w:rPr>
                <w:rFonts w:ascii="Arial" w:eastAsia="Arial" w:hAnsi="Arial" w:cs="Arial"/>
                <w:i/>
              </w:rPr>
            </w:pPr>
            <w:r w:rsidRPr="00E65AEA">
              <w:rPr>
                <w:rFonts w:ascii="Arial" w:eastAsia="Arial" w:hAnsi="Arial" w:cs="Arial"/>
                <w:b/>
              </w:rPr>
              <w:t>Level 2</w:t>
            </w:r>
            <w:r w:rsidRPr="00E65AEA">
              <w:rPr>
                <w:rFonts w:ascii="Arial" w:eastAsia="Arial" w:hAnsi="Arial" w:cs="Arial"/>
              </w:rPr>
              <w:t xml:space="preserve"> </w:t>
            </w:r>
            <w:r w:rsidR="009A7A59" w:rsidRPr="009A7A59">
              <w:rPr>
                <w:rFonts w:ascii="Arial" w:eastAsia="Arial" w:hAnsi="Arial" w:cs="Arial"/>
                <w:i/>
              </w:rPr>
              <w:t xml:space="preserve">Demonstrates openness to feedback and performance </w:t>
            </w:r>
            <w:proofErr w:type="gramStart"/>
            <w:r w:rsidR="009A7A59" w:rsidRPr="009A7A59">
              <w:rPr>
                <w:rFonts w:ascii="Arial" w:eastAsia="Arial" w:hAnsi="Arial" w:cs="Arial"/>
                <w:i/>
              </w:rPr>
              <w:t>data</w:t>
            </w:r>
            <w:proofErr w:type="gramEnd"/>
          </w:p>
          <w:p w14:paraId="709D4F5D" w14:textId="77777777" w:rsidR="009A7A59" w:rsidRPr="009A7A59" w:rsidRDefault="009A7A59" w:rsidP="009A7A59">
            <w:pPr>
              <w:spacing w:after="0" w:line="240" w:lineRule="auto"/>
              <w:rPr>
                <w:rFonts w:ascii="Arial" w:eastAsia="Arial" w:hAnsi="Arial" w:cs="Arial"/>
                <w:i/>
              </w:rPr>
            </w:pPr>
          </w:p>
          <w:p w14:paraId="599C943D" w14:textId="5DFA9CC4" w:rsidR="00865C52" w:rsidRPr="00E65AEA" w:rsidRDefault="009A7A59" w:rsidP="009A7A59">
            <w:pPr>
              <w:spacing w:after="0" w:line="240" w:lineRule="auto"/>
              <w:rPr>
                <w:rFonts w:ascii="Arial" w:eastAsia="Arial" w:hAnsi="Arial" w:cs="Arial"/>
                <w:i/>
              </w:rPr>
            </w:pPr>
            <w:r w:rsidRPr="009A7A59">
              <w:rPr>
                <w:rFonts w:ascii="Arial" w:eastAsia="Arial" w:hAnsi="Arial" w:cs="Arial"/>
                <w:i/>
              </w:rPr>
              <w:t>Designs a learning plan based on established goals, feedback, and performance data,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0FCB76" w14:textId="68F3B4F3" w:rsidR="00DD415F" w:rsidRPr="003C4014" w:rsidRDefault="7912930F"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A</w:t>
            </w:r>
            <w:r w:rsidR="30066163" w:rsidRPr="73D0BC6E">
              <w:rPr>
                <w:rFonts w:ascii="Arial" w:eastAsia="Arial" w:hAnsi="Arial" w:cs="Arial"/>
              </w:rPr>
              <w:t xml:space="preserve">cknowledges concerns about timely note completion and works with clinic preceptor to develop goals for </w:t>
            </w:r>
            <w:proofErr w:type="gramStart"/>
            <w:r w:rsidR="489F4AEC" w:rsidRPr="73D0BC6E">
              <w:rPr>
                <w:rFonts w:ascii="Arial" w:eastAsia="Arial" w:hAnsi="Arial" w:cs="Arial"/>
              </w:rPr>
              <w:t>improve</w:t>
            </w:r>
            <w:r w:rsidR="632BA745" w:rsidRPr="73D0BC6E">
              <w:rPr>
                <w:rFonts w:ascii="Arial" w:eastAsia="Arial" w:hAnsi="Arial" w:cs="Arial"/>
              </w:rPr>
              <w:t>ment</w:t>
            </w:r>
            <w:proofErr w:type="gramEnd"/>
          </w:p>
          <w:p w14:paraId="3462E8CB" w14:textId="27CC66C7" w:rsidR="3F22BEAD" w:rsidRDefault="3F22BEAD" w:rsidP="00981724">
            <w:pPr>
              <w:pBdr>
                <w:top w:val="nil"/>
                <w:left w:val="nil"/>
                <w:bottom w:val="nil"/>
                <w:right w:val="nil"/>
                <w:between w:val="nil"/>
              </w:pBdr>
              <w:spacing w:after="0" w:line="240" w:lineRule="auto"/>
              <w:rPr>
                <w:rFonts w:ascii="Arial" w:hAnsi="Arial" w:cs="Arial"/>
              </w:rPr>
            </w:pPr>
          </w:p>
          <w:p w14:paraId="0DA09508" w14:textId="43E9ED56" w:rsidR="00865C52" w:rsidRPr="003C4014" w:rsidRDefault="00106AC3" w:rsidP="00865C52">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Develops</w:t>
            </w:r>
            <w:r w:rsidR="30066163" w:rsidRPr="73D0BC6E">
              <w:rPr>
                <w:rFonts w:ascii="Arial" w:eastAsia="Segoe UI" w:hAnsi="Arial" w:cs="Arial"/>
              </w:rPr>
              <w:t xml:space="preserve"> a plan to explore own biases and how they impact patient care</w:t>
            </w:r>
          </w:p>
        </w:tc>
      </w:tr>
      <w:tr w:rsidR="00865C52" w:rsidRPr="00E65AEA" w14:paraId="216E75F1" w14:textId="77777777" w:rsidTr="00F43962">
        <w:trPr>
          <w:trHeight w:val="1695"/>
        </w:trPr>
        <w:tc>
          <w:tcPr>
            <w:tcW w:w="4950" w:type="dxa"/>
            <w:tcBorders>
              <w:top w:val="single" w:sz="4" w:space="0" w:color="000000" w:themeColor="text1"/>
              <w:bottom w:val="single" w:sz="4" w:space="0" w:color="000000" w:themeColor="text1"/>
            </w:tcBorders>
            <w:shd w:val="clear" w:color="auto" w:fill="C9C9C9"/>
          </w:tcPr>
          <w:p w14:paraId="793DAAC9" w14:textId="77777777" w:rsidR="00CF450C" w:rsidRPr="00CF450C" w:rsidRDefault="00865C52" w:rsidP="00CF450C">
            <w:pPr>
              <w:spacing w:after="0" w:line="240" w:lineRule="auto"/>
              <w:rPr>
                <w:rFonts w:ascii="Arial" w:eastAsia="Arial" w:hAnsi="Arial" w:cs="Arial"/>
                <w:i/>
              </w:rPr>
            </w:pPr>
            <w:r w:rsidRPr="00E65AEA">
              <w:rPr>
                <w:rFonts w:ascii="Arial" w:eastAsia="Arial" w:hAnsi="Arial" w:cs="Arial"/>
                <w:b/>
              </w:rPr>
              <w:t>Level 3</w:t>
            </w:r>
            <w:r w:rsidRPr="00E65AEA">
              <w:rPr>
                <w:rFonts w:ascii="Arial" w:eastAsia="Arial" w:hAnsi="Arial" w:cs="Arial"/>
              </w:rPr>
              <w:t xml:space="preserve"> </w:t>
            </w:r>
            <w:r w:rsidR="00CF450C" w:rsidRPr="00CF450C">
              <w:rPr>
                <w:rFonts w:ascii="Arial" w:eastAsia="Arial" w:hAnsi="Arial" w:cs="Arial"/>
                <w:i/>
              </w:rPr>
              <w:t xml:space="preserve">Seeks and incorporates feedback and performance data </w:t>
            </w:r>
            <w:proofErr w:type="gramStart"/>
            <w:r w:rsidR="00CF450C" w:rsidRPr="00CF450C">
              <w:rPr>
                <w:rFonts w:ascii="Arial" w:eastAsia="Arial" w:hAnsi="Arial" w:cs="Arial"/>
                <w:i/>
              </w:rPr>
              <w:t>episodically</w:t>
            </w:r>
            <w:proofErr w:type="gramEnd"/>
          </w:p>
          <w:p w14:paraId="4DCDE4F8" w14:textId="77777777" w:rsidR="00CF450C" w:rsidRPr="00CF450C" w:rsidRDefault="00CF450C" w:rsidP="00CF450C">
            <w:pPr>
              <w:spacing w:after="0" w:line="240" w:lineRule="auto"/>
              <w:rPr>
                <w:rFonts w:ascii="Arial" w:eastAsia="Arial" w:hAnsi="Arial" w:cs="Arial"/>
                <w:i/>
              </w:rPr>
            </w:pPr>
          </w:p>
          <w:p w14:paraId="3AF6CA7D" w14:textId="6ED5D2FC" w:rsidR="00865C52" w:rsidRPr="003C4014" w:rsidRDefault="00CF450C" w:rsidP="00CF450C">
            <w:pPr>
              <w:spacing w:after="0" w:line="240" w:lineRule="auto"/>
              <w:rPr>
                <w:rFonts w:ascii="Arial" w:eastAsia="Arial" w:hAnsi="Arial" w:cs="Arial"/>
                <w:i/>
              </w:rPr>
            </w:pPr>
            <w:r w:rsidRPr="00CF450C">
              <w:rPr>
                <w:rFonts w:ascii="Arial" w:eastAsia="Arial" w:hAnsi="Arial" w:cs="Arial"/>
                <w:i/>
              </w:rPr>
              <w:t>Designs and implements a learning plan by analyzing and reflecting on the factors which contribute to gap(s) between performance expectations and actual performance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8ED987" w14:textId="2A78AE51" w:rsidR="00865C52" w:rsidRPr="00981724" w:rsidRDefault="00B02069" w:rsidP="00865C52">
            <w:pPr>
              <w:numPr>
                <w:ilvl w:val="0"/>
                <w:numId w:val="4"/>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Acknowledges feedback received while</w:t>
            </w:r>
            <w:r w:rsidR="144E597A" w:rsidRPr="73D0BC6E">
              <w:rPr>
                <w:rFonts w:ascii="Arial" w:eastAsia="Arial" w:hAnsi="Arial" w:cs="Arial"/>
              </w:rPr>
              <w:t xml:space="preserve"> performing </w:t>
            </w:r>
            <w:r w:rsidR="003635A2">
              <w:rPr>
                <w:rFonts w:ascii="Arial" w:eastAsia="Arial" w:hAnsi="Arial" w:cs="Arial"/>
              </w:rPr>
              <w:t>procedures</w:t>
            </w:r>
            <w:r w:rsidR="30066163" w:rsidRPr="73D0BC6E">
              <w:rPr>
                <w:rFonts w:ascii="Arial" w:eastAsia="Arial" w:hAnsi="Arial" w:cs="Arial"/>
              </w:rPr>
              <w:t xml:space="preserve"> and arranges </w:t>
            </w:r>
            <w:r w:rsidR="168E2EEE" w:rsidRPr="73D0BC6E">
              <w:rPr>
                <w:rFonts w:ascii="Arial" w:eastAsia="Arial" w:hAnsi="Arial" w:cs="Arial"/>
              </w:rPr>
              <w:t xml:space="preserve">ways to increase </w:t>
            </w:r>
            <w:proofErr w:type="gramStart"/>
            <w:r w:rsidR="168E2EEE" w:rsidRPr="73D0BC6E">
              <w:rPr>
                <w:rFonts w:ascii="Arial" w:eastAsia="Arial" w:hAnsi="Arial" w:cs="Arial"/>
              </w:rPr>
              <w:t>exposure</w:t>
            </w:r>
            <w:proofErr w:type="gramEnd"/>
            <w:r w:rsidR="168E2EEE" w:rsidRPr="73D0BC6E">
              <w:rPr>
                <w:rFonts w:ascii="Arial" w:eastAsia="Arial" w:hAnsi="Arial" w:cs="Arial"/>
              </w:rPr>
              <w:t xml:space="preserve"> </w:t>
            </w:r>
          </w:p>
          <w:p w14:paraId="6B7BBBCE" w14:textId="77777777" w:rsidR="00B02069" w:rsidRPr="003C4014" w:rsidRDefault="00B02069" w:rsidP="00981724">
            <w:pPr>
              <w:pBdr>
                <w:top w:val="nil"/>
                <w:left w:val="nil"/>
                <w:bottom w:val="nil"/>
                <w:right w:val="nil"/>
                <w:between w:val="nil"/>
              </w:pBdr>
              <w:spacing w:after="0" w:line="240" w:lineRule="auto"/>
              <w:rPr>
                <w:rFonts w:ascii="Arial" w:hAnsi="Arial" w:cs="Arial"/>
              </w:rPr>
            </w:pPr>
          </w:p>
          <w:p w14:paraId="7C3BE934" w14:textId="22577300" w:rsidR="00865C52" w:rsidRPr="003C4014" w:rsidRDefault="6D5410C5" w:rsidP="00544FA0">
            <w:pPr>
              <w:numPr>
                <w:ilvl w:val="0"/>
                <w:numId w:val="4"/>
              </w:numPr>
              <w:pBdr>
                <w:top w:val="nil"/>
                <w:left w:val="nil"/>
                <w:bottom w:val="nil"/>
                <w:right w:val="nil"/>
                <w:between w:val="nil"/>
              </w:pBdr>
              <w:spacing w:after="0" w:line="240" w:lineRule="auto"/>
              <w:ind w:left="187" w:hanging="187"/>
              <w:rPr>
                <w:rFonts w:ascii="Arial" w:hAnsi="Arial" w:cs="Arial"/>
              </w:rPr>
            </w:pPr>
            <w:r w:rsidRPr="79DB0BC2">
              <w:rPr>
                <w:rFonts w:ascii="Arial" w:hAnsi="Arial" w:cs="Arial"/>
              </w:rPr>
              <w:t>Recognizes lack of exposure to certain disease processes and works with supervisor to identify patients</w:t>
            </w:r>
            <w:r w:rsidR="6C52DCDF" w:rsidRPr="79DB0BC2">
              <w:rPr>
                <w:rFonts w:ascii="Arial" w:hAnsi="Arial" w:cs="Arial"/>
              </w:rPr>
              <w:t xml:space="preserve"> with such condition</w:t>
            </w:r>
            <w:r w:rsidR="3B69E18E" w:rsidRPr="79DB0BC2">
              <w:rPr>
                <w:rFonts w:ascii="Arial" w:hAnsi="Arial" w:cs="Arial"/>
              </w:rPr>
              <w:t>s</w:t>
            </w:r>
            <w:r w:rsidRPr="79DB0BC2">
              <w:rPr>
                <w:rFonts w:ascii="Arial" w:hAnsi="Arial" w:cs="Arial"/>
              </w:rPr>
              <w:t xml:space="preserve"> coming to clinic</w:t>
            </w:r>
            <w:r w:rsidR="119EB1EE" w:rsidRPr="00981724">
              <w:rPr>
                <w:rFonts w:ascii="Arial" w:hAnsi="Arial" w:cs="Arial"/>
                <w:highlight w:val="yellow"/>
              </w:rPr>
              <w:t xml:space="preserve"> </w:t>
            </w:r>
          </w:p>
        </w:tc>
      </w:tr>
      <w:tr w:rsidR="00865C52" w:rsidRPr="00E65AEA" w14:paraId="3AC934AC" w14:textId="77777777" w:rsidTr="2F09D97E">
        <w:tc>
          <w:tcPr>
            <w:tcW w:w="4950" w:type="dxa"/>
            <w:tcBorders>
              <w:top w:val="single" w:sz="4" w:space="0" w:color="000000" w:themeColor="text1"/>
              <w:bottom w:val="single" w:sz="4" w:space="0" w:color="000000" w:themeColor="text1"/>
            </w:tcBorders>
            <w:shd w:val="clear" w:color="auto" w:fill="C9C9C9"/>
          </w:tcPr>
          <w:p w14:paraId="4D47FA1E" w14:textId="77777777" w:rsidR="00E21D77" w:rsidRPr="00E21D77" w:rsidRDefault="00865C52" w:rsidP="00E21D77">
            <w:pPr>
              <w:spacing w:after="0" w:line="240" w:lineRule="auto"/>
              <w:rPr>
                <w:rFonts w:ascii="Arial" w:eastAsia="Arial" w:hAnsi="Arial" w:cs="Arial"/>
                <w:i/>
              </w:rPr>
            </w:pPr>
            <w:r w:rsidRPr="00E65AEA">
              <w:rPr>
                <w:rFonts w:ascii="Arial" w:eastAsia="Arial" w:hAnsi="Arial" w:cs="Arial"/>
                <w:b/>
              </w:rPr>
              <w:t>Level 4</w:t>
            </w:r>
            <w:r w:rsidRPr="00E65AEA">
              <w:rPr>
                <w:rFonts w:ascii="Arial" w:eastAsia="Arial" w:hAnsi="Arial" w:cs="Arial"/>
              </w:rPr>
              <w:t xml:space="preserve"> </w:t>
            </w:r>
            <w:r w:rsidR="00E21D77" w:rsidRPr="00E21D77">
              <w:rPr>
                <w:rFonts w:ascii="Arial" w:eastAsia="Arial" w:hAnsi="Arial" w:cs="Arial"/>
                <w:i/>
              </w:rPr>
              <w:t xml:space="preserve">Seeks and incorporates feedback and performance data </w:t>
            </w:r>
            <w:proofErr w:type="gramStart"/>
            <w:r w:rsidR="00E21D77" w:rsidRPr="00E21D77">
              <w:rPr>
                <w:rFonts w:ascii="Arial" w:eastAsia="Arial" w:hAnsi="Arial" w:cs="Arial"/>
                <w:i/>
              </w:rPr>
              <w:t>consistently</w:t>
            </w:r>
            <w:proofErr w:type="gramEnd"/>
          </w:p>
          <w:p w14:paraId="5D533779" w14:textId="77777777" w:rsidR="00E21D77" w:rsidRPr="00E21D77" w:rsidRDefault="00E21D77" w:rsidP="00E21D77">
            <w:pPr>
              <w:spacing w:after="0" w:line="240" w:lineRule="auto"/>
              <w:rPr>
                <w:rFonts w:ascii="Arial" w:eastAsia="Arial" w:hAnsi="Arial" w:cs="Arial"/>
                <w:i/>
              </w:rPr>
            </w:pPr>
          </w:p>
          <w:p w14:paraId="383705C7" w14:textId="5C841058" w:rsidR="00865C52" w:rsidRPr="00E65AEA" w:rsidRDefault="00E21D77" w:rsidP="00E21D77">
            <w:pPr>
              <w:spacing w:after="0" w:line="240" w:lineRule="auto"/>
              <w:rPr>
                <w:rFonts w:ascii="Arial" w:eastAsia="Arial" w:hAnsi="Arial" w:cs="Arial"/>
                <w:i/>
              </w:rPr>
            </w:pPr>
            <w:r w:rsidRPr="00E21D77">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E56947" w14:textId="1DDC5079" w:rsidR="00865C52" w:rsidRDefault="66F721BD" w:rsidP="00865C52">
            <w:pPr>
              <w:pStyle w:val="ListParagraph"/>
              <w:numPr>
                <w:ilvl w:val="0"/>
                <w:numId w:val="32"/>
              </w:numPr>
              <w:pBdr>
                <w:top w:val="nil"/>
                <w:left w:val="nil"/>
                <w:bottom w:val="nil"/>
                <w:right w:val="nil"/>
                <w:between w:val="nil"/>
              </w:pBdr>
              <w:spacing w:after="0" w:line="240" w:lineRule="auto"/>
              <w:ind w:left="161" w:hanging="180"/>
              <w:rPr>
                <w:rFonts w:ascii="Arial" w:hAnsi="Arial" w:cs="Arial"/>
              </w:rPr>
            </w:pPr>
            <w:r w:rsidRPr="79DB0BC2">
              <w:rPr>
                <w:rFonts w:ascii="Arial" w:eastAsia="Arial" w:hAnsi="Arial" w:cs="Arial"/>
              </w:rPr>
              <w:t>Actively seeks feedback</w:t>
            </w:r>
            <w:r w:rsidR="1786FA21" w:rsidRPr="79DB0BC2">
              <w:rPr>
                <w:rFonts w:ascii="Arial" w:eastAsia="Arial" w:hAnsi="Arial" w:cs="Arial"/>
              </w:rPr>
              <w:t xml:space="preserve"> in areas </w:t>
            </w:r>
            <w:r w:rsidR="3E4DFFE4" w:rsidRPr="79DB0BC2">
              <w:rPr>
                <w:rFonts w:ascii="Arial" w:eastAsia="Arial" w:hAnsi="Arial" w:cs="Arial"/>
              </w:rPr>
              <w:t>and change</w:t>
            </w:r>
            <w:r w:rsidR="00106AC3">
              <w:rPr>
                <w:rFonts w:ascii="Arial" w:eastAsia="Arial" w:hAnsi="Arial" w:cs="Arial"/>
              </w:rPr>
              <w:t>s</w:t>
            </w:r>
            <w:r w:rsidR="3E4DFFE4" w:rsidRPr="79DB0BC2">
              <w:rPr>
                <w:rFonts w:ascii="Arial" w:eastAsia="Arial" w:hAnsi="Arial" w:cs="Arial"/>
              </w:rPr>
              <w:t xml:space="preserve"> </w:t>
            </w:r>
            <w:proofErr w:type="gramStart"/>
            <w:r w:rsidR="3E4DFFE4" w:rsidRPr="79DB0BC2">
              <w:rPr>
                <w:rFonts w:ascii="Arial" w:eastAsia="Arial" w:hAnsi="Arial" w:cs="Arial"/>
              </w:rPr>
              <w:t>practices</w:t>
            </w:r>
            <w:proofErr w:type="gramEnd"/>
            <w:r w:rsidR="3E4DFFE4" w:rsidRPr="79DB0BC2">
              <w:rPr>
                <w:rFonts w:ascii="Arial" w:eastAsia="Arial" w:hAnsi="Arial" w:cs="Arial"/>
              </w:rPr>
              <w:t xml:space="preserve"> </w:t>
            </w:r>
          </w:p>
          <w:p w14:paraId="4904954B" w14:textId="77777777" w:rsidR="00865C52" w:rsidRDefault="00865C52" w:rsidP="00865C52">
            <w:pPr>
              <w:pBdr>
                <w:top w:val="nil"/>
                <w:left w:val="nil"/>
                <w:bottom w:val="nil"/>
                <w:right w:val="nil"/>
                <w:between w:val="nil"/>
              </w:pBdr>
              <w:spacing w:after="0" w:line="240" w:lineRule="auto"/>
              <w:rPr>
                <w:rFonts w:ascii="Arial" w:hAnsi="Arial" w:cs="Arial"/>
              </w:rPr>
            </w:pPr>
          </w:p>
          <w:p w14:paraId="58B8DD5A" w14:textId="77777777" w:rsidR="00146AFD" w:rsidRDefault="00146AFD" w:rsidP="00865C52">
            <w:pPr>
              <w:pBdr>
                <w:top w:val="nil"/>
                <w:left w:val="nil"/>
                <w:bottom w:val="nil"/>
                <w:right w:val="nil"/>
                <w:between w:val="nil"/>
              </w:pBdr>
              <w:spacing w:after="0" w:line="240" w:lineRule="auto"/>
              <w:rPr>
                <w:rFonts w:ascii="Arial" w:hAnsi="Arial" w:cs="Arial"/>
              </w:rPr>
            </w:pPr>
          </w:p>
          <w:p w14:paraId="6A723787" w14:textId="78CAF39D" w:rsidR="00865C52" w:rsidRPr="003C4014" w:rsidRDefault="0657C166" w:rsidP="00ED5D03">
            <w:pPr>
              <w:numPr>
                <w:ilvl w:val="0"/>
                <w:numId w:val="4"/>
              </w:numPr>
              <w:pBdr>
                <w:top w:val="nil"/>
                <w:left w:val="nil"/>
                <w:bottom w:val="nil"/>
                <w:right w:val="nil"/>
                <w:between w:val="nil"/>
              </w:pBdr>
              <w:spacing w:after="0" w:line="240" w:lineRule="auto"/>
              <w:ind w:left="187" w:hanging="187"/>
              <w:rPr>
                <w:rFonts w:ascii="Arial" w:hAnsi="Arial" w:cs="Arial"/>
              </w:rPr>
            </w:pPr>
            <w:r w:rsidRPr="79DB0BC2">
              <w:rPr>
                <w:rFonts w:ascii="Arial" w:hAnsi="Arial" w:cs="Arial"/>
              </w:rPr>
              <w:t xml:space="preserve">Develops a lecture based on gaps of knowledge </w:t>
            </w:r>
            <w:r w:rsidR="5D8E9BE3" w:rsidRPr="79DB0BC2">
              <w:rPr>
                <w:rFonts w:ascii="Arial" w:hAnsi="Arial" w:cs="Arial"/>
              </w:rPr>
              <w:t>that have been self-identified</w:t>
            </w:r>
            <w:r w:rsidR="30066163" w:rsidRPr="73D0BC6E">
              <w:rPr>
                <w:rFonts w:ascii="Arial" w:hAnsi="Arial" w:cs="Arial"/>
              </w:rPr>
              <w:t xml:space="preserve"> </w:t>
            </w:r>
          </w:p>
        </w:tc>
      </w:tr>
      <w:tr w:rsidR="00865C52" w:rsidRPr="00E65AEA" w14:paraId="7EDA0A8B" w14:textId="77777777" w:rsidTr="2F09D97E">
        <w:tc>
          <w:tcPr>
            <w:tcW w:w="4950" w:type="dxa"/>
            <w:tcBorders>
              <w:top w:val="single" w:sz="4" w:space="0" w:color="000000" w:themeColor="text1"/>
              <w:bottom w:val="single" w:sz="4" w:space="0" w:color="000000" w:themeColor="text1"/>
            </w:tcBorders>
            <w:shd w:val="clear" w:color="auto" w:fill="C9C9C9"/>
          </w:tcPr>
          <w:p w14:paraId="07D13005" w14:textId="77777777" w:rsidR="005D55F7" w:rsidRPr="005D55F7" w:rsidRDefault="00865C52" w:rsidP="005D55F7">
            <w:pPr>
              <w:spacing w:after="0" w:line="240" w:lineRule="auto"/>
              <w:rPr>
                <w:rFonts w:ascii="Arial" w:eastAsia="Arial" w:hAnsi="Arial" w:cs="Arial"/>
                <w:i/>
              </w:rPr>
            </w:pPr>
            <w:r w:rsidRPr="00E65AEA">
              <w:rPr>
                <w:rFonts w:ascii="Arial" w:eastAsia="Arial" w:hAnsi="Arial" w:cs="Arial"/>
                <w:b/>
              </w:rPr>
              <w:t>Level 5</w:t>
            </w:r>
            <w:r w:rsidRPr="00E65AEA">
              <w:rPr>
                <w:rFonts w:ascii="Arial" w:eastAsia="Arial" w:hAnsi="Arial" w:cs="Arial"/>
              </w:rPr>
              <w:t xml:space="preserve"> </w:t>
            </w:r>
            <w:r w:rsidR="005D55F7" w:rsidRPr="005D55F7">
              <w:rPr>
                <w:rFonts w:ascii="Arial" w:eastAsia="Arial" w:hAnsi="Arial" w:cs="Arial"/>
                <w:i/>
              </w:rPr>
              <w:t xml:space="preserve">Role models and coaches others in seeking and incorporating feedback and performance </w:t>
            </w:r>
            <w:proofErr w:type="gramStart"/>
            <w:r w:rsidR="005D55F7" w:rsidRPr="005D55F7">
              <w:rPr>
                <w:rFonts w:ascii="Arial" w:eastAsia="Arial" w:hAnsi="Arial" w:cs="Arial"/>
                <w:i/>
              </w:rPr>
              <w:t>data</w:t>
            </w:r>
            <w:proofErr w:type="gramEnd"/>
          </w:p>
          <w:p w14:paraId="7F2BEA2F" w14:textId="77777777" w:rsidR="005D55F7" w:rsidRPr="005D55F7" w:rsidRDefault="005D55F7" w:rsidP="005D55F7">
            <w:pPr>
              <w:spacing w:after="0" w:line="240" w:lineRule="auto"/>
              <w:rPr>
                <w:rFonts w:ascii="Arial" w:eastAsia="Arial" w:hAnsi="Arial" w:cs="Arial"/>
                <w:i/>
              </w:rPr>
            </w:pPr>
          </w:p>
          <w:p w14:paraId="1326EE93" w14:textId="52C3FA05" w:rsidR="00865C52" w:rsidRPr="00E65AEA" w:rsidRDefault="005D55F7" w:rsidP="005D55F7">
            <w:pPr>
              <w:spacing w:after="0" w:line="240" w:lineRule="auto"/>
              <w:rPr>
                <w:rFonts w:ascii="Arial" w:eastAsia="Arial" w:hAnsi="Arial" w:cs="Arial"/>
                <w:i/>
              </w:rPr>
            </w:pPr>
            <w:r w:rsidRPr="005D55F7">
              <w:rPr>
                <w:rFonts w:ascii="Arial" w:eastAsia="Arial" w:hAnsi="Arial" w:cs="Arial"/>
                <w:i/>
              </w:rPr>
              <w:t>Demonstrates continuous self-reflection and coaching of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C4AFFA6" w14:textId="3201E04F" w:rsidR="006A2A57" w:rsidRPr="00E65AEA" w:rsidRDefault="1B9A48C3" w:rsidP="00865C52">
            <w:pPr>
              <w:pStyle w:val="ListParagraph"/>
              <w:numPr>
                <w:ilvl w:val="0"/>
                <w:numId w:val="32"/>
              </w:numPr>
              <w:spacing w:after="0" w:line="240" w:lineRule="auto"/>
              <w:ind w:left="161" w:hanging="180"/>
              <w:rPr>
                <w:rFonts w:ascii="Arial" w:eastAsia="Arial" w:hAnsi="Arial" w:cs="Arial"/>
              </w:rPr>
            </w:pPr>
            <w:r w:rsidRPr="53C3404E">
              <w:rPr>
                <w:rFonts w:ascii="Arial" w:eastAsia="Arial" w:hAnsi="Arial" w:cs="Arial"/>
              </w:rPr>
              <w:t xml:space="preserve">Helps </w:t>
            </w:r>
            <w:r w:rsidR="00047C80">
              <w:rPr>
                <w:rFonts w:ascii="Arial" w:eastAsia="Arial" w:hAnsi="Arial" w:cs="Arial"/>
              </w:rPr>
              <w:t xml:space="preserve">a </w:t>
            </w:r>
            <w:r w:rsidRPr="53C3404E">
              <w:rPr>
                <w:rFonts w:ascii="Arial" w:eastAsia="Arial" w:hAnsi="Arial" w:cs="Arial"/>
              </w:rPr>
              <w:t xml:space="preserve">junior learner schedule reoccurring time to discuss feedback with </w:t>
            </w:r>
            <w:r w:rsidR="000B333B">
              <w:rPr>
                <w:rFonts w:ascii="Arial" w:eastAsia="Arial" w:hAnsi="Arial" w:cs="Arial"/>
              </w:rPr>
              <w:t>a</w:t>
            </w:r>
            <w:r w:rsidR="00B3776F">
              <w:rPr>
                <w:rFonts w:ascii="Arial" w:eastAsia="Arial" w:hAnsi="Arial" w:cs="Arial"/>
              </w:rPr>
              <w:t xml:space="preserve"> </w:t>
            </w:r>
            <w:proofErr w:type="gramStart"/>
            <w:r w:rsidR="00B3776F">
              <w:rPr>
                <w:rFonts w:ascii="Arial" w:eastAsia="Arial" w:hAnsi="Arial" w:cs="Arial"/>
              </w:rPr>
              <w:t>supervisor</w:t>
            </w:r>
            <w:proofErr w:type="gramEnd"/>
            <w:r w:rsidRPr="53C3404E">
              <w:rPr>
                <w:rFonts w:ascii="Arial" w:eastAsia="Arial" w:hAnsi="Arial" w:cs="Arial"/>
              </w:rPr>
              <w:t xml:space="preserve"> </w:t>
            </w:r>
          </w:p>
          <w:p w14:paraId="6E1EE7DE" w14:textId="77777777" w:rsidR="00E5157C" w:rsidRDefault="00E5157C" w:rsidP="00865C52">
            <w:pPr>
              <w:pBdr>
                <w:top w:val="nil"/>
                <w:left w:val="nil"/>
                <w:bottom w:val="nil"/>
                <w:right w:val="nil"/>
                <w:between w:val="nil"/>
              </w:pBdr>
              <w:spacing w:after="0" w:line="240" w:lineRule="auto"/>
              <w:rPr>
                <w:rFonts w:ascii="Arial" w:hAnsi="Arial" w:cs="Arial"/>
              </w:rPr>
            </w:pPr>
          </w:p>
          <w:p w14:paraId="5265E230" w14:textId="77777777" w:rsidR="00865C52" w:rsidRDefault="00865C52" w:rsidP="00865C52">
            <w:pPr>
              <w:pBdr>
                <w:top w:val="nil"/>
                <w:left w:val="nil"/>
                <w:bottom w:val="nil"/>
                <w:right w:val="nil"/>
                <w:between w:val="nil"/>
              </w:pBdr>
              <w:spacing w:after="0" w:line="240" w:lineRule="auto"/>
              <w:rPr>
                <w:rFonts w:ascii="Arial" w:hAnsi="Arial" w:cs="Arial"/>
              </w:rPr>
            </w:pPr>
          </w:p>
          <w:p w14:paraId="6B078D8B" w14:textId="77777777" w:rsidR="00077078" w:rsidRPr="003C4014" w:rsidRDefault="00077078" w:rsidP="00865C52">
            <w:pPr>
              <w:pBdr>
                <w:top w:val="nil"/>
                <w:left w:val="nil"/>
                <w:bottom w:val="nil"/>
                <w:right w:val="nil"/>
                <w:between w:val="nil"/>
              </w:pBdr>
              <w:spacing w:after="0" w:line="240" w:lineRule="auto"/>
              <w:rPr>
                <w:rFonts w:ascii="Arial" w:hAnsi="Arial" w:cs="Arial"/>
              </w:rPr>
            </w:pPr>
          </w:p>
          <w:p w14:paraId="29A3304B" w14:textId="77777777" w:rsidR="00865C52" w:rsidRDefault="30066163" w:rsidP="00865C52">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Provides career mentoring to learners to review clinical practice goals and academic </w:t>
            </w:r>
            <w:proofErr w:type="gramStart"/>
            <w:r w:rsidRPr="73D0BC6E">
              <w:rPr>
                <w:rFonts w:ascii="Arial" w:eastAsia="Arial" w:hAnsi="Arial" w:cs="Arial"/>
              </w:rPr>
              <w:t>aspirations</w:t>
            </w:r>
            <w:proofErr w:type="gramEnd"/>
          </w:p>
          <w:p w14:paraId="74807373" w14:textId="416E4046" w:rsidR="00865C52" w:rsidRPr="00E321C2" w:rsidRDefault="30066163" w:rsidP="00865C52">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Guides other learners </w:t>
            </w:r>
            <w:r w:rsidR="3F3ECBF3" w:rsidRPr="73D0BC6E">
              <w:rPr>
                <w:rFonts w:ascii="Arial" w:eastAsia="Arial" w:hAnsi="Arial" w:cs="Arial"/>
              </w:rPr>
              <w:t>and team members</w:t>
            </w:r>
            <w:r w:rsidR="7C5EFB98" w:rsidRPr="73D0BC6E">
              <w:rPr>
                <w:rFonts w:ascii="Arial" w:eastAsia="Arial" w:hAnsi="Arial" w:cs="Arial"/>
              </w:rPr>
              <w:t xml:space="preserve"> </w:t>
            </w:r>
            <w:r w:rsidRPr="73D0BC6E">
              <w:rPr>
                <w:rFonts w:ascii="Arial" w:eastAsia="Arial" w:hAnsi="Arial" w:cs="Arial"/>
              </w:rPr>
              <w:t>in reflecting on their own implicit biases</w:t>
            </w:r>
          </w:p>
        </w:tc>
      </w:tr>
      <w:tr w:rsidR="00865C52" w:rsidRPr="00E65AEA" w14:paraId="3C9FC121" w14:textId="77777777" w:rsidTr="2F09D97E">
        <w:tc>
          <w:tcPr>
            <w:tcW w:w="4950" w:type="dxa"/>
            <w:shd w:val="clear" w:color="auto" w:fill="FFD965"/>
          </w:tcPr>
          <w:p w14:paraId="0DD37BCC" w14:textId="77777777" w:rsidR="00865C52" w:rsidRPr="00E65AEA" w:rsidRDefault="00865C52" w:rsidP="00865C52">
            <w:pPr>
              <w:spacing w:after="0" w:line="240" w:lineRule="auto"/>
              <w:rPr>
                <w:rFonts w:ascii="Arial" w:eastAsia="Arial" w:hAnsi="Arial" w:cs="Arial"/>
              </w:rPr>
            </w:pPr>
            <w:r w:rsidRPr="00E65AEA">
              <w:rPr>
                <w:rFonts w:ascii="Arial" w:eastAsia="Arial" w:hAnsi="Arial" w:cs="Arial"/>
              </w:rPr>
              <w:t>Assessment Models or Tools</w:t>
            </w:r>
          </w:p>
        </w:tc>
        <w:tc>
          <w:tcPr>
            <w:tcW w:w="9175" w:type="dxa"/>
            <w:shd w:val="clear" w:color="auto" w:fill="FFD965"/>
          </w:tcPr>
          <w:p w14:paraId="0540F9FC" w14:textId="77777777" w:rsidR="00865C52" w:rsidRPr="003C4014"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Direct observation</w:t>
            </w:r>
          </w:p>
          <w:p w14:paraId="692A34A4" w14:textId="77777777" w:rsidR="00CD77F0" w:rsidRPr="00CD77F0" w:rsidRDefault="00CD77F0"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 xml:space="preserve">Multisource feedback </w:t>
            </w:r>
          </w:p>
          <w:p w14:paraId="581F1CC6" w14:textId="65C17031" w:rsidR="00865C52" w:rsidRPr="00CD77F0" w:rsidRDefault="30066163" w:rsidP="00CD77F0">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Review of learning plan</w:t>
            </w:r>
          </w:p>
        </w:tc>
      </w:tr>
      <w:tr w:rsidR="00865C52" w:rsidRPr="00E65AEA" w14:paraId="2DA8D604" w14:textId="77777777" w:rsidTr="2F09D97E">
        <w:tc>
          <w:tcPr>
            <w:tcW w:w="4950" w:type="dxa"/>
            <w:shd w:val="clear" w:color="auto" w:fill="8DB3E2" w:themeFill="text2" w:themeFillTint="66"/>
          </w:tcPr>
          <w:p w14:paraId="57C0E9BA" w14:textId="77777777" w:rsidR="00865C52" w:rsidRPr="00E65AEA" w:rsidRDefault="00865C52" w:rsidP="00865C52">
            <w:pPr>
              <w:spacing w:after="0" w:line="240" w:lineRule="auto"/>
              <w:rPr>
                <w:rFonts w:ascii="Arial" w:eastAsia="Arial" w:hAnsi="Arial" w:cs="Arial"/>
              </w:rPr>
            </w:pPr>
            <w:r w:rsidRPr="00E65AEA">
              <w:rPr>
                <w:rFonts w:ascii="Arial" w:eastAsia="Arial" w:hAnsi="Arial" w:cs="Arial"/>
              </w:rPr>
              <w:lastRenderedPageBreak/>
              <w:t xml:space="preserve">Curriculum Mapping </w:t>
            </w:r>
          </w:p>
        </w:tc>
        <w:tc>
          <w:tcPr>
            <w:tcW w:w="9175" w:type="dxa"/>
            <w:shd w:val="clear" w:color="auto" w:fill="8DB3E2" w:themeFill="text2" w:themeFillTint="66"/>
          </w:tcPr>
          <w:p w14:paraId="1ED35D23" w14:textId="77777777" w:rsidR="00865C52" w:rsidRPr="003C4014"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rPr>
            </w:pPr>
          </w:p>
        </w:tc>
      </w:tr>
      <w:tr w:rsidR="00865C52" w:rsidRPr="00E65AEA" w14:paraId="3ED25426" w14:textId="77777777" w:rsidTr="2F09D97E">
        <w:trPr>
          <w:trHeight w:val="80"/>
        </w:trPr>
        <w:tc>
          <w:tcPr>
            <w:tcW w:w="4950" w:type="dxa"/>
            <w:shd w:val="clear" w:color="auto" w:fill="A8D08D"/>
          </w:tcPr>
          <w:p w14:paraId="41272A2D" w14:textId="77777777" w:rsidR="00865C52" w:rsidRPr="00E65AEA" w:rsidRDefault="00865C52" w:rsidP="00865C52">
            <w:pPr>
              <w:spacing w:after="0" w:line="240" w:lineRule="auto"/>
              <w:rPr>
                <w:rFonts w:ascii="Arial" w:eastAsia="Arial" w:hAnsi="Arial" w:cs="Arial"/>
              </w:rPr>
            </w:pPr>
            <w:r w:rsidRPr="00E65AEA">
              <w:rPr>
                <w:rFonts w:ascii="Arial" w:eastAsia="Arial" w:hAnsi="Arial" w:cs="Arial"/>
              </w:rPr>
              <w:t>Notes or Resources</w:t>
            </w:r>
          </w:p>
        </w:tc>
        <w:tc>
          <w:tcPr>
            <w:tcW w:w="9175" w:type="dxa"/>
            <w:shd w:val="clear" w:color="auto" w:fill="A8D08D"/>
          </w:tcPr>
          <w:p w14:paraId="63124CDF" w14:textId="21C6B3D3" w:rsidR="000E2DD9" w:rsidRDefault="000E2DD9" w:rsidP="00DE1BE6">
            <w:pPr>
              <w:numPr>
                <w:ilvl w:val="0"/>
                <w:numId w:val="4"/>
              </w:numPr>
              <w:pBdr>
                <w:top w:val="nil"/>
                <w:left w:val="nil"/>
                <w:bottom w:val="nil"/>
                <w:right w:val="nil"/>
                <w:between w:val="nil"/>
              </w:pBdr>
              <w:spacing w:after="0" w:line="240" w:lineRule="auto"/>
              <w:ind w:left="160" w:hanging="180"/>
              <w:rPr>
                <w:rFonts w:ascii="Arial" w:hAnsi="Arial" w:cs="Arial"/>
              </w:rPr>
            </w:pPr>
            <w:r w:rsidRPr="000E2DD9">
              <w:rPr>
                <w:rFonts w:ascii="Arial" w:hAnsi="Arial" w:cs="Arial"/>
              </w:rPr>
              <w:t xml:space="preserve">Burke, Anne E., Bradley Benson, Robert Englander, Carol </w:t>
            </w:r>
            <w:proofErr w:type="spellStart"/>
            <w:r w:rsidRPr="000E2DD9">
              <w:rPr>
                <w:rFonts w:ascii="Arial" w:hAnsi="Arial" w:cs="Arial"/>
              </w:rPr>
              <w:t>Carraccio</w:t>
            </w:r>
            <w:proofErr w:type="spellEnd"/>
            <w:r w:rsidRPr="000E2DD9">
              <w:rPr>
                <w:rFonts w:ascii="Arial" w:hAnsi="Arial" w:cs="Arial"/>
              </w:rPr>
              <w:t xml:space="preserve">, and Patricia J. Hicks. 2014. “Domain of Competence: Practice-Based Learning and Improvement.” </w:t>
            </w:r>
            <w:r w:rsidRPr="000E2DD9">
              <w:rPr>
                <w:rFonts w:ascii="Arial" w:hAnsi="Arial" w:cs="Arial"/>
                <w:i/>
                <w:iCs/>
              </w:rPr>
              <w:t>Academic Pediatrics.</w:t>
            </w:r>
            <w:r w:rsidRPr="000E2DD9">
              <w:rPr>
                <w:rFonts w:ascii="Arial" w:hAnsi="Arial" w:cs="Arial"/>
              </w:rPr>
              <w:t xml:space="preserve"> 14(2): S38-S54. DOI: </w:t>
            </w:r>
            <w:hyperlink r:id="rId74" w:history="1">
              <w:r w:rsidRPr="00643899">
                <w:rPr>
                  <w:rStyle w:val="Hyperlink"/>
                  <w:rFonts w:ascii="Arial" w:hAnsi="Arial" w:cs="Arial"/>
                </w:rPr>
                <w:t>https://doi.org/10.1016/j.acap.2013.11.018</w:t>
              </w:r>
            </w:hyperlink>
            <w:r w:rsidRPr="000E2DD9">
              <w:rPr>
                <w:rFonts w:ascii="Arial" w:hAnsi="Arial" w:cs="Arial"/>
              </w:rPr>
              <w:t>.</w:t>
            </w:r>
          </w:p>
          <w:p w14:paraId="0484E6DB" w14:textId="4710F46E" w:rsidR="00DE1BE6" w:rsidRPr="00AA14B7" w:rsidRDefault="00000000" w:rsidP="00DE1BE6">
            <w:pPr>
              <w:numPr>
                <w:ilvl w:val="0"/>
                <w:numId w:val="4"/>
              </w:numPr>
              <w:pBdr>
                <w:top w:val="nil"/>
                <w:left w:val="nil"/>
                <w:bottom w:val="nil"/>
                <w:right w:val="nil"/>
                <w:between w:val="nil"/>
              </w:pBdr>
              <w:spacing w:after="0" w:line="240" w:lineRule="auto"/>
              <w:ind w:left="160" w:hanging="180"/>
              <w:rPr>
                <w:rFonts w:ascii="Arial" w:hAnsi="Arial" w:cs="Arial"/>
              </w:rPr>
            </w:pPr>
            <w:hyperlink r:id="rId75">
              <w:r w:rsidR="00DE1BE6" w:rsidRPr="00164135">
                <w:rPr>
                  <w:rFonts w:ascii="Arial" w:eastAsia="Arial" w:hAnsi="Arial" w:cs="Arial"/>
                  <w:color w:val="000000"/>
                </w:rPr>
                <w:t>Hojat</w:t>
              </w:r>
              <w:r w:rsidR="00164135" w:rsidRPr="00164135">
                <w:rPr>
                  <w:rFonts w:ascii="Arial" w:eastAsia="Arial" w:hAnsi="Arial" w:cs="Arial"/>
                  <w:color w:val="000000"/>
                </w:rPr>
                <w:t xml:space="preserve">, </w:t>
              </w:r>
              <w:r w:rsidR="00DE1BE6" w:rsidRPr="00164135">
                <w:rPr>
                  <w:rFonts w:ascii="Arial" w:eastAsia="Arial" w:hAnsi="Arial" w:cs="Arial"/>
                  <w:color w:val="000000"/>
                </w:rPr>
                <w:t>M</w:t>
              </w:r>
            </w:hyperlink>
            <w:r w:rsidR="00164135" w:rsidRPr="00164135">
              <w:rPr>
                <w:rFonts w:ascii="Arial" w:eastAsia="Arial" w:hAnsi="Arial" w:cs="Arial"/>
                <w:color w:val="000000"/>
              </w:rPr>
              <w:t>ohammadreza</w:t>
            </w:r>
            <w:r w:rsidR="00DE1BE6" w:rsidRPr="00164135">
              <w:rPr>
                <w:rFonts w:ascii="Arial" w:eastAsia="Arial" w:hAnsi="Arial" w:cs="Arial"/>
                <w:color w:val="000000"/>
              </w:rPr>
              <w:t xml:space="preserve">, </w:t>
            </w:r>
            <w:r w:rsidR="00164135" w:rsidRPr="00164135">
              <w:rPr>
                <w:rFonts w:ascii="Arial" w:eastAsia="Arial" w:hAnsi="Arial" w:cs="Arial"/>
                <w:color w:val="000000"/>
              </w:rPr>
              <w:t xml:space="preserve">J. Jon </w:t>
            </w:r>
            <w:hyperlink r:id="rId76">
              <w:r w:rsidR="00DE1BE6" w:rsidRPr="00164135">
                <w:rPr>
                  <w:rFonts w:ascii="Arial" w:eastAsia="Arial" w:hAnsi="Arial" w:cs="Arial"/>
                  <w:color w:val="000000"/>
                </w:rPr>
                <w:t>Veloski</w:t>
              </w:r>
            </w:hyperlink>
            <w:r w:rsidR="00DE1BE6" w:rsidRPr="00164135">
              <w:rPr>
                <w:rFonts w:ascii="Arial" w:eastAsia="Arial" w:hAnsi="Arial" w:cs="Arial"/>
                <w:color w:val="000000"/>
              </w:rPr>
              <w:t>,</w:t>
            </w:r>
            <w:r w:rsidR="00164135" w:rsidRPr="00164135">
              <w:rPr>
                <w:rFonts w:ascii="Arial" w:eastAsia="Arial" w:hAnsi="Arial" w:cs="Arial"/>
                <w:color w:val="000000"/>
              </w:rPr>
              <w:t xml:space="preserve"> and Joseph</w:t>
            </w:r>
            <w:r w:rsidR="00164135">
              <w:rPr>
                <w:rFonts w:ascii="Arial" w:eastAsia="Arial" w:hAnsi="Arial" w:cs="Arial"/>
                <w:color w:val="000000"/>
              </w:rPr>
              <w:t xml:space="preserve"> S.</w:t>
            </w:r>
            <w:r w:rsidR="00DE1BE6" w:rsidRPr="00164135">
              <w:rPr>
                <w:rFonts w:ascii="Arial" w:eastAsia="Arial" w:hAnsi="Arial" w:cs="Arial"/>
                <w:color w:val="000000"/>
              </w:rPr>
              <w:t xml:space="preserve"> </w:t>
            </w:r>
            <w:hyperlink r:id="rId77">
              <w:r w:rsidR="00DE1BE6" w:rsidRPr="00164135">
                <w:rPr>
                  <w:rFonts w:ascii="Arial" w:eastAsia="Arial" w:hAnsi="Arial" w:cs="Arial"/>
                  <w:color w:val="000000"/>
                </w:rPr>
                <w:t>Gonnella</w:t>
              </w:r>
            </w:hyperlink>
            <w:r w:rsidR="00DE1BE6" w:rsidRPr="00164135">
              <w:rPr>
                <w:rFonts w:ascii="Arial" w:eastAsia="Arial" w:hAnsi="Arial" w:cs="Arial"/>
                <w:color w:val="000000"/>
              </w:rPr>
              <w:t>.</w:t>
            </w:r>
            <w:r w:rsidR="007F6E7B">
              <w:rPr>
                <w:rFonts w:ascii="Arial" w:eastAsia="Arial" w:hAnsi="Arial" w:cs="Arial"/>
                <w:color w:val="000000"/>
              </w:rPr>
              <w:t xml:space="preserve"> 2009.</w:t>
            </w:r>
            <w:r w:rsidR="00DE1BE6" w:rsidRPr="00164135">
              <w:rPr>
                <w:rFonts w:ascii="Arial" w:eastAsia="Arial" w:hAnsi="Arial" w:cs="Arial"/>
                <w:color w:val="000000"/>
              </w:rPr>
              <w:t xml:space="preserve"> </w:t>
            </w:r>
            <w:r w:rsidR="007F6E7B">
              <w:rPr>
                <w:rFonts w:ascii="Arial" w:eastAsia="Arial" w:hAnsi="Arial" w:cs="Arial"/>
                <w:color w:val="000000"/>
              </w:rPr>
              <w:t>“</w:t>
            </w:r>
            <w:r w:rsidR="00DE1BE6" w:rsidRPr="00AA14B7">
              <w:rPr>
                <w:rFonts w:ascii="Arial" w:eastAsia="Arial" w:hAnsi="Arial" w:cs="Arial"/>
                <w:color w:val="000000"/>
              </w:rPr>
              <w:t xml:space="preserve">Measurement and </w:t>
            </w:r>
            <w:r w:rsidR="007F6E7B">
              <w:rPr>
                <w:rFonts w:ascii="Arial" w:eastAsia="Arial" w:hAnsi="Arial" w:cs="Arial"/>
                <w:color w:val="000000"/>
              </w:rPr>
              <w:t>C</w:t>
            </w:r>
            <w:r w:rsidR="00DE1BE6" w:rsidRPr="00AA14B7">
              <w:rPr>
                <w:rFonts w:ascii="Arial" w:eastAsia="Arial" w:hAnsi="Arial" w:cs="Arial"/>
                <w:color w:val="000000"/>
              </w:rPr>
              <w:t xml:space="preserve">orrelates of </w:t>
            </w:r>
            <w:r w:rsidR="007F6E7B">
              <w:rPr>
                <w:rFonts w:ascii="Arial" w:eastAsia="Arial" w:hAnsi="Arial" w:cs="Arial"/>
                <w:color w:val="000000"/>
              </w:rPr>
              <w:t>P</w:t>
            </w:r>
            <w:r w:rsidR="00DE1BE6" w:rsidRPr="00AA14B7">
              <w:rPr>
                <w:rFonts w:ascii="Arial" w:eastAsia="Arial" w:hAnsi="Arial" w:cs="Arial"/>
                <w:color w:val="000000"/>
              </w:rPr>
              <w:t xml:space="preserve">hysicians' </w:t>
            </w:r>
            <w:r w:rsidR="007F6E7B">
              <w:rPr>
                <w:rFonts w:ascii="Arial" w:eastAsia="Arial" w:hAnsi="Arial" w:cs="Arial"/>
                <w:color w:val="000000"/>
              </w:rPr>
              <w:t>L</w:t>
            </w:r>
            <w:r w:rsidR="00DE1BE6" w:rsidRPr="00AA14B7">
              <w:rPr>
                <w:rFonts w:ascii="Arial" w:eastAsia="Arial" w:hAnsi="Arial" w:cs="Arial"/>
                <w:color w:val="000000"/>
              </w:rPr>
              <w:t xml:space="preserve">ifelong </w:t>
            </w:r>
            <w:r w:rsidR="007F6E7B">
              <w:rPr>
                <w:rFonts w:ascii="Arial" w:eastAsia="Arial" w:hAnsi="Arial" w:cs="Arial"/>
                <w:color w:val="000000"/>
              </w:rPr>
              <w:t>L</w:t>
            </w:r>
            <w:r w:rsidR="00DE1BE6" w:rsidRPr="00AA14B7">
              <w:rPr>
                <w:rFonts w:ascii="Arial" w:eastAsia="Arial" w:hAnsi="Arial" w:cs="Arial"/>
                <w:color w:val="000000"/>
              </w:rPr>
              <w:t>earning.</w:t>
            </w:r>
            <w:r w:rsidR="007F6E7B">
              <w:rPr>
                <w:rFonts w:ascii="Arial" w:eastAsia="Arial" w:hAnsi="Arial" w:cs="Arial"/>
                <w:color w:val="000000"/>
              </w:rPr>
              <w:t>”</w:t>
            </w:r>
            <w:r w:rsidR="00DE1BE6" w:rsidRPr="00AA14B7">
              <w:rPr>
                <w:rFonts w:ascii="Arial" w:eastAsia="Arial" w:hAnsi="Arial" w:cs="Arial"/>
                <w:color w:val="000000"/>
              </w:rPr>
              <w:t xml:space="preserve"> </w:t>
            </w:r>
            <w:r w:rsidR="00DE1BE6" w:rsidRPr="00AA14B7">
              <w:rPr>
                <w:rFonts w:ascii="Arial" w:eastAsia="Arial" w:hAnsi="Arial" w:cs="Arial"/>
                <w:i/>
                <w:color w:val="000000"/>
              </w:rPr>
              <w:t>Acad</w:t>
            </w:r>
            <w:r w:rsidR="007F6E7B">
              <w:rPr>
                <w:rFonts w:ascii="Arial" w:eastAsia="Arial" w:hAnsi="Arial" w:cs="Arial"/>
                <w:i/>
                <w:color w:val="000000"/>
              </w:rPr>
              <w:t>emic</w:t>
            </w:r>
            <w:r w:rsidR="00DE1BE6" w:rsidRPr="00AA14B7">
              <w:rPr>
                <w:rFonts w:ascii="Arial" w:eastAsia="Arial" w:hAnsi="Arial" w:cs="Arial"/>
                <w:i/>
                <w:color w:val="000000"/>
              </w:rPr>
              <w:t xml:space="preserve"> Med</w:t>
            </w:r>
            <w:r w:rsidR="007F6E7B">
              <w:rPr>
                <w:rFonts w:ascii="Arial" w:eastAsia="Arial" w:hAnsi="Arial" w:cs="Arial"/>
                <w:i/>
                <w:color w:val="000000"/>
              </w:rPr>
              <w:t>icine</w:t>
            </w:r>
            <w:r w:rsidR="00DE1BE6" w:rsidRPr="00AA14B7">
              <w:rPr>
                <w:rFonts w:ascii="Arial" w:eastAsia="Arial" w:hAnsi="Arial" w:cs="Arial"/>
                <w:i/>
                <w:color w:val="000000"/>
              </w:rPr>
              <w:t>.</w:t>
            </w:r>
            <w:r w:rsidR="00DE1BE6" w:rsidRPr="00AA14B7">
              <w:rPr>
                <w:rFonts w:ascii="Arial" w:eastAsia="Arial" w:hAnsi="Arial" w:cs="Arial"/>
                <w:color w:val="000000"/>
              </w:rPr>
              <w:t xml:space="preserve"> 84(8):</w:t>
            </w:r>
            <w:r w:rsidR="007F6E7B">
              <w:rPr>
                <w:rFonts w:ascii="Arial" w:eastAsia="Arial" w:hAnsi="Arial" w:cs="Arial"/>
                <w:color w:val="000000"/>
              </w:rPr>
              <w:t xml:space="preserve"> </w:t>
            </w:r>
            <w:r w:rsidR="00DE1BE6" w:rsidRPr="00AA14B7">
              <w:rPr>
                <w:rFonts w:ascii="Arial" w:eastAsia="Arial" w:hAnsi="Arial" w:cs="Arial"/>
                <w:color w:val="000000"/>
              </w:rPr>
              <w:t xml:space="preserve">1066-74. </w:t>
            </w:r>
            <w:hyperlink r:id="rId78" w:history="1">
              <w:r w:rsidR="00DE1BE6" w:rsidRPr="00AA14B7">
                <w:rPr>
                  <w:rStyle w:val="Hyperlink"/>
                  <w:rFonts w:ascii="Arial" w:eastAsia="Arial" w:hAnsi="Arial" w:cs="Arial"/>
                </w:rPr>
                <w:t>https://journals.lww.com/academicmedicine/fulltext/2009/08000/Measurement_and_Correlates_of_Physicians__Lifelong.21.aspx</w:t>
              </w:r>
            </w:hyperlink>
            <w:r w:rsidR="00DE1BE6" w:rsidRPr="00AA14B7">
              <w:rPr>
                <w:rFonts w:ascii="Arial" w:eastAsia="Arial" w:hAnsi="Arial" w:cs="Arial"/>
                <w:color w:val="000000"/>
              </w:rPr>
              <w:t>.</w:t>
            </w:r>
          </w:p>
          <w:p w14:paraId="1DED5D6E" w14:textId="77777777" w:rsidR="00F47C83" w:rsidRPr="00F47C83" w:rsidRDefault="00F47C83" w:rsidP="002C0D1B">
            <w:pPr>
              <w:numPr>
                <w:ilvl w:val="0"/>
                <w:numId w:val="4"/>
              </w:numPr>
              <w:pBdr>
                <w:top w:val="nil"/>
                <w:left w:val="nil"/>
                <w:bottom w:val="nil"/>
                <w:right w:val="nil"/>
                <w:between w:val="nil"/>
              </w:pBdr>
              <w:spacing w:after="0" w:line="240" w:lineRule="auto"/>
              <w:ind w:left="160" w:hanging="180"/>
              <w:rPr>
                <w:rFonts w:ascii="Arial" w:hAnsi="Arial" w:cs="Arial"/>
              </w:rPr>
            </w:pPr>
            <w:proofErr w:type="spellStart"/>
            <w:r w:rsidRPr="10AC4E68">
              <w:rPr>
                <w:rFonts w:ascii="Arial" w:eastAsia="Arial" w:hAnsi="Arial" w:cs="Arial"/>
              </w:rPr>
              <w:t>Lockspeiser</w:t>
            </w:r>
            <w:proofErr w:type="spellEnd"/>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proofErr w:type="spellStart"/>
            <w:r w:rsidRPr="10AC4E68">
              <w:rPr>
                <w:rFonts w:ascii="Arial" w:eastAsia="Arial" w:hAnsi="Arial" w:cs="Arial"/>
              </w:rPr>
              <w:t>Schmitter</w:t>
            </w:r>
            <w:proofErr w:type="spellEnd"/>
            <w:r w:rsidRPr="10AC4E68">
              <w:rPr>
                <w:rFonts w:ascii="Arial" w:eastAsia="Arial" w:hAnsi="Arial" w:cs="Arial"/>
              </w:rPr>
              <w:t>,</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proofErr w:type="spellStart"/>
            <w:r w:rsidRPr="00F47C83">
              <w:rPr>
                <w:rFonts w:ascii="Arial" w:eastAsia="Arial" w:hAnsi="Arial" w:cs="Arial"/>
                <w:i/>
                <w:iCs/>
                <w:lang w:val="es-ES"/>
              </w:rPr>
              <w:t>Academic</w:t>
            </w:r>
            <w:proofErr w:type="spellEnd"/>
            <w:r w:rsidRPr="00F47C83">
              <w:rPr>
                <w:rFonts w:ascii="Arial" w:eastAsia="Arial" w:hAnsi="Arial" w:cs="Arial"/>
                <w:i/>
                <w:iCs/>
                <w:lang w:val="es-ES"/>
              </w:rPr>
              <w:t xml:space="preserve"> Medicine</w:t>
            </w:r>
            <w:r w:rsidRPr="00F47C83">
              <w:rPr>
                <w:rFonts w:ascii="Arial" w:eastAsia="Arial" w:hAnsi="Arial" w:cs="Arial"/>
                <w:lang w:val="es-ES"/>
              </w:rPr>
              <w:t xml:space="preserve">. 88(10):1558-1563. </w:t>
            </w:r>
            <w:r w:rsidRPr="00F47C83">
              <w:rPr>
                <w:rFonts w:ascii="Arial" w:hAnsi="Arial" w:cs="Arial"/>
                <w:lang w:val="es-ES"/>
              </w:rPr>
              <w:t>DOI: 10.1097/ACM.0b013e3182a352e6.</w:t>
            </w:r>
          </w:p>
          <w:p w14:paraId="1689C835" w14:textId="6D0718C8" w:rsidR="00350914" w:rsidRPr="003C4014" w:rsidRDefault="4F80B460" w:rsidP="002C0D1B">
            <w:pPr>
              <w:numPr>
                <w:ilvl w:val="0"/>
                <w:numId w:val="4"/>
              </w:numPr>
              <w:pBdr>
                <w:top w:val="nil"/>
                <w:left w:val="nil"/>
                <w:bottom w:val="nil"/>
                <w:right w:val="nil"/>
                <w:between w:val="nil"/>
              </w:pBdr>
              <w:spacing w:after="0" w:line="240" w:lineRule="auto"/>
              <w:ind w:left="160" w:hanging="180"/>
              <w:rPr>
                <w:rFonts w:ascii="Arial" w:hAnsi="Arial" w:cs="Arial"/>
              </w:rPr>
            </w:pPr>
            <w:r w:rsidRPr="00390698">
              <w:rPr>
                <w:rFonts w:ascii="Arial" w:eastAsia="Arial" w:hAnsi="Arial" w:cs="Arial"/>
              </w:rPr>
              <w:t>Marrero</w:t>
            </w:r>
            <w:r w:rsidR="00390698" w:rsidRPr="00390698">
              <w:rPr>
                <w:rFonts w:ascii="Arial" w:eastAsia="Arial" w:hAnsi="Arial" w:cs="Arial"/>
              </w:rPr>
              <w:t xml:space="preserve">, </w:t>
            </w:r>
            <w:r w:rsidRPr="00390698">
              <w:rPr>
                <w:rFonts w:ascii="Arial" w:eastAsia="Arial" w:hAnsi="Arial" w:cs="Arial"/>
              </w:rPr>
              <w:t>J</w:t>
            </w:r>
            <w:r w:rsidR="00390698" w:rsidRPr="00390698">
              <w:rPr>
                <w:rFonts w:ascii="Arial" w:eastAsia="Arial" w:hAnsi="Arial" w:cs="Arial"/>
              </w:rPr>
              <w:t xml:space="preserve">orge </w:t>
            </w:r>
            <w:r w:rsidRPr="00390698">
              <w:rPr>
                <w:rFonts w:ascii="Arial" w:eastAsia="Arial" w:hAnsi="Arial" w:cs="Arial"/>
              </w:rPr>
              <w:t>A</w:t>
            </w:r>
            <w:r w:rsidR="00390698" w:rsidRPr="00390698">
              <w:rPr>
                <w:rFonts w:ascii="Arial" w:eastAsia="Arial" w:hAnsi="Arial" w:cs="Arial"/>
              </w:rPr>
              <w:t>.</w:t>
            </w:r>
            <w:r w:rsidRPr="00390698">
              <w:rPr>
                <w:rFonts w:ascii="Arial" w:eastAsia="Arial" w:hAnsi="Arial" w:cs="Arial"/>
              </w:rPr>
              <w:t>,</w:t>
            </w:r>
            <w:r w:rsidR="00390698">
              <w:rPr>
                <w:rFonts w:ascii="Arial" w:eastAsia="Arial" w:hAnsi="Arial" w:cs="Arial"/>
              </w:rPr>
              <w:t xml:space="preserve"> Laura M.</w:t>
            </w:r>
            <w:r w:rsidRPr="00390698">
              <w:rPr>
                <w:rFonts w:ascii="Arial" w:eastAsia="Arial" w:hAnsi="Arial" w:cs="Arial"/>
              </w:rPr>
              <w:t xml:space="preserve"> Kulik,</w:t>
            </w:r>
            <w:r w:rsidR="00390698">
              <w:rPr>
                <w:rFonts w:ascii="Arial" w:eastAsia="Arial" w:hAnsi="Arial" w:cs="Arial"/>
              </w:rPr>
              <w:t xml:space="preserve"> Claude B.</w:t>
            </w:r>
            <w:r w:rsidRPr="00390698">
              <w:rPr>
                <w:rFonts w:ascii="Arial" w:eastAsia="Arial" w:hAnsi="Arial" w:cs="Arial"/>
              </w:rPr>
              <w:t xml:space="preserve"> </w:t>
            </w:r>
            <w:proofErr w:type="spellStart"/>
            <w:r w:rsidRPr="00390698">
              <w:rPr>
                <w:rFonts w:ascii="Arial" w:eastAsia="Arial" w:hAnsi="Arial" w:cs="Arial"/>
              </w:rPr>
              <w:t>Sirlin</w:t>
            </w:r>
            <w:proofErr w:type="spellEnd"/>
            <w:r w:rsidRPr="00390698">
              <w:rPr>
                <w:rFonts w:ascii="Arial" w:eastAsia="Arial" w:hAnsi="Arial" w:cs="Arial"/>
              </w:rPr>
              <w:t xml:space="preserve">, </w:t>
            </w:r>
            <w:r w:rsidR="00DA7D0E" w:rsidRPr="00DA7D0E">
              <w:rPr>
                <w:rFonts w:ascii="Arial" w:eastAsia="Arial" w:hAnsi="Arial" w:cs="Arial"/>
              </w:rPr>
              <w:t xml:space="preserve">Andrew X. Zhu, Richard S. Finn, Michael M. </w:t>
            </w:r>
            <w:proofErr w:type="spellStart"/>
            <w:r w:rsidR="00DA7D0E" w:rsidRPr="00DA7D0E">
              <w:rPr>
                <w:rFonts w:ascii="Arial" w:eastAsia="Arial" w:hAnsi="Arial" w:cs="Arial"/>
              </w:rPr>
              <w:t>Abecassis</w:t>
            </w:r>
            <w:proofErr w:type="spellEnd"/>
            <w:r w:rsidR="00DA7D0E" w:rsidRPr="00DA7D0E">
              <w:rPr>
                <w:rFonts w:ascii="Arial" w:eastAsia="Arial" w:hAnsi="Arial" w:cs="Arial"/>
              </w:rPr>
              <w:t xml:space="preserve">, Lewis R. Roberts, </w:t>
            </w:r>
            <w:r w:rsidR="00DA7D0E">
              <w:rPr>
                <w:rFonts w:ascii="Arial" w:eastAsia="Arial" w:hAnsi="Arial" w:cs="Arial"/>
              </w:rPr>
              <w:t xml:space="preserve">and </w:t>
            </w:r>
            <w:r w:rsidR="00DA7D0E" w:rsidRPr="00DA7D0E">
              <w:rPr>
                <w:rFonts w:ascii="Arial" w:eastAsia="Arial" w:hAnsi="Arial" w:cs="Arial"/>
              </w:rPr>
              <w:t xml:space="preserve">Julie K. </w:t>
            </w:r>
            <w:proofErr w:type="spellStart"/>
            <w:r w:rsidR="00DA7D0E" w:rsidRPr="00DA7D0E">
              <w:rPr>
                <w:rFonts w:ascii="Arial" w:eastAsia="Arial" w:hAnsi="Arial" w:cs="Arial"/>
              </w:rPr>
              <w:t>Heimbach</w:t>
            </w:r>
            <w:proofErr w:type="spellEnd"/>
            <w:r w:rsidRPr="00390698">
              <w:rPr>
                <w:rFonts w:ascii="Arial" w:eastAsia="Arial" w:hAnsi="Arial" w:cs="Arial"/>
              </w:rPr>
              <w:t xml:space="preserve">. </w:t>
            </w:r>
            <w:r w:rsidR="00DA7D0E">
              <w:rPr>
                <w:rFonts w:ascii="Arial" w:eastAsia="Arial" w:hAnsi="Arial" w:cs="Arial"/>
              </w:rPr>
              <w:t>2018. “</w:t>
            </w:r>
            <w:r w:rsidRPr="00AA14B7">
              <w:rPr>
                <w:rFonts w:ascii="Arial" w:eastAsia="Arial" w:hAnsi="Arial" w:cs="Arial"/>
              </w:rPr>
              <w:t xml:space="preserve">Diagnosis, </w:t>
            </w:r>
            <w:r w:rsidR="00DA7D0E">
              <w:rPr>
                <w:rFonts w:ascii="Arial" w:eastAsia="Arial" w:hAnsi="Arial" w:cs="Arial"/>
              </w:rPr>
              <w:t>S</w:t>
            </w:r>
            <w:r w:rsidRPr="00AA14B7">
              <w:rPr>
                <w:rFonts w:ascii="Arial" w:eastAsia="Arial" w:hAnsi="Arial" w:cs="Arial"/>
              </w:rPr>
              <w:t xml:space="preserve">taging, and </w:t>
            </w:r>
            <w:r w:rsidR="00DA7D0E">
              <w:rPr>
                <w:rFonts w:ascii="Arial" w:eastAsia="Arial" w:hAnsi="Arial" w:cs="Arial"/>
              </w:rPr>
              <w:t>M</w:t>
            </w:r>
            <w:r w:rsidRPr="00AA14B7">
              <w:rPr>
                <w:rFonts w:ascii="Arial" w:eastAsia="Arial" w:hAnsi="Arial" w:cs="Arial"/>
              </w:rPr>
              <w:t xml:space="preserve">anagement of </w:t>
            </w:r>
            <w:r w:rsidR="00DA7D0E">
              <w:rPr>
                <w:rFonts w:ascii="Arial" w:eastAsia="Arial" w:hAnsi="Arial" w:cs="Arial"/>
              </w:rPr>
              <w:t>H</w:t>
            </w:r>
            <w:r w:rsidRPr="00AA14B7">
              <w:rPr>
                <w:rFonts w:ascii="Arial" w:eastAsia="Arial" w:hAnsi="Arial" w:cs="Arial"/>
              </w:rPr>
              <w:t xml:space="preserve">epatocellular </w:t>
            </w:r>
            <w:r w:rsidR="00DA7D0E">
              <w:rPr>
                <w:rFonts w:ascii="Arial" w:eastAsia="Arial" w:hAnsi="Arial" w:cs="Arial"/>
              </w:rPr>
              <w:t>C</w:t>
            </w:r>
            <w:r w:rsidRPr="00AA14B7">
              <w:rPr>
                <w:rFonts w:ascii="Arial" w:eastAsia="Arial" w:hAnsi="Arial" w:cs="Arial"/>
              </w:rPr>
              <w:t xml:space="preserve">arcinoma: 2018 </w:t>
            </w:r>
            <w:r w:rsidR="00DA7D0E">
              <w:rPr>
                <w:rFonts w:ascii="Arial" w:eastAsia="Arial" w:hAnsi="Arial" w:cs="Arial"/>
              </w:rPr>
              <w:t>P</w:t>
            </w:r>
            <w:r w:rsidRPr="00AA14B7">
              <w:rPr>
                <w:rFonts w:ascii="Arial" w:eastAsia="Arial" w:hAnsi="Arial" w:cs="Arial"/>
              </w:rPr>
              <w:t xml:space="preserve">ractice </w:t>
            </w:r>
            <w:r w:rsidR="00DA7D0E">
              <w:rPr>
                <w:rFonts w:ascii="Arial" w:eastAsia="Arial" w:hAnsi="Arial" w:cs="Arial"/>
              </w:rPr>
              <w:t>G</w:t>
            </w:r>
            <w:r w:rsidRPr="00AA14B7">
              <w:rPr>
                <w:rFonts w:ascii="Arial" w:eastAsia="Arial" w:hAnsi="Arial" w:cs="Arial"/>
              </w:rPr>
              <w:t>uidance by the American Association for the Study of Liver Diseases.</w:t>
            </w:r>
            <w:r w:rsidR="00DA7D0E">
              <w:rPr>
                <w:rFonts w:ascii="Arial" w:eastAsia="Arial" w:hAnsi="Arial" w:cs="Arial"/>
              </w:rPr>
              <w:t>”</w:t>
            </w:r>
            <w:r w:rsidRPr="00AA14B7">
              <w:rPr>
                <w:rFonts w:ascii="Arial" w:eastAsia="Arial" w:hAnsi="Arial" w:cs="Arial"/>
              </w:rPr>
              <w:t xml:space="preserve"> </w:t>
            </w:r>
            <w:r w:rsidRPr="00AA14B7">
              <w:rPr>
                <w:rFonts w:ascii="Arial" w:eastAsia="Arial" w:hAnsi="Arial" w:cs="Arial"/>
                <w:i/>
                <w:iCs/>
              </w:rPr>
              <w:t>Hepatology</w:t>
            </w:r>
            <w:r w:rsidRPr="00AA14B7">
              <w:rPr>
                <w:rFonts w:ascii="Arial" w:eastAsia="Arial" w:hAnsi="Arial" w:cs="Arial"/>
              </w:rPr>
              <w:t xml:space="preserve"> 68(2):</w:t>
            </w:r>
            <w:r w:rsidR="00DA7D0E">
              <w:rPr>
                <w:rFonts w:ascii="Arial" w:eastAsia="Arial" w:hAnsi="Arial" w:cs="Arial"/>
              </w:rPr>
              <w:t xml:space="preserve"> </w:t>
            </w:r>
            <w:r w:rsidRPr="00AA14B7">
              <w:rPr>
                <w:rFonts w:ascii="Arial" w:eastAsia="Arial" w:hAnsi="Arial" w:cs="Arial"/>
              </w:rPr>
              <w:t xml:space="preserve">723-750. </w:t>
            </w:r>
            <w:hyperlink r:id="rId79" w:history="1">
              <w:r w:rsidRPr="00AA14B7">
                <w:rPr>
                  <w:rStyle w:val="Hyperlink"/>
                  <w:rFonts w:ascii="Arial" w:eastAsia="Arial" w:hAnsi="Arial" w:cs="Arial"/>
                </w:rPr>
                <w:t>https://aasldpubs.onlinelibrary.wiley.com/doi/full/10.1002/hep.29913</w:t>
              </w:r>
            </w:hyperlink>
            <w:r w:rsidRPr="00AA14B7">
              <w:rPr>
                <w:rFonts w:ascii="Arial" w:eastAsia="Arial" w:hAnsi="Arial" w:cs="Arial"/>
              </w:rPr>
              <w:t>.</w:t>
            </w:r>
          </w:p>
        </w:tc>
      </w:tr>
    </w:tbl>
    <w:p w14:paraId="25F306CE" w14:textId="77777777" w:rsidR="00865C52" w:rsidRDefault="00865C52" w:rsidP="00865C52">
      <w:pPr>
        <w:spacing w:after="0" w:line="240" w:lineRule="auto"/>
        <w:rPr>
          <w:rFonts w:ascii="Arial" w:eastAsia="Arial" w:hAnsi="Arial" w:cs="Arial"/>
        </w:rPr>
      </w:pPr>
    </w:p>
    <w:p w14:paraId="7758CDDF" w14:textId="77777777" w:rsidR="00865C52" w:rsidRDefault="00865C52" w:rsidP="00865C5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65C52" w:rsidRPr="00B97E28" w14:paraId="180F11BD" w14:textId="77777777" w:rsidTr="6A03C2BD">
        <w:trPr>
          <w:trHeight w:val="769"/>
        </w:trPr>
        <w:tc>
          <w:tcPr>
            <w:tcW w:w="14125" w:type="dxa"/>
            <w:gridSpan w:val="2"/>
            <w:shd w:val="clear" w:color="auto" w:fill="9CC3E5"/>
          </w:tcPr>
          <w:p w14:paraId="24DED754"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13F779F9" w14:textId="77777777" w:rsidR="00865C52" w:rsidRPr="00B97E28" w:rsidRDefault="00865C52" w:rsidP="00865C52">
            <w:pPr>
              <w:spacing w:after="0" w:line="240" w:lineRule="auto"/>
              <w:ind w:left="187"/>
              <w:rPr>
                <w:rFonts w:ascii="Arial" w:eastAsia="Arial" w:hAnsi="Arial" w:cs="Arial"/>
                <w:b/>
                <w:bCs/>
                <w:color w:val="000000"/>
              </w:rPr>
            </w:pPr>
            <w:r w:rsidRPr="43E786C7">
              <w:rPr>
                <w:rFonts w:ascii="Arial" w:eastAsia="Arial" w:hAnsi="Arial" w:cs="Arial"/>
                <w:b/>
                <w:bCs/>
              </w:rPr>
              <w:t>Overall Intent:</w:t>
            </w:r>
            <w:r w:rsidRPr="43E786C7">
              <w:rPr>
                <w:rFonts w:ascii="Arial" w:eastAsia="Arial" w:hAnsi="Arial" w:cs="Arial"/>
              </w:rPr>
              <w:t xml:space="preserve"> To demonstrate ethical and professional behaviors,</w:t>
            </w:r>
            <w:r>
              <w:rPr>
                <w:rFonts w:ascii="Arial" w:eastAsia="Arial" w:hAnsi="Arial" w:cs="Arial"/>
              </w:rPr>
              <w:t xml:space="preserve"> </w:t>
            </w:r>
            <w:r w:rsidRPr="43E786C7">
              <w:rPr>
                <w:rFonts w:ascii="Arial" w:eastAsia="Arial" w:hAnsi="Arial" w:cs="Arial"/>
              </w:rPr>
              <w:t>promote these behaviors in others</w:t>
            </w:r>
            <w:r>
              <w:rPr>
                <w:rFonts w:ascii="Arial" w:eastAsia="Arial" w:hAnsi="Arial" w:cs="Arial"/>
              </w:rPr>
              <w:t>,</w:t>
            </w:r>
            <w:r w:rsidRPr="43E786C7">
              <w:rPr>
                <w:rFonts w:ascii="Arial" w:eastAsia="Arial" w:hAnsi="Arial" w:cs="Arial"/>
              </w:rPr>
              <w:t xml:space="preserve"> </w:t>
            </w:r>
            <w:r w:rsidRPr="43E786C7">
              <w:rPr>
                <w:rFonts w:ascii="Arial" w:eastAsia="Arial" w:hAnsi="Arial" w:cs="Arial"/>
                <w:color w:val="000000" w:themeColor="text1"/>
              </w:rPr>
              <w:t>and</w:t>
            </w:r>
            <w:r w:rsidRPr="43E786C7" w:rsidDel="00E305D5">
              <w:rPr>
                <w:rFonts w:ascii="Arial" w:eastAsia="Arial" w:hAnsi="Arial" w:cs="Arial"/>
                <w:color w:val="000000" w:themeColor="text1"/>
              </w:rPr>
              <w:t xml:space="preserve"> </w:t>
            </w:r>
            <w:r w:rsidRPr="43E786C7">
              <w:rPr>
                <w:rFonts w:ascii="Arial" w:eastAsia="Arial" w:hAnsi="Arial" w:cs="Arial"/>
                <w:color w:val="000000" w:themeColor="text1"/>
              </w:rPr>
              <w:t>use appropriate resources to manage professional dilemmas</w:t>
            </w:r>
          </w:p>
        </w:tc>
      </w:tr>
      <w:tr w:rsidR="000B333B" w:rsidRPr="00B97E28" w14:paraId="259B8363" w14:textId="77777777" w:rsidTr="6A03C2BD">
        <w:tc>
          <w:tcPr>
            <w:tcW w:w="4950" w:type="dxa"/>
            <w:shd w:val="clear" w:color="auto" w:fill="FAC090"/>
          </w:tcPr>
          <w:p w14:paraId="15282FB1"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1BA5D56"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E51A0" w:rsidRPr="00B97E28" w14:paraId="09387EEA" w14:textId="77777777" w:rsidTr="007239E8">
        <w:tc>
          <w:tcPr>
            <w:tcW w:w="4950" w:type="dxa"/>
            <w:tcBorders>
              <w:top w:val="single" w:sz="4" w:space="0" w:color="000000"/>
              <w:bottom w:val="single" w:sz="4" w:space="0" w:color="000000"/>
            </w:tcBorders>
            <w:shd w:val="clear" w:color="auto" w:fill="C9C9C9"/>
          </w:tcPr>
          <w:p w14:paraId="31EA1039" w14:textId="77777777" w:rsidR="00DB6CC7" w:rsidRPr="00DB6CC7" w:rsidRDefault="00865C52" w:rsidP="00DB6CC7">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DB6CC7" w:rsidRPr="00DB6CC7">
              <w:rPr>
                <w:rFonts w:ascii="Arial" w:eastAsia="Arial" w:hAnsi="Arial" w:cs="Arial"/>
                <w:i/>
              </w:rPr>
              <w:t xml:space="preserve">Identifies expected professional behaviors and potential triggers for </w:t>
            </w:r>
            <w:proofErr w:type="gramStart"/>
            <w:r w:rsidR="00DB6CC7" w:rsidRPr="00DB6CC7">
              <w:rPr>
                <w:rFonts w:ascii="Arial" w:eastAsia="Arial" w:hAnsi="Arial" w:cs="Arial"/>
                <w:i/>
              </w:rPr>
              <w:t>lapses</w:t>
            </w:r>
            <w:proofErr w:type="gramEnd"/>
          </w:p>
          <w:p w14:paraId="39E98A50" w14:textId="77777777" w:rsidR="00DB6CC7" w:rsidRPr="00DB6CC7" w:rsidRDefault="00DB6CC7" w:rsidP="00DB6CC7">
            <w:pPr>
              <w:spacing w:after="0" w:line="240" w:lineRule="auto"/>
              <w:rPr>
                <w:rFonts w:ascii="Arial" w:eastAsia="Arial" w:hAnsi="Arial" w:cs="Arial"/>
                <w:i/>
              </w:rPr>
            </w:pPr>
          </w:p>
          <w:p w14:paraId="1B8AFAB7" w14:textId="4F6BF1A2" w:rsidR="00865C52" w:rsidRPr="00B97E28" w:rsidRDefault="00DB6CC7" w:rsidP="00DB6CC7">
            <w:pPr>
              <w:spacing w:after="0" w:line="240" w:lineRule="auto"/>
              <w:rPr>
                <w:rFonts w:ascii="Arial" w:eastAsia="Arial" w:hAnsi="Arial" w:cs="Arial"/>
                <w:i/>
                <w:iCs/>
                <w:color w:val="000000"/>
              </w:rPr>
            </w:pPr>
            <w:r w:rsidRPr="00DB6CC7">
              <w:rPr>
                <w:rFonts w:ascii="Arial" w:eastAsia="Arial" w:hAnsi="Arial" w:cs="Arial"/>
                <w:i/>
              </w:rPr>
              <w:t>Identifies the value and role of pediatric transplant hepatology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C0EF8F" w14:textId="77777777" w:rsidR="00865C52" w:rsidRDefault="00865C52" w:rsidP="00865C52">
            <w:pPr>
              <w:pStyle w:val="ListParagraph"/>
              <w:numPr>
                <w:ilvl w:val="0"/>
                <w:numId w:val="32"/>
              </w:numPr>
              <w:pBdr>
                <w:top w:val="nil"/>
                <w:left w:val="nil"/>
                <w:bottom w:val="nil"/>
                <w:right w:val="nil"/>
                <w:between w:val="nil"/>
              </w:pBdr>
              <w:spacing w:after="0" w:line="240" w:lineRule="auto"/>
              <w:ind w:left="161" w:hanging="180"/>
              <w:rPr>
                <w:rFonts w:ascii="Arial" w:eastAsia="Arial" w:hAnsi="Arial" w:cs="Arial"/>
                <w:color w:val="000000" w:themeColor="text1"/>
              </w:rPr>
            </w:pPr>
            <w:r w:rsidRPr="00783047">
              <w:rPr>
                <w:rFonts w:ascii="Arial" w:eastAsia="Arial" w:hAnsi="Arial" w:cs="Arial"/>
                <w:color w:val="000000" w:themeColor="text1"/>
              </w:rPr>
              <w:t xml:space="preserve">Identifies fatigue as a trigger for lapses in </w:t>
            </w:r>
            <w:proofErr w:type="gramStart"/>
            <w:r w:rsidRPr="00783047">
              <w:rPr>
                <w:rFonts w:ascii="Arial" w:eastAsia="Arial" w:hAnsi="Arial" w:cs="Arial"/>
                <w:color w:val="000000" w:themeColor="text1"/>
              </w:rPr>
              <w:t>professionalism</w:t>
            </w:r>
            <w:proofErr w:type="gramEnd"/>
          </w:p>
          <w:p w14:paraId="2DB319D1" w14:textId="77777777" w:rsidR="00865C52" w:rsidRDefault="00865C52" w:rsidP="00865C52">
            <w:pPr>
              <w:pBdr>
                <w:top w:val="nil"/>
                <w:left w:val="nil"/>
                <w:bottom w:val="nil"/>
                <w:right w:val="nil"/>
                <w:between w:val="nil"/>
              </w:pBdr>
              <w:spacing w:after="0" w:line="240" w:lineRule="auto"/>
              <w:rPr>
                <w:rFonts w:ascii="Arial" w:eastAsia="Arial" w:hAnsi="Arial" w:cs="Arial"/>
                <w:color w:val="000000" w:themeColor="text1"/>
              </w:rPr>
            </w:pPr>
            <w:r w:rsidRPr="00783047">
              <w:rPr>
                <w:rFonts w:ascii="Arial" w:eastAsia="Arial" w:hAnsi="Arial" w:cs="Arial"/>
                <w:color w:val="000000" w:themeColor="text1"/>
              </w:rPr>
              <w:t xml:space="preserve"> </w:t>
            </w:r>
          </w:p>
          <w:p w14:paraId="4AF22ABC" w14:textId="77777777" w:rsidR="00865C52" w:rsidRPr="00B97E28" w:rsidRDefault="00865C52" w:rsidP="00865C52">
            <w:pPr>
              <w:pBdr>
                <w:top w:val="nil"/>
                <w:left w:val="nil"/>
                <w:bottom w:val="nil"/>
                <w:right w:val="nil"/>
                <w:between w:val="nil"/>
              </w:pBdr>
              <w:spacing w:after="0" w:line="240" w:lineRule="auto"/>
              <w:rPr>
                <w:rFonts w:ascii="Arial" w:hAnsi="Arial" w:cs="Arial"/>
                <w:color w:val="000000"/>
              </w:rPr>
            </w:pPr>
          </w:p>
          <w:p w14:paraId="475E56E6" w14:textId="11F3D74A" w:rsidR="00865C52" w:rsidRPr="006D1370" w:rsidRDefault="30066163" w:rsidP="5F0C4E0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Acknowledges the importance of the pediatric </w:t>
            </w:r>
            <w:r w:rsidR="0729A7A4" w:rsidRPr="73D0BC6E">
              <w:rPr>
                <w:rFonts w:ascii="Arial" w:eastAsia="Arial" w:hAnsi="Arial" w:cs="Arial"/>
              </w:rPr>
              <w:t xml:space="preserve">transplant hepatologist </w:t>
            </w:r>
            <w:r w:rsidRPr="73D0BC6E">
              <w:rPr>
                <w:rFonts w:ascii="Arial" w:eastAsia="Arial" w:hAnsi="Arial" w:cs="Arial"/>
              </w:rPr>
              <w:t xml:space="preserve">in providing accurate, timely information to services requesting consultation </w:t>
            </w:r>
          </w:p>
        </w:tc>
      </w:tr>
      <w:tr w:rsidR="005E51A0" w:rsidRPr="00B97E28" w14:paraId="6DDB809B" w14:textId="77777777" w:rsidTr="007239E8">
        <w:tc>
          <w:tcPr>
            <w:tcW w:w="4950" w:type="dxa"/>
            <w:tcBorders>
              <w:top w:val="single" w:sz="4" w:space="0" w:color="000000"/>
              <w:bottom w:val="single" w:sz="4" w:space="0" w:color="000000"/>
            </w:tcBorders>
            <w:shd w:val="clear" w:color="auto" w:fill="C9C9C9"/>
          </w:tcPr>
          <w:p w14:paraId="0804AEDA" w14:textId="77777777" w:rsidR="00F64B37" w:rsidRPr="00F64B37" w:rsidRDefault="00865C52" w:rsidP="00F64B3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F64B37" w:rsidRPr="00F64B37">
              <w:rPr>
                <w:rFonts w:ascii="Arial" w:eastAsia="Arial" w:hAnsi="Arial" w:cs="Arial"/>
                <w:i/>
              </w:rPr>
              <w:t xml:space="preserve">Demonstrates professional behavior with occasional </w:t>
            </w:r>
            <w:proofErr w:type="gramStart"/>
            <w:r w:rsidR="00F64B37" w:rsidRPr="00F64B37">
              <w:rPr>
                <w:rFonts w:ascii="Arial" w:eastAsia="Arial" w:hAnsi="Arial" w:cs="Arial"/>
                <w:i/>
              </w:rPr>
              <w:t>lapses</w:t>
            </w:r>
            <w:proofErr w:type="gramEnd"/>
          </w:p>
          <w:p w14:paraId="36B4A0CF" w14:textId="77777777" w:rsidR="00F64B37" w:rsidRPr="00F64B37" w:rsidRDefault="00F64B37" w:rsidP="00F64B37">
            <w:pPr>
              <w:spacing w:after="0" w:line="240" w:lineRule="auto"/>
              <w:rPr>
                <w:rFonts w:ascii="Arial" w:eastAsia="Arial" w:hAnsi="Arial" w:cs="Arial"/>
                <w:i/>
              </w:rPr>
            </w:pPr>
          </w:p>
          <w:p w14:paraId="4AF903F7" w14:textId="2EDB2CE6" w:rsidR="00865C52" w:rsidRPr="00B97E28" w:rsidRDefault="00F64B37" w:rsidP="00F64B37">
            <w:pPr>
              <w:spacing w:after="0" w:line="240" w:lineRule="auto"/>
              <w:rPr>
                <w:rFonts w:ascii="Arial" w:eastAsia="Arial" w:hAnsi="Arial" w:cs="Arial"/>
                <w:i/>
                <w:iCs/>
              </w:rPr>
            </w:pPr>
            <w:r w:rsidRPr="00F64B37">
              <w:rPr>
                <w:rFonts w:ascii="Arial" w:eastAsia="Arial" w:hAnsi="Arial" w:cs="Arial"/>
                <w:i/>
              </w:rPr>
              <w:t>Demonstrates accountability for patient care as a pediatric transplant hepatologist,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19EDFA" w14:textId="77777777" w:rsidR="00865C52" w:rsidRDefault="00865C52" w:rsidP="00865C52">
            <w:pPr>
              <w:pStyle w:val="ListParagraph"/>
              <w:numPr>
                <w:ilvl w:val="0"/>
                <w:numId w:val="32"/>
              </w:numPr>
              <w:pBdr>
                <w:top w:val="nil"/>
                <w:left w:val="nil"/>
                <w:bottom w:val="nil"/>
                <w:right w:val="nil"/>
                <w:between w:val="nil"/>
              </w:pBdr>
              <w:spacing w:after="0" w:line="240" w:lineRule="auto"/>
              <w:ind w:left="161" w:hanging="180"/>
              <w:rPr>
                <w:rFonts w:ascii="Arial" w:hAnsi="Arial" w:cs="Arial"/>
                <w:color w:val="000000"/>
              </w:rPr>
            </w:pPr>
            <w:r w:rsidRPr="00783047">
              <w:rPr>
                <w:rFonts w:ascii="Arial" w:eastAsia="Arial" w:hAnsi="Arial" w:cs="Arial"/>
              </w:rPr>
              <w:t>After</w:t>
            </w:r>
            <w:r>
              <w:rPr>
                <w:rFonts w:ascii="Arial" w:eastAsia="Arial" w:hAnsi="Arial" w:cs="Arial"/>
              </w:rPr>
              <w:t xml:space="preserve"> appearing</w:t>
            </w:r>
            <w:r w:rsidRPr="29E32D69">
              <w:rPr>
                <w:rFonts w:ascii="Arial" w:eastAsia="Arial" w:hAnsi="Arial" w:cs="Arial"/>
              </w:rPr>
              <w:t xml:space="preserve"> late for </w:t>
            </w:r>
            <w:r>
              <w:rPr>
                <w:rFonts w:ascii="Arial" w:eastAsia="Arial" w:hAnsi="Arial" w:cs="Arial"/>
              </w:rPr>
              <w:t>own</w:t>
            </w:r>
            <w:r w:rsidRPr="29E32D69">
              <w:rPr>
                <w:rFonts w:ascii="Arial" w:eastAsia="Arial" w:hAnsi="Arial" w:cs="Arial"/>
              </w:rPr>
              <w:t xml:space="preserve"> presentation at morning conference, identifies this lapse, and immediately apologizes to peers and attendings upon </w:t>
            </w:r>
            <w:proofErr w:type="gramStart"/>
            <w:r w:rsidRPr="29E32D69">
              <w:rPr>
                <w:rFonts w:ascii="Arial" w:eastAsia="Arial" w:hAnsi="Arial" w:cs="Arial"/>
              </w:rPr>
              <w:t>arrival</w:t>
            </w:r>
            <w:proofErr w:type="gramEnd"/>
            <w:r w:rsidRPr="29E32D69">
              <w:rPr>
                <w:rFonts w:ascii="Arial" w:eastAsia="Arial" w:hAnsi="Arial" w:cs="Arial"/>
              </w:rPr>
              <w:t xml:space="preserve"> </w:t>
            </w:r>
          </w:p>
          <w:p w14:paraId="53CB6217" w14:textId="77777777" w:rsidR="00865C52" w:rsidRPr="00B97E28" w:rsidRDefault="00865C52" w:rsidP="00865C52">
            <w:pPr>
              <w:pBdr>
                <w:top w:val="nil"/>
                <w:left w:val="nil"/>
                <w:bottom w:val="nil"/>
                <w:right w:val="nil"/>
                <w:between w:val="nil"/>
              </w:pBdr>
              <w:spacing w:after="0" w:line="240" w:lineRule="auto"/>
              <w:rPr>
                <w:rFonts w:ascii="Arial" w:hAnsi="Arial" w:cs="Arial"/>
                <w:color w:val="000000"/>
              </w:rPr>
            </w:pPr>
          </w:p>
          <w:p w14:paraId="3C7EF721" w14:textId="126A4D7C" w:rsidR="00865C52" w:rsidRPr="00783047"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hAnsi="Arial" w:cs="Arial"/>
              </w:rPr>
              <w:t xml:space="preserve">Asks attending for help in telling </w:t>
            </w:r>
            <w:r w:rsidR="00186915">
              <w:rPr>
                <w:rFonts w:ascii="Arial" w:hAnsi="Arial" w:cs="Arial"/>
              </w:rPr>
              <w:t xml:space="preserve">a </w:t>
            </w:r>
            <w:r w:rsidRPr="73D0BC6E">
              <w:rPr>
                <w:rFonts w:ascii="Arial" w:hAnsi="Arial" w:cs="Arial"/>
              </w:rPr>
              <w:t>patient and patient’s family about delayed report of a biopsy result</w:t>
            </w:r>
          </w:p>
        </w:tc>
      </w:tr>
      <w:tr w:rsidR="005E51A0" w:rsidRPr="00B97E28" w14:paraId="62D3FEE3" w14:textId="77777777" w:rsidTr="007239E8">
        <w:tc>
          <w:tcPr>
            <w:tcW w:w="4950" w:type="dxa"/>
            <w:tcBorders>
              <w:top w:val="single" w:sz="4" w:space="0" w:color="000000"/>
              <w:bottom w:val="single" w:sz="4" w:space="0" w:color="000000"/>
            </w:tcBorders>
            <w:shd w:val="clear" w:color="auto" w:fill="C9C9C9"/>
          </w:tcPr>
          <w:p w14:paraId="063359E5" w14:textId="77777777" w:rsidR="00FA318A" w:rsidRPr="00FA318A" w:rsidRDefault="00865C52" w:rsidP="00FA318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FA318A" w:rsidRPr="00FA318A">
              <w:rPr>
                <w:rFonts w:ascii="Arial" w:eastAsia="Arial" w:hAnsi="Arial" w:cs="Arial"/>
                <w:i/>
                <w:color w:val="000000"/>
              </w:rPr>
              <w:t xml:space="preserve">Maintains professional behavior in increasingly complex or stressful </w:t>
            </w:r>
            <w:proofErr w:type="gramStart"/>
            <w:r w:rsidR="00FA318A" w:rsidRPr="00FA318A">
              <w:rPr>
                <w:rFonts w:ascii="Arial" w:eastAsia="Arial" w:hAnsi="Arial" w:cs="Arial"/>
                <w:i/>
                <w:color w:val="000000"/>
              </w:rPr>
              <w:t>situations</w:t>
            </w:r>
            <w:proofErr w:type="gramEnd"/>
          </w:p>
          <w:p w14:paraId="7B0C570B" w14:textId="77777777" w:rsidR="00FA318A" w:rsidRPr="00FA318A" w:rsidRDefault="00FA318A" w:rsidP="00FA318A">
            <w:pPr>
              <w:spacing w:after="0" w:line="240" w:lineRule="auto"/>
              <w:rPr>
                <w:rFonts w:ascii="Arial" w:eastAsia="Arial" w:hAnsi="Arial" w:cs="Arial"/>
                <w:i/>
                <w:color w:val="000000"/>
              </w:rPr>
            </w:pPr>
          </w:p>
          <w:p w14:paraId="106D440B" w14:textId="5BFD7CB6" w:rsidR="00865C52" w:rsidRPr="00B97E28" w:rsidRDefault="00FA318A" w:rsidP="00FA318A">
            <w:pPr>
              <w:spacing w:after="0" w:line="240" w:lineRule="auto"/>
              <w:rPr>
                <w:rFonts w:ascii="Arial" w:eastAsia="Arial" w:hAnsi="Arial" w:cs="Arial"/>
                <w:i/>
                <w:color w:val="000000"/>
              </w:rPr>
            </w:pPr>
            <w:r w:rsidRPr="00FA318A">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7923EB" w14:textId="6013DC3B" w:rsidR="7028A82A" w:rsidRDefault="119EB1EE" w:rsidP="00D615F6">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5F0C4E04">
              <w:rPr>
                <w:rFonts w:ascii="Arial" w:eastAsia="Arial" w:hAnsi="Arial" w:cs="Arial"/>
              </w:rPr>
              <w:t>Advocates for an individual patient’s needs in a humanistic and professional manner</w:t>
            </w:r>
            <w:r w:rsidRPr="00544FA0">
              <w:rPr>
                <w:rFonts w:ascii="Arial" w:eastAsia="Arial" w:hAnsi="Arial" w:cs="Arial"/>
              </w:rPr>
              <w:t xml:space="preserve"> despite aggressive parental </w:t>
            </w:r>
            <w:proofErr w:type="gramStart"/>
            <w:r w:rsidRPr="00544FA0">
              <w:rPr>
                <w:rFonts w:ascii="Arial" w:eastAsia="Arial" w:hAnsi="Arial" w:cs="Arial"/>
              </w:rPr>
              <w:t>demands</w:t>
            </w:r>
            <w:proofErr w:type="gramEnd"/>
          </w:p>
          <w:p w14:paraId="5EDCDD5E" w14:textId="77777777" w:rsidR="00865C52" w:rsidRPr="00B97E28" w:rsidRDefault="00865C52" w:rsidP="00865C52">
            <w:pPr>
              <w:pBdr>
                <w:top w:val="nil"/>
                <w:left w:val="nil"/>
                <w:bottom w:val="nil"/>
                <w:right w:val="nil"/>
                <w:between w:val="nil"/>
              </w:pBdr>
              <w:spacing w:after="0" w:line="240" w:lineRule="auto"/>
              <w:rPr>
                <w:rFonts w:ascii="Arial" w:hAnsi="Arial" w:cs="Arial"/>
                <w:color w:val="000000"/>
              </w:rPr>
            </w:pPr>
          </w:p>
          <w:p w14:paraId="5A2544FA"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hAnsi="Arial" w:cs="Arial"/>
                <w:color w:val="000000" w:themeColor="text1"/>
              </w:rPr>
              <w:t>Ensure timely follow-up on biopsy results without prompting on an intensive care unit patient</w:t>
            </w:r>
          </w:p>
        </w:tc>
      </w:tr>
      <w:tr w:rsidR="005E51A0" w:rsidRPr="00B97E28" w14:paraId="6EEBD9AD" w14:textId="77777777" w:rsidTr="007239E8">
        <w:tc>
          <w:tcPr>
            <w:tcW w:w="4950" w:type="dxa"/>
            <w:tcBorders>
              <w:top w:val="single" w:sz="4" w:space="0" w:color="000000"/>
              <w:bottom w:val="single" w:sz="4" w:space="0" w:color="000000"/>
            </w:tcBorders>
            <w:shd w:val="clear" w:color="auto" w:fill="C9C9C9"/>
          </w:tcPr>
          <w:p w14:paraId="22FE1456" w14:textId="77777777" w:rsidR="00820BBA" w:rsidRPr="00820BBA" w:rsidRDefault="00865C52" w:rsidP="00820BB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20BBA" w:rsidRPr="00820BBA">
              <w:rPr>
                <w:rFonts w:ascii="Arial" w:eastAsia="Arial" w:hAnsi="Arial" w:cs="Arial"/>
                <w:i/>
              </w:rPr>
              <w:t xml:space="preserve">Recognizes situations that may trigger professionalism lapses and intervenes to prevent lapses in self and </w:t>
            </w:r>
            <w:proofErr w:type="gramStart"/>
            <w:r w:rsidR="00820BBA" w:rsidRPr="00820BBA">
              <w:rPr>
                <w:rFonts w:ascii="Arial" w:eastAsia="Arial" w:hAnsi="Arial" w:cs="Arial"/>
                <w:i/>
              </w:rPr>
              <w:t>others</w:t>
            </w:r>
            <w:proofErr w:type="gramEnd"/>
          </w:p>
          <w:p w14:paraId="085EFEC3" w14:textId="77777777" w:rsidR="00820BBA" w:rsidRPr="00820BBA" w:rsidRDefault="00820BBA" w:rsidP="00820BBA">
            <w:pPr>
              <w:spacing w:after="0" w:line="240" w:lineRule="auto"/>
              <w:rPr>
                <w:rFonts w:ascii="Arial" w:eastAsia="Arial" w:hAnsi="Arial" w:cs="Arial"/>
                <w:i/>
              </w:rPr>
            </w:pPr>
          </w:p>
          <w:p w14:paraId="2D4C3B4A" w14:textId="3F60384F" w:rsidR="00865C52" w:rsidRPr="00B97E28" w:rsidRDefault="00820BBA" w:rsidP="00820BBA">
            <w:pPr>
              <w:spacing w:after="0" w:line="240" w:lineRule="auto"/>
              <w:rPr>
                <w:rFonts w:ascii="Arial" w:eastAsia="Arial" w:hAnsi="Arial" w:cs="Arial"/>
                <w:i/>
              </w:rPr>
            </w:pPr>
            <w:r w:rsidRPr="00820BBA">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16B11C" w14:textId="6C4A536F" w:rsidR="0087491C" w:rsidRPr="00544FA0" w:rsidRDefault="00865C52" w:rsidP="00A73854">
            <w:pPr>
              <w:pStyle w:val="ListParagraph"/>
              <w:numPr>
                <w:ilvl w:val="0"/>
                <w:numId w:val="32"/>
              </w:numPr>
              <w:pBdr>
                <w:top w:val="nil"/>
                <w:left w:val="nil"/>
                <w:bottom w:val="nil"/>
                <w:right w:val="nil"/>
                <w:between w:val="nil"/>
              </w:pBdr>
              <w:spacing w:after="0" w:line="240" w:lineRule="auto"/>
              <w:ind w:left="161" w:hanging="180"/>
            </w:pPr>
            <w:r w:rsidRPr="5F0C4E04">
              <w:rPr>
                <w:rFonts w:ascii="Arial" w:eastAsia="Arial" w:hAnsi="Arial" w:cs="Arial"/>
                <w:color w:val="000000" w:themeColor="text1"/>
              </w:rPr>
              <w:t xml:space="preserve">Provides feedback to residents who are speaking inappropriately about a patient </w:t>
            </w:r>
            <w:proofErr w:type="gramStart"/>
            <w:r w:rsidRPr="5F0C4E04">
              <w:rPr>
                <w:rFonts w:ascii="Arial" w:eastAsia="Arial" w:hAnsi="Arial" w:cs="Arial"/>
                <w:color w:val="000000" w:themeColor="text1"/>
              </w:rPr>
              <w:t>scenario</w:t>
            </w:r>
            <w:proofErr w:type="gramEnd"/>
          </w:p>
          <w:p w14:paraId="348DB331" w14:textId="77777777" w:rsidR="00865C52" w:rsidRDefault="00865C52" w:rsidP="00865C52">
            <w:pPr>
              <w:pBdr>
                <w:top w:val="nil"/>
                <w:left w:val="nil"/>
                <w:bottom w:val="nil"/>
                <w:right w:val="nil"/>
                <w:between w:val="nil"/>
              </w:pBdr>
              <w:spacing w:after="0" w:line="240" w:lineRule="auto"/>
              <w:rPr>
                <w:rFonts w:ascii="Arial" w:hAnsi="Arial" w:cs="Arial"/>
                <w:color w:val="000000"/>
              </w:rPr>
            </w:pPr>
          </w:p>
          <w:p w14:paraId="17E08E3F" w14:textId="52A186C8" w:rsidR="00A73854" w:rsidRDefault="00A73854" w:rsidP="00865C52">
            <w:pPr>
              <w:pBdr>
                <w:top w:val="nil"/>
                <w:left w:val="nil"/>
                <w:bottom w:val="nil"/>
                <w:right w:val="nil"/>
                <w:between w:val="nil"/>
              </w:pBdr>
              <w:spacing w:after="0" w:line="240" w:lineRule="auto"/>
              <w:rPr>
                <w:rFonts w:ascii="Arial" w:hAnsi="Arial" w:cs="Arial"/>
                <w:color w:val="000000"/>
              </w:rPr>
            </w:pPr>
          </w:p>
          <w:p w14:paraId="356777EA" w14:textId="52A186C8" w:rsidR="00C80C84" w:rsidRPr="00783047" w:rsidRDefault="00C80C84" w:rsidP="00865C52">
            <w:pPr>
              <w:pBdr>
                <w:top w:val="nil"/>
                <w:left w:val="nil"/>
                <w:bottom w:val="nil"/>
                <w:right w:val="nil"/>
                <w:between w:val="nil"/>
              </w:pBdr>
              <w:spacing w:after="0" w:line="240" w:lineRule="auto"/>
              <w:rPr>
                <w:rFonts w:ascii="Arial" w:hAnsi="Arial" w:cs="Arial"/>
                <w:color w:val="000000"/>
              </w:rPr>
            </w:pPr>
          </w:p>
          <w:p w14:paraId="5C4F7296" w14:textId="27CC0015" w:rsidR="00865C52" w:rsidRPr="001255AA" w:rsidRDefault="30066163" w:rsidP="00C80C8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Volunteers to assist colleagues with seeing patients when the clinic </w:t>
            </w:r>
            <w:r w:rsidR="66A1E75D" w:rsidRPr="73D0BC6E">
              <w:rPr>
                <w:rFonts w:ascii="Arial" w:eastAsia="Arial" w:hAnsi="Arial" w:cs="Arial"/>
              </w:rPr>
              <w:t xml:space="preserve">or inpatient service </w:t>
            </w:r>
            <w:r w:rsidRPr="73D0BC6E">
              <w:rPr>
                <w:rFonts w:ascii="Arial" w:eastAsia="Arial" w:hAnsi="Arial" w:cs="Arial"/>
              </w:rPr>
              <w:t xml:space="preserve">is busier than normal </w:t>
            </w:r>
          </w:p>
        </w:tc>
      </w:tr>
      <w:tr w:rsidR="005E51A0" w:rsidRPr="00B97E28" w14:paraId="6309D7BD" w14:textId="77777777" w:rsidTr="007239E8">
        <w:tc>
          <w:tcPr>
            <w:tcW w:w="4950" w:type="dxa"/>
            <w:tcBorders>
              <w:top w:val="single" w:sz="4" w:space="0" w:color="000000"/>
              <w:bottom w:val="single" w:sz="4" w:space="0" w:color="000000"/>
            </w:tcBorders>
            <w:shd w:val="clear" w:color="auto" w:fill="C9C9C9"/>
          </w:tcPr>
          <w:p w14:paraId="4F4FB15A" w14:textId="77777777" w:rsidR="007239E8" w:rsidRPr="007239E8" w:rsidRDefault="00865C52" w:rsidP="007239E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239E8" w:rsidRPr="007239E8">
              <w:rPr>
                <w:rFonts w:ascii="Arial" w:eastAsia="Arial" w:hAnsi="Arial" w:cs="Arial"/>
                <w:i/>
              </w:rPr>
              <w:t xml:space="preserve">Models professional behavior and </w:t>
            </w:r>
            <w:proofErr w:type="gramStart"/>
            <w:r w:rsidR="007239E8" w:rsidRPr="007239E8">
              <w:rPr>
                <w:rFonts w:ascii="Arial" w:eastAsia="Arial" w:hAnsi="Arial" w:cs="Arial"/>
                <w:i/>
              </w:rPr>
              <w:t>coaches</w:t>
            </w:r>
            <w:proofErr w:type="gramEnd"/>
            <w:r w:rsidR="007239E8" w:rsidRPr="007239E8">
              <w:rPr>
                <w:rFonts w:ascii="Arial" w:eastAsia="Arial" w:hAnsi="Arial" w:cs="Arial"/>
                <w:i/>
              </w:rPr>
              <w:t xml:space="preserve"> others when their behavior fails to meet professional expectations</w:t>
            </w:r>
          </w:p>
          <w:p w14:paraId="3F53AFF9" w14:textId="77777777" w:rsidR="007239E8" w:rsidRPr="007239E8" w:rsidRDefault="007239E8" w:rsidP="007239E8">
            <w:pPr>
              <w:spacing w:after="0" w:line="240" w:lineRule="auto"/>
              <w:rPr>
                <w:rFonts w:ascii="Arial" w:eastAsia="Arial" w:hAnsi="Arial" w:cs="Arial"/>
                <w:i/>
              </w:rPr>
            </w:pPr>
          </w:p>
          <w:p w14:paraId="3D5A9524" w14:textId="001BC24B" w:rsidR="00865C52" w:rsidRPr="00B97E28" w:rsidRDefault="007239E8" w:rsidP="007239E8">
            <w:pPr>
              <w:spacing w:after="0" w:line="240" w:lineRule="auto"/>
              <w:rPr>
                <w:rFonts w:ascii="Arial" w:eastAsia="Arial" w:hAnsi="Arial" w:cs="Arial"/>
                <w:i/>
                <w:iCs/>
              </w:rPr>
            </w:pPr>
            <w:r w:rsidRPr="007239E8">
              <w:rPr>
                <w:rFonts w:ascii="Arial" w:eastAsia="Arial" w:hAnsi="Arial" w:cs="Arial"/>
                <w:i/>
              </w:rPr>
              <w:t>Extends the role of the pediatric transplant hepatologist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1860AA" w14:textId="126042EA" w:rsidR="00865C52" w:rsidRPr="00783047" w:rsidRDefault="30066163" w:rsidP="5F0C4E04">
            <w:pPr>
              <w:pStyle w:val="ListParagraph"/>
              <w:numPr>
                <w:ilvl w:val="0"/>
                <w:numId w:val="4"/>
              </w:numPr>
              <w:pBdr>
                <w:top w:val="nil"/>
                <w:left w:val="nil"/>
                <w:bottom w:val="nil"/>
                <w:right w:val="nil"/>
                <w:between w:val="nil"/>
              </w:pBdr>
              <w:spacing w:after="0" w:line="240" w:lineRule="auto"/>
              <w:ind w:left="155" w:hanging="180"/>
              <w:rPr>
                <w:rFonts w:ascii="Arial" w:eastAsia="Arial" w:hAnsi="Arial" w:cs="Arial"/>
                <w:color w:val="000000"/>
              </w:rPr>
            </w:pPr>
            <w:proofErr w:type="gramStart"/>
            <w:r w:rsidRPr="73D0BC6E">
              <w:rPr>
                <w:rFonts w:ascii="Arial" w:hAnsi="Arial" w:cs="Arial"/>
                <w:color w:val="000000" w:themeColor="text1"/>
              </w:rPr>
              <w:t>Mentors</w:t>
            </w:r>
            <w:proofErr w:type="gramEnd"/>
            <w:r w:rsidRPr="73D0BC6E">
              <w:rPr>
                <w:rFonts w:ascii="Arial" w:hAnsi="Arial" w:cs="Arial"/>
                <w:color w:val="000000" w:themeColor="text1"/>
              </w:rPr>
              <w:t xml:space="preserve"> </w:t>
            </w:r>
            <w:r w:rsidR="35702AC3" w:rsidRPr="73D0BC6E">
              <w:rPr>
                <w:rFonts w:ascii="Arial" w:hAnsi="Arial" w:cs="Arial"/>
                <w:color w:val="000000" w:themeColor="text1"/>
              </w:rPr>
              <w:t xml:space="preserve">colleagues </w:t>
            </w:r>
            <w:r w:rsidR="0AD3FE87" w:rsidRPr="73D0BC6E">
              <w:rPr>
                <w:rFonts w:ascii="Arial" w:hAnsi="Arial" w:cs="Arial"/>
                <w:color w:val="000000" w:themeColor="text1"/>
              </w:rPr>
              <w:t xml:space="preserve">regarding handling </w:t>
            </w:r>
            <w:r w:rsidRPr="73D0BC6E">
              <w:rPr>
                <w:rFonts w:ascii="Arial" w:hAnsi="Arial" w:cs="Arial"/>
                <w:color w:val="000000" w:themeColor="text1"/>
              </w:rPr>
              <w:t xml:space="preserve">difficult patient scenarios </w:t>
            </w:r>
          </w:p>
          <w:p w14:paraId="2CDD7E4B" w14:textId="560DACF0" w:rsidR="00865C52" w:rsidRDefault="00865C52" w:rsidP="00865C52">
            <w:pPr>
              <w:pStyle w:val="ListParagraph"/>
              <w:pBdr>
                <w:top w:val="nil"/>
                <w:left w:val="nil"/>
                <w:bottom w:val="nil"/>
                <w:right w:val="nil"/>
                <w:between w:val="nil"/>
              </w:pBdr>
              <w:spacing w:after="0" w:line="240" w:lineRule="auto"/>
              <w:ind w:left="155"/>
              <w:rPr>
                <w:rFonts w:ascii="Arial" w:hAnsi="Arial" w:cs="Arial"/>
                <w:color w:val="000000"/>
              </w:rPr>
            </w:pPr>
          </w:p>
          <w:p w14:paraId="108937D4" w14:textId="560DACF0" w:rsidR="008907E9" w:rsidRDefault="008907E9" w:rsidP="00865C52">
            <w:pPr>
              <w:pStyle w:val="ListParagraph"/>
              <w:pBdr>
                <w:top w:val="nil"/>
                <w:left w:val="nil"/>
                <w:bottom w:val="nil"/>
                <w:right w:val="nil"/>
                <w:between w:val="nil"/>
              </w:pBdr>
              <w:spacing w:after="0" w:line="240" w:lineRule="auto"/>
              <w:ind w:left="155"/>
              <w:rPr>
                <w:rFonts w:ascii="Arial" w:hAnsi="Arial" w:cs="Arial"/>
                <w:color w:val="000000"/>
              </w:rPr>
            </w:pPr>
          </w:p>
          <w:p w14:paraId="1722BDB6" w14:textId="560DACF0" w:rsidR="008907E9" w:rsidRDefault="008907E9" w:rsidP="00865C52">
            <w:pPr>
              <w:pStyle w:val="ListParagraph"/>
              <w:pBdr>
                <w:top w:val="nil"/>
                <w:left w:val="nil"/>
                <w:bottom w:val="nil"/>
                <w:right w:val="nil"/>
                <w:between w:val="nil"/>
              </w:pBdr>
              <w:spacing w:after="0" w:line="240" w:lineRule="auto"/>
              <w:ind w:left="155"/>
              <w:rPr>
                <w:rFonts w:ascii="Arial" w:hAnsi="Arial" w:cs="Arial"/>
                <w:color w:val="000000"/>
              </w:rPr>
            </w:pPr>
          </w:p>
          <w:p w14:paraId="1615F2A1" w14:textId="77777777" w:rsidR="00865C52" w:rsidRPr="001255AA"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Serves on the board of a patient advocacy group as a medical consultant</w:t>
            </w:r>
          </w:p>
        </w:tc>
      </w:tr>
      <w:tr w:rsidR="000B333B" w:rsidRPr="00B97E28" w14:paraId="532E1E90" w14:textId="77777777" w:rsidTr="6A03C2BD">
        <w:tc>
          <w:tcPr>
            <w:tcW w:w="4950" w:type="dxa"/>
            <w:shd w:val="clear" w:color="auto" w:fill="FFD965"/>
          </w:tcPr>
          <w:p w14:paraId="0BA651EB"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6A15933" w14:textId="77777777" w:rsidR="00865C52" w:rsidRPr="001255AA"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Direct observation</w:t>
            </w:r>
          </w:p>
          <w:p w14:paraId="76E7AF2C" w14:textId="77777777" w:rsidR="00865C52" w:rsidRPr="001255AA"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Multisource feedback</w:t>
            </w:r>
          </w:p>
          <w:p w14:paraId="31382D49" w14:textId="77777777" w:rsidR="00865C52" w:rsidRPr="00321170"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 xml:space="preserve">Oral or written self-reflection </w:t>
            </w:r>
          </w:p>
        </w:tc>
      </w:tr>
      <w:tr w:rsidR="000B333B" w:rsidRPr="00B97E28" w14:paraId="2373BF6C" w14:textId="77777777" w:rsidTr="6A03C2BD">
        <w:tc>
          <w:tcPr>
            <w:tcW w:w="4950" w:type="dxa"/>
            <w:shd w:val="clear" w:color="auto" w:fill="8DB3E2" w:themeFill="text2" w:themeFillTint="66"/>
          </w:tcPr>
          <w:p w14:paraId="2B575A5F"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132C31B" w14:textId="77777777" w:rsidR="00865C52" w:rsidRPr="001255AA"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0B333B" w:rsidRPr="00B97E28" w14:paraId="0FB73CE1" w14:textId="77777777" w:rsidTr="6A03C2BD">
        <w:trPr>
          <w:trHeight w:val="80"/>
        </w:trPr>
        <w:tc>
          <w:tcPr>
            <w:tcW w:w="4950" w:type="dxa"/>
            <w:shd w:val="clear" w:color="auto" w:fill="A8D08D"/>
          </w:tcPr>
          <w:p w14:paraId="2A835931"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72E49CD" w14:textId="0ABA5EF5" w:rsidR="00B77AD7" w:rsidRPr="00000E0E" w:rsidRDefault="00B77AD7" w:rsidP="00B77AD7">
            <w:pPr>
              <w:numPr>
                <w:ilvl w:val="0"/>
                <w:numId w:val="4"/>
              </w:numPr>
              <w:pBdr>
                <w:top w:val="nil"/>
                <w:left w:val="nil"/>
                <w:bottom w:val="nil"/>
                <w:right w:val="nil"/>
                <w:between w:val="nil"/>
              </w:pBdr>
              <w:spacing w:after="0" w:line="240" w:lineRule="auto"/>
              <w:ind w:left="160" w:hanging="180"/>
              <w:rPr>
                <w:rFonts w:ascii="Arial" w:hAnsi="Arial" w:cs="Arial"/>
                <w:color w:val="000000" w:themeColor="text1"/>
              </w:rPr>
            </w:pPr>
            <w:r w:rsidRPr="00000E0E">
              <w:rPr>
                <w:rFonts w:ascii="Arial" w:hAnsi="Arial" w:cs="Arial"/>
                <w:color w:val="000000" w:themeColor="text1"/>
              </w:rPr>
              <w:t>Below are 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LGBTQ</w:t>
            </w:r>
            <w:r w:rsidR="00CB2E31">
              <w:rPr>
                <w:rFonts w:ascii="Arial" w:hAnsi="Arial" w:cs="Arial"/>
                <w:color w:val="000000" w:themeColor="text1"/>
              </w:rPr>
              <w:t>IA+</w:t>
            </w:r>
            <w:r w:rsidRPr="00000E0E">
              <w:rPr>
                <w:rFonts w:ascii="Arial" w:hAnsi="Arial" w:cs="Arial"/>
                <w:color w:val="000000" w:themeColor="text1"/>
              </w:rPr>
              <w:t xml:space="preserve"> people, and underrepresented minorities in medicine. Explicitly, examples of this have included the way in which women, </w:t>
            </w:r>
            <w:r w:rsidR="00286854">
              <w:rPr>
                <w:rFonts w:ascii="Arial" w:hAnsi="Arial" w:cs="Arial"/>
                <w:color w:val="000000" w:themeColor="text1"/>
              </w:rPr>
              <w:t>minoritized</w:t>
            </w:r>
            <w:r w:rsidR="00286854" w:rsidRPr="00000E0E">
              <w:rPr>
                <w:rFonts w:ascii="Arial" w:hAnsi="Arial" w:cs="Arial"/>
                <w:color w:val="000000" w:themeColor="text1"/>
              </w:rPr>
              <w:t xml:space="preserve"> </w:t>
            </w:r>
            <w:r w:rsidRPr="00000E0E">
              <w:rPr>
                <w:rFonts w:ascii="Arial" w:hAnsi="Arial" w:cs="Arial"/>
                <w:color w:val="000000" w:themeColor="text1"/>
              </w:rPr>
              <w:t>learners, and LGBTQ</w:t>
            </w:r>
            <w:r w:rsidR="00286854">
              <w:rPr>
                <w:rFonts w:ascii="Arial" w:hAnsi="Arial" w:cs="Arial"/>
                <w:color w:val="000000" w:themeColor="text1"/>
              </w:rPr>
              <w:t>IA+</w:t>
            </w:r>
            <w:r w:rsidRPr="00000E0E">
              <w:rPr>
                <w:rFonts w:ascii="Arial" w:hAnsi="Arial" w:cs="Arial"/>
                <w:color w:val="000000" w:themeColor="text1"/>
              </w:rPr>
              <w:t xml:space="preserve"> learners have been targeted for certain forms of self-expression of racial, ethnic, or gender identity. The assessment of professionalism should seek to be anti-racist and eliminate all forms of bias.</w:t>
            </w:r>
          </w:p>
          <w:p w14:paraId="0C55BDFF" w14:textId="77777777" w:rsidR="008944E5" w:rsidRPr="002535F0" w:rsidRDefault="008944E5" w:rsidP="008944E5">
            <w:pPr>
              <w:numPr>
                <w:ilvl w:val="0"/>
                <w:numId w:val="4"/>
              </w:numPr>
              <w:spacing w:after="0" w:line="240" w:lineRule="auto"/>
              <w:ind w:left="161" w:hanging="180"/>
              <w:textAlignment w:val="baseline"/>
              <w:rPr>
                <w:rFonts w:ascii="Noto Sans Symbols" w:eastAsia="Times New Roman" w:hAnsi="Noto Sans Symbols" w:cs="Times New Roman"/>
                <w:color w:val="000000"/>
                <w:sz w:val="24"/>
                <w:szCs w:val="24"/>
              </w:rPr>
            </w:pPr>
            <w:proofErr w:type="spellStart"/>
            <w:r w:rsidRPr="001255AA">
              <w:rPr>
                <w:rFonts w:ascii="Arial" w:eastAsia="Times New Roman" w:hAnsi="Arial" w:cs="Arial"/>
                <w:color w:val="000000"/>
              </w:rPr>
              <w:t>AbdelHameid</w:t>
            </w:r>
            <w:proofErr w:type="spellEnd"/>
            <w:r>
              <w:rPr>
                <w:rFonts w:ascii="Arial" w:eastAsia="Times New Roman" w:hAnsi="Arial" w:cs="Arial"/>
                <w:color w:val="000000"/>
              </w:rPr>
              <w:t>,</w:t>
            </w:r>
            <w:r w:rsidRPr="001255AA">
              <w:rPr>
                <w:rFonts w:ascii="Arial" w:eastAsia="Times New Roman" w:hAnsi="Arial" w:cs="Arial"/>
                <w:color w:val="000000"/>
              </w:rPr>
              <w:t xml:space="preserve"> </w:t>
            </w:r>
            <w:proofErr w:type="spellStart"/>
            <w:r w:rsidRPr="001255AA">
              <w:rPr>
                <w:rFonts w:ascii="Arial" w:eastAsia="Times New Roman" w:hAnsi="Arial" w:cs="Arial"/>
                <w:color w:val="000000"/>
              </w:rPr>
              <w:t>D</w:t>
            </w:r>
            <w:r>
              <w:rPr>
                <w:rFonts w:ascii="Arial" w:eastAsia="Times New Roman" w:hAnsi="Arial" w:cs="Arial"/>
                <w:color w:val="000000"/>
              </w:rPr>
              <w:t>uaa</w:t>
            </w:r>
            <w:proofErr w:type="spellEnd"/>
            <w:r w:rsidRPr="001255AA">
              <w:rPr>
                <w:rFonts w:ascii="Arial" w:eastAsia="Times New Roman" w:hAnsi="Arial" w:cs="Arial"/>
                <w:color w:val="000000"/>
              </w:rPr>
              <w:t>.</w:t>
            </w:r>
            <w:r>
              <w:rPr>
                <w:rFonts w:ascii="Arial" w:eastAsia="Times New Roman" w:hAnsi="Arial" w:cs="Arial"/>
                <w:color w:val="000000"/>
              </w:rPr>
              <w:t xml:space="preserve"> 2020.</w:t>
            </w:r>
            <w:r w:rsidRPr="001255AA">
              <w:rPr>
                <w:rFonts w:ascii="Arial" w:eastAsia="Times New Roman" w:hAnsi="Arial" w:cs="Arial"/>
                <w:color w:val="000000"/>
              </w:rPr>
              <w:t xml:space="preserve"> </w:t>
            </w:r>
            <w:r>
              <w:rPr>
                <w:rFonts w:ascii="Arial" w:eastAsia="Times New Roman" w:hAnsi="Arial" w:cs="Arial"/>
                <w:color w:val="000000"/>
              </w:rPr>
              <w:t>“</w:t>
            </w:r>
            <w:r w:rsidRPr="001255AA">
              <w:rPr>
                <w:rFonts w:ascii="Arial" w:eastAsia="Times New Roman" w:hAnsi="Arial" w:cs="Arial"/>
                <w:color w:val="000000"/>
              </w:rPr>
              <w:t xml:space="preserve">Professionalism 101 for Black </w:t>
            </w:r>
            <w:r>
              <w:rPr>
                <w:rFonts w:ascii="Arial" w:eastAsia="Times New Roman" w:hAnsi="Arial" w:cs="Arial"/>
                <w:color w:val="000000"/>
              </w:rPr>
              <w:t>P</w:t>
            </w:r>
            <w:r w:rsidRPr="001255AA">
              <w:rPr>
                <w:rFonts w:ascii="Arial" w:eastAsia="Times New Roman" w:hAnsi="Arial" w:cs="Arial"/>
                <w:color w:val="000000"/>
              </w:rPr>
              <w:t>hysicians.</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N</w:t>
            </w:r>
            <w:r>
              <w:rPr>
                <w:rFonts w:ascii="Arial" w:eastAsia="Times New Roman" w:hAnsi="Arial" w:cs="Arial"/>
                <w:i/>
                <w:iCs/>
                <w:color w:val="000000"/>
              </w:rPr>
              <w:t>ew</w:t>
            </w:r>
            <w:r w:rsidRPr="001255AA">
              <w:rPr>
                <w:rFonts w:ascii="Arial" w:eastAsia="Times New Roman" w:hAnsi="Arial" w:cs="Arial"/>
                <w:i/>
                <w:iCs/>
                <w:color w:val="000000"/>
              </w:rPr>
              <w:t xml:space="preserve"> Engl</w:t>
            </w:r>
            <w:r>
              <w:rPr>
                <w:rFonts w:ascii="Arial" w:eastAsia="Times New Roman" w:hAnsi="Arial" w:cs="Arial"/>
                <w:i/>
                <w:iCs/>
                <w:color w:val="000000"/>
              </w:rPr>
              <w:t>and</w:t>
            </w:r>
            <w:r w:rsidRPr="001255AA">
              <w:rPr>
                <w:rFonts w:ascii="Arial" w:eastAsia="Times New Roman" w:hAnsi="Arial" w:cs="Arial"/>
                <w:i/>
                <w:iCs/>
                <w:color w:val="000000"/>
              </w:rPr>
              <w:t xml:space="preserve"> J</w:t>
            </w:r>
            <w:r>
              <w:rPr>
                <w:rFonts w:ascii="Arial" w:eastAsia="Times New Roman" w:hAnsi="Arial" w:cs="Arial"/>
                <w:i/>
                <w:iCs/>
                <w:color w:val="000000"/>
              </w:rPr>
              <w:t>ournal of</w:t>
            </w:r>
            <w:r w:rsidRPr="001255AA">
              <w:rPr>
                <w:rFonts w:ascii="Arial" w:eastAsia="Times New Roman" w:hAnsi="Arial" w:cs="Arial"/>
                <w:i/>
                <w:iCs/>
                <w:color w:val="000000"/>
              </w:rPr>
              <w:t xml:space="preserve"> Med</w:t>
            </w:r>
            <w:r>
              <w:rPr>
                <w:rFonts w:ascii="Arial" w:eastAsia="Times New Roman" w:hAnsi="Arial" w:cs="Arial"/>
                <w:i/>
                <w:iCs/>
                <w:color w:val="000000"/>
              </w:rPr>
              <w:t>icine</w:t>
            </w:r>
            <w:r w:rsidRPr="001255AA">
              <w:rPr>
                <w:rFonts w:ascii="Arial" w:eastAsia="Times New Roman" w:hAnsi="Arial" w:cs="Arial"/>
                <w:i/>
                <w:iCs/>
                <w:color w:val="000000"/>
              </w:rPr>
              <w:t>.</w:t>
            </w:r>
            <w:r w:rsidRPr="001255AA">
              <w:rPr>
                <w:rFonts w:ascii="Arial" w:eastAsia="Times New Roman" w:hAnsi="Arial" w:cs="Arial"/>
                <w:color w:val="000000"/>
              </w:rPr>
              <w:t xml:space="preserve"> 383(5):</w:t>
            </w:r>
            <w:r>
              <w:rPr>
                <w:rFonts w:ascii="Arial" w:eastAsia="Times New Roman" w:hAnsi="Arial" w:cs="Arial"/>
                <w:color w:val="000000"/>
              </w:rPr>
              <w:t xml:space="preserve"> </w:t>
            </w:r>
            <w:r w:rsidRPr="001255AA">
              <w:rPr>
                <w:rFonts w:ascii="Arial" w:eastAsia="Times New Roman" w:hAnsi="Arial" w:cs="Arial"/>
                <w:color w:val="000000"/>
              </w:rPr>
              <w:t>e34. doi:10.1056/NEJMpv2022773</w:t>
            </w:r>
            <w:r>
              <w:rPr>
                <w:rFonts w:ascii="Arial" w:eastAsia="Times New Roman" w:hAnsi="Arial" w:cs="Arial"/>
                <w:color w:val="000000"/>
              </w:rPr>
              <w:t>.</w:t>
            </w:r>
          </w:p>
          <w:p w14:paraId="0C01872B" w14:textId="77777777" w:rsidR="00865C52" w:rsidRPr="00000E0E" w:rsidRDefault="30066163" w:rsidP="001511AF">
            <w:pPr>
              <w:numPr>
                <w:ilvl w:val="0"/>
                <w:numId w:val="4"/>
              </w:numPr>
              <w:pBdr>
                <w:top w:val="nil"/>
                <w:left w:val="nil"/>
                <w:bottom w:val="nil"/>
                <w:right w:val="nil"/>
                <w:between w:val="nil"/>
              </w:pBdr>
              <w:spacing w:after="0" w:line="240" w:lineRule="auto"/>
              <w:ind w:left="160" w:hanging="180"/>
              <w:rPr>
                <w:rFonts w:ascii="Arial" w:hAnsi="Arial" w:cs="Arial"/>
                <w:color w:val="000000" w:themeColor="text1"/>
              </w:rPr>
            </w:pPr>
            <w:proofErr w:type="spellStart"/>
            <w:r w:rsidRPr="00000E0E">
              <w:rPr>
                <w:rFonts w:ascii="Arial" w:hAnsi="Arial" w:cs="Arial"/>
                <w:color w:val="000000" w:themeColor="text1"/>
              </w:rPr>
              <w:t>Aeder</w:t>
            </w:r>
            <w:proofErr w:type="spellEnd"/>
            <w:r w:rsidRPr="00000E0E">
              <w:rPr>
                <w:rFonts w:ascii="Arial" w:hAnsi="Arial" w:cs="Arial"/>
                <w:color w:val="000000" w:themeColor="text1"/>
              </w:rPr>
              <w:t xml:space="preserve">, Lita, Lisa </w:t>
            </w:r>
            <w:proofErr w:type="spellStart"/>
            <w:r w:rsidRPr="00000E0E">
              <w:rPr>
                <w:rFonts w:ascii="Arial" w:hAnsi="Arial" w:cs="Arial"/>
                <w:color w:val="000000" w:themeColor="text1"/>
              </w:rPr>
              <w:t>Altshuler</w:t>
            </w:r>
            <w:proofErr w:type="spellEnd"/>
            <w:r w:rsidRPr="00000E0E">
              <w:rPr>
                <w:rFonts w:ascii="Arial" w:hAnsi="Arial" w:cs="Arial"/>
                <w:color w:val="000000" w:themeColor="text1"/>
              </w:rPr>
              <w:t xml:space="preserve">, Elizabeth Kachur, and Ingrid Walker-Descartes. 2018. “Empowering Trainees to Promote Professionalism.” </w:t>
            </w:r>
            <w:r w:rsidRPr="00000E0E">
              <w:rPr>
                <w:rFonts w:ascii="Arial" w:hAnsi="Arial" w:cs="Arial"/>
                <w:i/>
                <w:iCs/>
                <w:color w:val="000000" w:themeColor="text1"/>
              </w:rPr>
              <w:t xml:space="preserve">Clinical Teacher </w:t>
            </w:r>
            <w:r w:rsidRPr="00000E0E">
              <w:rPr>
                <w:rFonts w:ascii="Arial" w:hAnsi="Arial" w:cs="Arial"/>
                <w:color w:val="000000" w:themeColor="text1"/>
              </w:rPr>
              <w:t xml:space="preserve">15(4): 304-308. </w:t>
            </w:r>
            <w:proofErr w:type="spellStart"/>
            <w:r w:rsidRPr="00000E0E">
              <w:rPr>
                <w:rFonts w:ascii="Arial" w:hAnsi="Arial" w:cs="Arial"/>
                <w:color w:val="000000" w:themeColor="text1"/>
              </w:rPr>
              <w:t>doi</w:t>
            </w:r>
            <w:proofErr w:type="spellEnd"/>
            <w:r w:rsidRPr="00000E0E">
              <w:rPr>
                <w:rFonts w:ascii="Arial" w:hAnsi="Arial" w:cs="Arial"/>
                <w:color w:val="000000" w:themeColor="text1"/>
              </w:rPr>
              <w:t xml:space="preserve">: 10.1111/tct.12680. </w:t>
            </w:r>
            <w:proofErr w:type="spellStart"/>
            <w:r w:rsidRPr="00000E0E">
              <w:rPr>
                <w:rFonts w:ascii="Arial" w:hAnsi="Arial" w:cs="Arial"/>
                <w:color w:val="000000" w:themeColor="text1"/>
              </w:rPr>
              <w:t>Epub</w:t>
            </w:r>
            <w:proofErr w:type="spellEnd"/>
            <w:r w:rsidRPr="00000E0E">
              <w:rPr>
                <w:rFonts w:ascii="Arial" w:hAnsi="Arial" w:cs="Arial"/>
                <w:color w:val="000000" w:themeColor="text1"/>
              </w:rPr>
              <w:t xml:space="preserve"> 2017 Jun 14. PMID: 28612510.</w:t>
            </w:r>
          </w:p>
          <w:p w14:paraId="38C76FEA" w14:textId="4E7F42B3" w:rsidR="005C3AC0" w:rsidRPr="00000E0E" w:rsidRDefault="005C3AC0" w:rsidP="001511AF">
            <w:pPr>
              <w:numPr>
                <w:ilvl w:val="0"/>
                <w:numId w:val="4"/>
              </w:numPr>
              <w:pBdr>
                <w:top w:val="nil"/>
                <w:left w:val="nil"/>
                <w:bottom w:val="nil"/>
                <w:right w:val="nil"/>
                <w:between w:val="nil"/>
              </w:pBdr>
              <w:spacing w:after="0" w:line="240" w:lineRule="auto"/>
              <w:ind w:left="160" w:hanging="180"/>
              <w:rPr>
                <w:rFonts w:ascii="Arial" w:hAnsi="Arial" w:cs="Arial"/>
              </w:rPr>
            </w:pPr>
            <w:r w:rsidRPr="00000E0E">
              <w:rPr>
                <w:rFonts w:ascii="Arial" w:eastAsia="Arial" w:hAnsi="Arial" w:cs="Arial"/>
                <w:color w:val="000000" w:themeColor="text1"/>
              </w:rPr>
              <w:t xml:space="preserve">American Medical Association </w:t>
            </w:r>
            <w:r w:rsidR="003B0793">
              <w:rPr>
                <w:rFonts w:ascii="Arial" w:eastAsia="Arial" w:hAnsi="Arial" w:cs="Arial"/>
                <w:color w:val="000000" w:themeColor="text1"/>
              </w:rPr>
              <w:t>“</w:t>
            </w:r>
            <w:r w:rsidRPr="00000E0E">
              <w:rPr>
                <w:rFonts w:ascii="Arial" w:eastAsia="Arial" w:hAnsi="Arial" w:cs="Arial"/>
                <w:color w:val="000000" w:themeColor="text1"/>
              </w:rPr>
              <w:t>Ethics.</w:t>
            </w:r>
            <w:r w:rsidR="003B0793">
              <w:rPr>
                <w:rFonts w:ascii="Arial" w:eastAsia="Arial" w:hAnsi="Arial" w:cs="Arial"/>
                <w:color w:val="000000" w:themeColor="text1"/>
              </w:rPr>
              <w:t>”</w:t>
            </w:r>
            <w:r w:rsidRPr="00000E0E">
              <w:rPr>
                <w:rFonts w:ascii="Arial" w:eastAsia="Arial" w:hAnsi="Arial" w:cs="Arial"/>
                <w:color w:val="000000" w:themeColor="text1"/>
              </w:rPr>
              <w:t xml:space="preserve"> </w:t>
            </w:r>
            <w:hyperlink r:id="rId80">
              <w:r w:rsidRPr="00000E0E">
                <w:rPr>
                  <w:rFonts w:ascii="Arial" w:eastAsia="Arial" w:hAnsi="Arial" w:cs="Arial"/>
                  <w:color w:val="0000FF"/>
                  <w:u w:val="single"/>
                </w:rPr>
                <w:t>https://www.ama-assn.org/delivering-care/ama-code-medical-ethics</w:t>
              </w:r>
            </w:hyperlink>
            <w:r w:rsidRPr="00000E0E">
              <w:rPr>
                <w:rFonts w:ascii="Arial" w:eastAsia="Arial" w:hAnsi="Arial" w:cs="Arial"/>
                <w:color w:val="000000" w:themeColor="text1"/>
              </w:rPr>
              <w:t xml:space="preserve">. </w:t>
            </w:r>
            <w:r w:rsidR="003B0793">
              <w:rPr>
                <w:rFonts w:ascii="Arial" w:eastAsia="Arial" w:hAnsi="Arial" w:cs="Arial"/>
                <w:color w:val="000000" w:themeColor="text1"/>
              </w:rPr>
              <w:t xml:space="preserve">Accessed </w:t>
            </w:r>
            <w:r w:rsidRPr="00000E0E">
              <w:rPr>
                <w:rFonts w:ascii="Arial" w:eastAsia="Arial" w:hAnsi="Arial" w:cs="Arial"/>
                <w:color w:val="000000" w:themeColor="text1"/>
              </w:rPr>
              <w:t>2019</w:t>
            </w:r>
            <w:r w:rsidR="003B0793">
              <w:rPr>
                <w:rFonts w:ascii="Arial" w:eastAsia="Arial" w:hAnsi="Arial" w:cs="Arial"/>
                <w:color w:val="000000" w:themeColor="text1"/>
              </w:rPr>
              <w:t>.</w:t>
            </w:r>
          </w:p>
          <w:p w14:paraId="561D3082" w14:textId="601BDFA5" w:rsidR="005C3AC0" w:rsidRPr="00000E0E" w:rsidRDefault="005C3AC0" w:rsidP="001511AF">
            <w:pPr>
              <w:numPr>
                <w:ilvl w:val="0"/>
                <w:numId w:val="4"/>
              </w:numPr>
              <w:pBdr>
                <w:top w:val="nil"/>
                <w:left w:val="nil"/>
                <w:bottom w:val="nil"/>
                <w:right w:val="nil"/>
                <w:between w:val="nil"/>
              </w:pBdr>
              <w:spacing w:after="0" w:line="240" w:lineRule="auto"/>
              <w:ind w:left="160" w:hanging="180"/>
              <w:rPr>
                <w:rFonts w:ascii="Arial" w:hAnsi="Arial" w:cs="Arial"/>
              </w:rPr>
            </w:pPr>
            <w:r w:rsidRPr="00000E0E">
              <w:rPr>
                <w:rFonts w:ascii="Arial" w:eastAsia="Arial" w:hAnsi="Arial" w:cs="Arial"/>
              </w:rPr>
              <w:t xml:space="preserve">American Board of Internal Medicine. </w:t>
            </w:r>
            <w:r w:rsidR="00BF3C05">
              <w:rPr>
                <w:rFonts w:ascii="Arial" w:eastAsia="Arial" w:hAnsi="Arial" w:cs="Arial"/>
              </w:rPr>
              <w:t>2002. “</w:t>
            </w:r>
            <w:r w:rsidRPr="00000E0E">
              <w:rPr>
                <w:rFonts w:ascii="Arial" w:eastAsia="Arial" w:hAnsi="Arial" w:cs="Arial"/>
              </w:rPr>
              <w:t xml:space="preserve">Medical </w:t>
            </w:r>
            <w:r w:rsidR="00BF3C05">
              <w:rPr>
                <w:rFonts w:ascii="Arial" w:eastAsia="Arial" w:hAnsi="Arial" w:cs="Arial"/>
              </w:rPr>
              <w:t>P</w:t>
            </w:r>
            <w:r w:rsidRPr="00000E0E">
              <w:rPr>
                <w:rFonts w:ascii="Arial" w:eastAsia="Arial" w:hAnsi="Arial" w:cs="Arial"/>
              </w:rPr>
              <w:t xml:space="preserve">rofessionalism in the </w:t>
            </w:r>
            <w:r w:rsidR="00BF3C05">
              <w:rPr>
                <w:rFonts w:ascii="Arial" w:eastAsia="Arial" w:hAnsi="Arial" w:cs="Arial"/>
              </w:rPr>
              <w:t>N</w:t>
            </w:r>
            <w:r w:rsidRPr="00000E0E">
              <w:rPr>
                <w:rFonts w:ascii="Arial" w:eastAsia="Arial" w:hAnsi="Arial" w:cs="Arial"/>
              </w:rPr>
              <w:t xml:space="preserve">ew </w:t>
            </w:r>
            <w:r w:rsidR="00BF3C05">
              <w:rPr>
                <w:rFonts w:ascii="Arial" w:eastAsia="Arial" w:hAnsi="Arial" w:cs="Arial"/>
              </w:rPr>
              <w:t>M</w:t>
            </w:r>
            <w:r w:rsidRPr="00000E0E">
              <w:rPr>
                <w:rFonts w:ascii="Arial" w:eastAsia="Arial" w:hAnsi="Arial" w:cs="Arial"/>
              </w:rPr>
              <w:t xml:space="preserve">illennium: </w:t>
            </w:r>
            <w:r w:rsidR="00BF3C05">
              <w:rPr>
                <w:rFonts w:ascii="Arial" w:eastAsia="Arial" w:hAnsi="Arial" w:cs="Arial"/>
              </w:rPr>
              <w:t>A</w:t>
            </w:r>
            <w:r w:rsidRPr="00000E0E">
              <w:rPr>
                <w:rFonts w:ascii="Arial" w:eastAsia="Arial" w:hAnsi="Arial" w:cs="Arial"/>
              </w:rPr>
              <w:t xml:space="preserve"> </w:t>
            </w:r>
            <w:r w:rsidR="00BF3C05">
              <w:rPr>
                <w:rFonts w:ascii="Arial" w:eastAsia="Arial" w:hAnsi="Arial" w:cs="Arial"/>
              </w:rPr>
              <w:t>P</w:t>
            </w:r>
            <w:r w:rsidRPr="00000E0E">
              <w:rPr>
                <w:rFonts w:ascii="Arial" w:eastAsia="Arial" w:hAnsi="Arial" w:cs="Arial"/>
              </w:rPr>
              <w:t xml:space="preserve">hysician </w:t>
            </w:r>
            <w:r w:rsidR="00BF3C05">
              <w:rPr>
                <w:rFonts w:ascii="Arial" w:eastAsia="Arial" w:hAnsi="Arial" w:cs="Arial"/>
              </w:rPr>
              <w:t>C</w:t>
            </w:r>
            <w:r w:rsidRPr="00000E0E">
              <w:rPr>
                <w:rFonts w:ascii="Arial" w:eastAsia="Arial" w:hAnsi="Arial" w:cs="Arial"/>
              </w:rPr>
              <w:t>harter.</w:t>
            </w:r>
            <w:r w:rsidR="00BF3C05">
              <w:rPr>
                <w:rFonts w:ascii="Arial" w:eastAsia="Arial" w:hAnsi="Arial" w:cs="Arial"/>
              </w:rPr>
              <w:t>”</w:t>
            </w:r>
            <w:r w:rsidRPr="00000E0E">
              <w:rPr>
                <w:rFonts w:ascii="Arial" w:eastAsia="Arial" w:hAnsi="Arial" w:cs="Arial"/>
              </w:rPr>
              <w:t xml:space="preserve"> </w:t>
            </w:r>
            <w:r w:rsidRPr="00000E0E">
              <w:rPr>
                <w:rFonts w:ascii="Arial" w:eastAsia="Arial" w:hAnsi="Arial" w:cs="Arial"/>
                <w:i/>
              </w:rPr>
              <w:t>Ann</w:t>
            </w:r>
            <w:r w:rsidR="00BF3C05">
              <w:rPr>
                <w:rFonts w:ascii="Arial" w:eastAsia="Arial" w:hAnsi="Arial" w:cs="Arial"/>
                <w:i/>
              </w:rPr>
              <w:t>als of</w:t>
            </w:r>
            <w:r w:rsidRPr="00000E0E">
              <w:rPr>
                <w:rFonts w:ascii="Arial" w:eastAsia="Arial" w:hAnsi="Arial" w:cs="Arial"/>
                <w:i/>
              </w:rPr>
              <w:t xml:space="preserve"> Intern</w:t>
            </w:r>
            <w:r w:rsidR="00BF3C05">
              <w:rPr>
                <w:rFonts w:ascii="Arial" w:eastAsia="Arial" w:hAnsi="Arial" w:cs="Arial"/>
                <w:i/>
              </w:rPr>
              <w:t>al</w:t>
            </w:r>
            <w:r w:rsidRPr="00000E0E">
              <w:rPr>
                <w:rFonts w:ascii="Arial" w:eastAsia="Arial" w:hAnsi="Arial" w:cs="Arial"/>
                <w:i/>
              </w:rPr>
              <w:t xml:space="preserve"> Med</w:t>
            </w:r>
            <w:r w:rsidR="00BF3C05">
              <w:rPr>
                <w:rFonts w:ascii="Arial" w:eastAsia="Arial" w:hAnsi="Arial" w:cs="Arial"/>
                <w:i/>
              </w:rPr>
              <w:t>icine</w:t>
            </w:r>
            <w:r w:rsidR="00235B56">
              <w:rPr>
                <w:rFonts w:ascii="Arial" w:eastAsia="Arial" w:hAnsi="Arial" w:cs="Arial"/>
              </w:rPr>
              <w:t xml:space="preserve"> </w:t>
            </w:r>
            <w:r w:rsidRPr="00000E0E">
              <w:rPr>
                <w:rFonts w:ascii="Arial" w:eastAsia="Arial" w:hAnsi="Arial" w:cs="Arial"/>
              </w:rPr>
              <w:t>136:</w:t>
            </w:r>
            <w:r w:rsidR="00235B56">
              <w:rPr>
                <w:rFonts w:ascii="Arial" w:eastAsia="Arial" w:hAnsi="Arial" w:cs="Arial"/>
              </w:rPr>
              <w:t xml:space="preserve"> </w:t>
            </w:r>
            <w:r w:rsidRPr="00000E0E">
              <w:rPr>
                <w:rFonts w:ascii="Arial" w:eastAsia="Arial" w:hAnsi="Arial" w:cs="Arial"/>
              </w:rPr>
              <w:t xml:space="preserve">243-246. </w:t>
            </w:r>
            <w:hyperlink r:id="rId81">
              <w:r w:rsidR="71DB668E" w:rsidRPr="00000E0E">
                <w:rPr>
                  <w:rStyle w:val="Hyperlink"/>
                  <w:rFonts w:ascii="Arial" w:eastAsia="Arial" w:hAnsi="Arial" w:cs="Arial"/>
                </w:rPr>
                <w:t>http://abimfoundation.org/wp-content/uploads/2015/12/Medical-Professionalism-in-the-New-Millenium-A-Physician-Charter.pdf</w:t>
              </w:r>
            </w:hyperlink>
            <w:r w:rsidR="71DB668E" w:rsidRPr="00000E0E">
              <w:rPr>
                <w:rFonts w:ascii="Arial" w:eastAsia="Arial" w:hAnsi="Arial" w:cs="Arial"/>
              </w:rPr>
              <w:t>.</w:t>
            </w:r>
          </w:p>
          <w:p w14:paraId="0247EA58" w14:textId="684825B7" w:rsidR="00BC6488" w:rsidRPr="00000E0E" w:rsidRDefault="00BC6488" w:rsidP="00BC6488">
            <w:pPr>
              <w:numPr>
                <w:ilvl w:val="0"/>
                <w:numId w:val="4"/>
              </w:numPr>
              <w:pBdr>
                <w:top w:val="nil"/>
                <w:left w:val="nil"/>
                <w:bottom w:val="nil"/>
                <w:right w:val="nil"/>
                <w:between w:val="nil"/>
              </w:pBdr>
              <w:spacing w:after="0" w:line="240" w:lineRule="auto"/>
              <w:ind w:left="160" w:hanging="180"/>
              <w:rPr>
                <w:rFonts w:ascii="Arial" w:hAnsi="Arial" w:cs="Arial"/>
                <w:color w:val="000000" w:themeColor="text1"/>
              </w:rPr>
            </w:pPr>
            <w:r w:rsidRPr="00000E0E">
              <w:rPr>
                <w:rFonts w:ascii="Arial" w:hAnsi="Arial" w:cs="Arial"/>
                <w:color w:val="000000" w:themeColor="text1"/>
              </w:rPr>
              <w:t>A</w:t>
            </w:r>
            <w:r w:rsidR="00BA1BBD">
              <w:rPr>
                <w:rFonts w:ascii="Arial" w:hAnsi="Arial" w:cs="Arial"/>
                <w:color w:val="000000" w:themeColor="text1"/>
              </w:rPr>
              <w:t xml:space="preserve">merican </w:t>
            </w:r>
            <w:r w:rsidRPr="00000E0E">
              <w:rPr>
                <w:rFonts w:ascii="Arial" w:hAnsi="Arial" w:cs="Arial"/>
                <w:color w:val="000000" w:themeColor="text1"/>
              </w:rPr>
              <w:t>B</w:t>
            </w:r>
            <w:r w:rsidR="00BA1BBD">
              <w:rPr>
                <w:rFonts w:ascii="Arial" w:hAnsi="Arial" w:cs="Arial"/>
                <w:color w:val="000000" w:themeColor="text1"/>
              </w:rPr>
              <w:t xml:space="preserve">oard of </w:t>
            </w:r>
            <w:r w:rsidRPr="00000E0E">
              <w:rPr>
                <w:rFonts w:ascii="Arial" w:hAnsi="Arial" w:cs="Arial"/>
                <w:color w:val="000000" w:themeColor="text1"/>
              </w:rPr>
              <w:t>P</w:t>
            </w:r>
            <w:r w:rsidR="00BA1BBD">
              <w:rPr>
                <w:rFonts w:ascii="Arial" w:hAnsi="Arial" w:cs="Arial"/>
                <w:color w:val="000000" w:themeColor="text1"/>
              </w:rPr>
              <w:t>ediatrics</w:t>
            </w:r>
            <w:r w:rsidRPr="00000E0E">
              <w:rPr>
                <w:rFonts w:ascii="Arial" w:hAnsi="Arial" w:cs="Arial"/>
                <w:color w:val="000000" w:themeColor="text1"/>
              </w:rPr>
              <w:t xml:space="preserve">. </w:t>
            </w:r>
            <w:r w:rsidR="00BA1BBD">
              <w:rPr>
                <w:rFonts w:ascii="Arial" w:hAnsi="Arial" w:cs="Arial"/>
                <w:color w:val="000000" w:themeColor="text1"/>
              </w:rPr>
              <w:t>“</w:t>
            </w:r>
            <w:r w:rsidRPr="00000E0E">
              <w:rPr>
                <w:rFonts w:ascii="Arial" w:hAnsi="Arial" w:cs="Arial"/>
                <w:color w:val="000000" w:themeColor="text1"/>
              </w:rPr>
              <w:t>Medical Professionalism.</w:t>
            </w:r>
            <w:r w:rsidR="00BA1BBD">
              <w:rPr>
                <w:rFonts w:ascii="Arial" w:hAnsi="Arial" w:cs="Arial"/>
                <w:color w:val="000000" w:themeColor="text1"/>
              </w:rPr>
              <w:t>”</w:t>
            </w:r>
            <w:r w:rsidRPr="00000E0E">
              <w:rPr>
                <w:rFonts w:ascii="Arial" w:hAnsi="Arial" w:cs="Arial"/>
                <w:color w:val="000000" w:themeColor="text1"/>
              </w:rPr>
              <w:t xml:space="preserve"> </w:t>
            </w:r>
            <w:hyperlink r:id="rId82" w:history="1">
              <w:r w:rsidR="002C2FBA" w:rsidRPr="00643899">
                <w:rPr>
                  <w:rStyle w:val="Hyperlink"/>
                  <w:rFonts w:ascii="Arial" w:hAnsi="Arial" w:cs="Arial"/>
                </w:rPr>
                <w:t>https://www.abp.org/content/medical-professionalism</w:t>
              </w:r>
            </w:hyperlink>
            <w:r w:rsidR="002C2FBA">
              <w:rPr>
                <w:rFonts w:ascii="Arial" w:hAnsi="Arial" w:cs="Arial"/>
                <w:color w:val="000000" w:themeColor="text1"/>
              </w:rPr>
              <w:t xml:space="preserve">. Accessed </w:t>
            </w:r>
            <w:r w:rsidRPr="00000E0E">
              <w:rPr>
                <w:rFonts w:ascii="Arial" w:hAnsi="Arial" w:cs="Arial"/>
                <w:color w:val="000000" w:themeColor="text1"/>
              </w:rPr>
              <w:t>2020.</w:t>
            </w:r>
          </w:p>
          <w:p w14:paraId="1BF5E705" w14:textId="47953717" w:rsidR="00BC6488" w:rsidRPr="00000E0E" w:rsidRDefault="00BC6488" w:rsidP="00BC6488">
            <w:pPr>
              <w:numPr>
                <w:ilvl w:val="0"/>
                <w:numId w:val="4"/>
              </w:numPr>
              <w:pBdr>
                <w:top w:val="nil"/>
                <w:left w:val="nil"/>
                <w:bottom w:val="nil"/>
                <w:right w:val="nil"/>
                <w:between w:val="nil"/>
              </w:pBdr>
              <w:spacing w:after="0" w:line="240" w:lineRule="auto"/>
              <w:ind w:left="160" w:hanging="180"/>
              <w:rPr>
                <w:rFonts w:ascii="Arial" w:hAnsi="Arial" w:cs="Arial"/>
                <w:color w:val="000000" w:themeColor="text1"/>
              </w:rPr>
            </w:pPr>
            <w:r w:rsidRPr="00000E0E">
              <w:rPr>
                <w:rFonts w:ascii="Arial" w:hAnsi="Arial" w:cs="Arial"/>
                <w:color w:val="000000" w:themeColor="text1"/>
              </w:rPr>
              <w:t xml:space="preserve">American Academy of Pediatrics. </w:t>
            </w:r>
            <w:r w:rsidR="002C2FBA">
              <w:rPr>
                <w:rFonts w:ascii="Arial" w:hAnsi="Arial" w:cs="Arial"/>
                <w:color w:val="000000" w:themeColor="text1"/>
              </w:rPr>
              <w:t>“</w:t>
            </w:r>
            <w:r w:rsidRPr="00000E0E">
              <w:rPr>
                <w:rFonts w:ascii="Arial" w:hAnsi="Arial" w:cs="Arial"/>
                <w:color w:val="000000" w:themeColor="text1"/>
              </w:rPr>
              <w:t>Residen</w:t>
            </w:r>
            <w:r w:rsidR="002C2FBA">
              <w:rPr>
                <w:rFonts w:ascii="Arial" w:hAnsi="Arial" w:cs="Arial"/>
                <w:color w:val="000000" w:themeColor="text1"/>
              </w:rPr>
              <w:t>cy</w:t>
            </w:r>
            <w:r w:rsidRPr="00000E0E">
              <w:rPr>
                <w:rFonts w:ascii="Arial" w:hAnsi="Arial" w:cs="Arial"/>
                <w:color w:val="000000" w:themeColor="text1"/>
              </w:rPr>
              <w:t xml:space="preserve"> Curriculum</w:t>
            </w:r>
            <w:r w:rsidR="002C2FBA">
              <w:rPr>
                <w:rFonts w:ascii="Arial" w:hAnsi="Arial" w:cs="Arial"/>
                <w:color w:val="000000" w:themeColor="text1"/>
              </w:rPr>
              <w:t>: Mental Health Education Resources</w:t>
            </w:r>
            <w:r w:rsidRPr="00000E0E">
              <w:rPr>
                <w:rFonts w:ascii="Arial" w:hAnsi="Arial" w:cs="Arial"/>
                <w:color w:val="000000" w:themeColor="text1"/>
              </w:rPr>
              <w:t>.</w:t>
            </w:r>
            <w:r w:rsidR="002C2FBA">
              <w:rPr>
                <w:rFonts w:ascii="Arial" w:hAnsi="Arial" w:cs="Arial"/>
                <w:color w:val="000000" w:themeColor="text1"/>
              </w:rPr>
              <w:t>”</w:t>
            </w:r>
            <w:r w:rsidRPr="00000E0E">
              <w:rPr>
                <w:rFonts w:ascii="Arial" w:hAnsi="Arial" w:cs="Arial"/>
                <w:color w:val="000000" w:themeColor="text1"/>
              </w:rPr>
              <w:t xml:space="preserve"> </w:t>
            </w:r>
            <w:hyperlink r:id="rId83" w:history="1">
              <w:r w:rsidR="002C2FBA" w:rsidRPr="00643899">
                <w:rPr>
                  <w:rStyle w:val="Hyperlink"/>
                  <w:rFonts w:ascii="Arial" w:hAnsi="Arial" w:cs="Arial"/>
                </w:rPr>
                <w:t>https://www.aap.org/en-us/advocacy-and-policy/aap-health-initiatives/Mental-Health/Pages/Residency-Curriculum.aspx</w:t>
              </w:r>
            </w:hyperlink>
            <w:r w:rsidR="002C2FBA">
              <w:rPr>
                <w:rFonts w:ascii="Arial" w:hAnsi="Arial" w:cs="Arial"/>
                <w:color w:val="000000" w:themeColor="text1"/>
              </w:rPr>
              <w:t>. Accessed</w:t>
            </w:r>
            <w:r w:rsidRPr="00000E0E">
              <w:rPr>
                <w:rFonts w:ascii="Arial" w:hAnsi="Arial" w:cs="Arial"/>
                <w:color w:val="000000" w:themeColor="text1"/>
              </w:rPr>
              <w:t xml:space="preserve"> 2020.</w:t>
            </w:r>
          </w:p>
          <w:p w14:paraId="43AC755F" w14:textId="2A832700" w:rsidR="00BC6488" w:rsidRPr="00000E0E" w:rsidRDefault="00BC6488" w:rsidP="00BC6488">
            <w:pPr>
              <w:numPr>
                <w:ilvl w:val="0"/>
                <w:numId w:val="4"/>
              </w:numPr>
              <w:pBdr>
                <w:top w:val="nil"/>
                <w:left w:val="nil"/>
                <w:bottom w:val="nil"/>
                <w:right w:val="nil"/>
                <w:between w:val="nil"/>
              </w:pBdr>
              <w:spacing w:after="0" w:line="240" w:lineRule="auto"/>
              <w:ind w:left="160" w:hanging="180"/>
              <w:rPr>
                <w:rFonts w:ascii="Arial" w:hAnsi="Arial" w:cs="Arial"/>
                <w:color w:val="000000" w:themeColor="text1"/>
              </w:rPr>
            </w:pPr>
            <w:r w:rsidRPr="00000E0E">
              <w:rPr>
                <w:rFonts w:ascii="Arial" w:hAnsi="Arial" w:cs="Arial"/>
                <w:color w:val="000000" w:themeColor="text1"/>
              </w:rPr>
              <w:t>A</w:t>
            </w:r>
            <w:r w:rsidR="002C2FBA">
              <w:rPr>
                <w:rFonts w:ascii="Arial" w:hAnsi="Arial" w:cs="Arial"/>
                <w:color w:val="000000" w:themeColor="text1"/>
              </w:rPr>
              <w:t xml:space="preserve">merican </w:t>
            </w:r>
            <w:r w:rsidRPr="00000E0E">
              <w:rPr>
                <w:rFonts w:ascii="Arial" w:hAnsi="Arial" w:cs="Arial"/>
                <w:color w:val="000000" w:themeColor="text1"/>
              </w:rPr>
              <w:t>B</w:t>
            </w:r>
            <w:r w:rsidR="002C2FBA">
              <w:rPr>
                <w:rFonts w:ascii="Arial" w:hAnsi="Arial" w:cs="Arial"/>
                <w:color w:val="000000" w:themeColor="text1"/>
              </w:rPr>
              <w:t xml:space="preserve">oard of </w:t>
            </w:r>
            <w:r w:rsidRPr="00000E0E">
              <w:rPr>
                <w:rFonts w:ascii="Arial" w:hAnsi="Arial" w:cs="Arial"/>
                <w:color w:val="000000" w:themeColor="text1"/>
              </w:rPr>
              <w:t>P</w:t>
            </w:r>
            <w:r w:rsidR="002C2FBA">
              <w:rPr>
                <w:rFonts w:ascii="Arial" w:hAnsi="Arial" w:cs="Arial"/>
                <w:color w:val="000000" w:themeColor="text1"/>
              </w:rPr>
              <w:t>ediatrics</w:t>
            </w:r>
            <w:r w:rsidRPr="00000E0E">
              <w:rPr>
                <w:rFonts w:ascii="Arial" w:hAnsi="Arial" w:cs="Arial"/>
                <w:color w:val="000000" w:themeColor="text1"/>
              </w:rPr>
              <w:t xml:space="preserve">. </w:t>
            </w:r>
            <w:r w:rsidR="002C2FBA">
              <w:rPr>
                <w:rFonts w:ascii="Arial" w:hAnsi="Arial" w:cs="Arial"/>
                <w:color w:val="000000" w:themeColor="text1"/>
              </w:rPr>
              <w:t>“</w:t>
            </w:r>
            <w:r w:rsidRPr="00000E0E">
              <w:rPr>
                <w:rFonts w:ascii="Arial" w:hAnsi="Arial" w:cs="Arial"/>
                <w:color w:val="000000" w:themeColor="text1"/>
              </w:rPr>
              <w:t>Teaching, Promoting, and Assessing Professionalism Across the Continuum: A Medical Educator’s Guide.</w:t>
            </w:r>
            <w:r w:rsidR="002C2FBA">
              <w:rPr>
                <w:rFonts w:ascii="Arial" w:hAnsi="Arial" w:cs="Arial"/>
                <w:color w:val="000000" w:themeColor="text1"/>
              </w:rPr>
              <w:t>”</w:t>
            </w:r>
            <w:r w:rsidRPr="00000E0E">
              <w:rPr>
                <w:rFonts w:ascii="Arial" w:hAnsi="Arial" w:cs="Arial"/>
                <w:color w:val="000000" w:themeColor="text1"/>
              </w:rPr>
              <w:t xml:space="preserve"> </w:t>
            </w:r>
            <w:hyperlink r:id="rId84" w:history="1">
              <w:r w:rsidR="002C2FBA" w:rsidRPr="00643899">
                <w:rPr>
                  <w:rStyle w:val="Hyperlink"/>
                  <w:rFonts w:ascii="Arial" w:hAnsi="Arial" w:cs="Arial"/>
                </w:rPr>
                <w:t>https://www.abp.org/professionalism-guide</w:t>
              </w:r>
            </w:hyperlink>
            <w:r w:rsidR="002C2FBA">
              <w:rPr>
                <w:rFonts w:ascii="Arial" w:hAnsi="Arial" w:cs="Arial"/>
                <w:color w:val="000000" w:themeColor="text1"/>
              </w:rPr>
              <w:t xml:space="preserve">. Accessed </w:t>
            </w:r>
            <w:r w:rsidRPr="00000E0E">
              <w:rPr>
                <w:rFonts w:ascii="Arial" w:hAnsi="Arial" w:cs="Arial"/>
                <w:color w:val="000000" w:themeColor="text1"/>
              </w:rPr>
              <w:t>2020.</w:t>
            </w:r>
          </w:p>
          <w:p w14:paraId="4A6FCB33" w14:textId="77777777" w:rsidR="0045317F" w:rsidRPr="00000E0E" w:rsidRDefault="0045317F" w:rsidP="0045317F">
            <w:pPr>
              <w:numPr>
                <w:ilvl w:val="0"/>
                <w:numId w:val="4"/>
              </w:numPr>
              <w:pBdr>
                <w:top w:val="nil"/>
                <w:left w:val="nil"/>
                <w:bottom w:val="nil"/>
                <w:right w:val="nil"/>
                <w:between w:val="nil"/>
              </w:pBdr>
              <w:spacing w:after="0" w:line="240" w:lineRule="auto"/>
              <w:ind w:left="160" w:hanging="180"/>
              <w:rPr>
                <w:rFonts w:ascii="Arial" w:hAnsi="Arial" w:cs="Arial"/>
                <w:color w:val="000000" w:themeColor="text1"/>
              </w:rPr>
            </w:pPr>
            <w:r w:rsidRPr="00000E0E">
              <w:rPr>
                <w:rFonts w:ascii="Arial" w:hAnsi="Arial" w:cs="Arial"/>
                <w:color w:val="000000" w:themeColor="text1"/>
              </w:rPr>
              <w:t xml:space="preserve">Berger, Arielle S., Elizabeth </w:t>
            </w:r>
            <w:proofErr w:type="spellStart"/>
            <w:r w:rsidRPr="00000E0E">
              <w:rPr>
                <w:rFonts w:ascii="Arial" w:hAnsi="Arial" w:cs="Arial"/>
                <w:color w:val="000000" w:themeColor="text1"/>
              </w:rPr>
              <w:t>Niedra</w:t>
            </w:r>
            <w:proofErr w:type="spellEnd"/>
            <w:r w:rsidRPr="00000E0E">
              <w:rPr>
                <w:rFonts w:ascii="Arial" w:hAnsi="Arial" w:cs="Arial"/>
                <w:color w:val="000000" w:themeColor="text1"/>
              </w:rPr>
              <w:t xml:space="preserve">, Stephanie G. Brooks, Waleed S. Ahmed, and </w:t>
            </w:r>
            <w:proofErr w:type="spellStart"/>
            <w:r w:rsidRPr="00000E0E">
              <w:rPr>
                <w:rFonts w:ascii="Arial" w:hAnsi="Arial" w:cs="Arial"/>
                <w:color w:val="000000" w:themeColor="text1"/>
              </w:rPr>
              <w:t>Shiphra</w:t>
            </w:r>
            <w:proofErr w:type="spellEnd"/>
            <w:r w:rsidRPr="00000E0E">
              <w:rPr>
                <w:rFonts w:ascii="Arial" w:hAnsi="Arial" w:cs="Arial"/>
                <w:color w:val="000000" w:themeColor="text1"/>
              </w:rPr>
              <w:t xml:space="preserve"> Ginsburg. 2020. “Teaching Professionalism in Postgraduate Medical Education: A Systematic Review.” </w:t>
            </w:r>
            <w:r w:rsidRPr="00000E0E">
              <w:rPr>
                <w:rFonts w:ascii="Arial" w:hAnsi="Arial" w:cs="Arial"/>
                <w:i/>
                <w:iCs/>
                <w:color w:val="000000" w:themeColor="text1"/>
              </w:rPr>
              <w:t xml:space="preserve">Academic Medicine </w:t>
            </w:r>
            <w:r w:rsidRPr="00000E0E">
              <w:rPr>
                <w:rFonts w:ascii="Arial" w:hAnsi="Arial" w:cs="Arial"/>
                <w:color w:val="000000" w:themeColor="text1"/>
              </w:rPr>
              <w:t xml:space="preserve">95(6): 938-946. </w:t>
            </w:r>
            <w:proofErr w:type="spellStart"/>
            <w:r w:rsidRPr="00000E0E">
              <w:rPr>
                <w:rFonts w:ascii="Arial" w:hAnsi="Arial" w:cs="Arial"/>
                <w:color w:val="000000" w:themeColor="text1"/>
              </w:rPr>
              <w:t>doi</w:t>
            </w:r>
            <w:proofErr w:type="spellEnd"/>
            <w:r w:rsidRPr="00000E0E">
              <w:rPr>
                <w:rFonts w:ascii="Arial" w:hAnsi="Arial" w:cs="Arial"/>
                <w:color w:val="000000" w:themeColor="text1"/>
              </w:rPr>
              <w:t>: 10.1097/ACM.0000000000002987. PMID: 31517687.</w:t>
            </w:r>
          </w:p>
          <w:p w14:paraId="3C1C1562" w14:textId="77777777" w:rsidR="00DC0D66" w:rsidRPr="00D51D8F" w:rsidRDefault="00DC0D66" w:rsidP="00DC0D66">
            <w:pPr>
              <w:numPr>
                <w:ilvl w:val="0"/>
                <w:numId w:val="4"/>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Pr="00DC0D66">
              <w:rPr>
                <w:rFonts w:ascii="Arial" w:eastAsia="Arial" w:hAnsi="Arial" w:cs="Arial"/>
                <w:color w:val="000000" w:themeColor="text1"/>
              </w:rPr>
              <w:t xml:space="preserve">Menlo Park, CA: Alpha Omega Alpha Medical Society. </w:t>
            </w:r>
            <w:hyperlink r:id="rId85"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0EE1CFD7" w14:textId="6C873DC0" w:rsidR="0045317F" w:rsidRPr="00000E0E" w:rsidRDefault="0045317F" w:rsidP="0045317F">
            <w:pPr>
              <w:numPr>
                <w:ilvl w:val="0"/>
                <w:numId w:val="4"/>
              </w:numPr>
              <w:pBdr>
                <w:top w:val="nil"/>
                <w:left w:val="nil"/>
                <w:bottom w:val="nil"/>
                <w:right w:val="nil"/>
                <w:between w:val="nil"/>
              </w:pBdr>
              <w:spacing w:after="0" w:line="240" w:lineRule="auto"/>
              <w:ind w:left="160" w:hanging="180"/>
              <w:rPr>
                <w:rFonts w:ascii="Arial" w:hAnsi="Arial" w:cs="Arial"/>
              </w:rPr>
            </w:pPr>
            <w:r w:rsidRPr="008B0D2D">
              <w:rPr>
                <w:rFonts w:ascii="Arial" w:eastAsia="Arial" w:hAnsi="Arial" w:cs="Arial"/>
                <w:color w:val="000000" w:themeColor="text1"/>
                <w:lang w:val="es-ES"/>
              </w:rPr>
              <w:lastRenderedPageBreak/>
              <w:t>Dome</w:t>
            </w:r>
            <w:r w:rsidR="00010E2E" w:rsidRPr="008B0D2D">
              <w:rPr>
                <w:rFonts w:ascii="Arial" w:eastAsia="Arial" w:hAnsi="Arial" w:cs="Arial"/>
                <w:color w:val="000000" w:themeColor="text1"/>
                <w:lang w:val="es-ES"/>
              </w:rPr>
              <w:t>n, Ronald E.</w:t>
            </w:r>
            <w:r w:rsidRPr="008B0D2D">
              <w:rPr>
                <w:rFonts w:ascii="Arial" w:eastAsia="Arial" w:hAnsi="Arial" w:cs="Arial"/>
                <w:color w:val="000000" w:themeColor="text1"/>
                <w:lang w:val="es-ES"/>
              </w:rPr>
              <w:t xml:space="preserve">, </w:t>
            </w:r>
            <w:r w:rsidR="008B0D2D" w:rsidRPr="008B0D2D">
              <w:rPr>
                <w:rFonts w:ascii="Arial" w:eastAsia="Arial" w:hAnsi="Arial" w:cs="Arial"/>
                <w:color w:val="000000" w:themeColor="text1"/>
                <w:lang w:val="es-ES"/>
              </w:rPr>
              <w:t xml:space="preserve">Kristen Johnson, Richard Michael </w:t>
            </w:r>
            <w:proofErr w:type="spellStart"/>
            <w:r w:rsidR="008B0D2D" w:rsidRPr="008B0D2D">
              <w:rPr>
                <w:rFonts w:ascii="Arial" w:eastAsia="Arial" w:hAnsi="Arial" w:cs="Arial"/>
                <w:color w:val="000000" w:themeColor="text1"/>
                <w:lang w:val="es-ES"/>
              </w:rPr>
              <w:t>Conran</w:t>
            </w:r>
            <w:proofErr w:type="spellEnd"/>
            <w:r w:rsidR="008B0D2D" w:rsidRPr="008B0D2D">
              <w:rPr>
                <w:rFonts w:ascii="Arial" w:eastAsia="Arial" w:hAnsi="Arial" w:cs="Arial"/>
                <w:color w:val="000000" w:themeColor="text1"/>
                <w:lang w:val="es-ES"/>
              </w:rPr>
              <w:t xml:space="preserve">, Robert D. Hoffman, Miriam D. Post, Jacob J. Steinberg, Mark D. </w:t>
            </w:r>
            <w:proofErr w:type="spellStart"/>
            <w:r w:rsidR="008B0D2D" w:rsidRPr="008B0D2D">
              <w:rPr>
                <w:rFonts w:ascii="Arial" w:eastAsia="Arial" w:hAnsi="Arial" w:cs="Arial"/>
                <w:color w:val="000000" w:themeColor="text1"/>
                <w:lang w:val="es-ES"/>
              </w:rPr>
              <w:t>Brissette</w:t>
            </w:r>
            <w:proofErr w:type="spellEnd"/>
            <w:r w:rsidR="008B0D2D" w:rsidRPr="008B0D2D">
              <w:rPr>
                <w:rFonts w:ascii="Arial" w:eastAsia="Arial" w:hAnsi="Arial" w:cs="Arial"/>
                <w:color w:val="000000" w:themeColor="text1"/>
                <w:lang w:val="es-ES"/>
              </w:rPr>
              <w:t xml:space="preserve">, </w:t>
            </w:r>
            <w:r w:rsidRPr="008B0D2D">
              <w:rPr>
                <w:rFonts w:ascii="Arial" w:eastAsia="Arial" w:hAnsi="Arial" w:cs="Arial"/>
                <w:color w:val="000000" w:themeColor="text1"/>
                <w:lang w:val="es-ES"/>
              </w:rPr>
              <w:t xml:space="preserve">et al. </w:t>
            </w:r>
            <w:r w:rsidR="008B0D2D" w:rsidRPr="008B0D2D">
              <w:rPr>
                <w:rFonts w:ascii="Arial" w:eastAsia="Arial" w:hAnsi="Arial" w:cs="Arial"/>
                <w:color w:val="000000" w:themeColor="text1"/>
                <w:lang w:val="es-ES"/>
              </w:rPr>
              <w:t xml:space="preserve">2017. </w:t>
            </w:r>
            <w:r w:rsidR="008B0D2D" w:rsidRPr="008B0D2D">
              <w:rPr>
                <w:rFonts w:ascii="Arial" w:eastAsia="Arial" w:hAnsi="Arial" w:cs="Arial"/>
                <w:color w:val="000000" w:themeColor="text1"/>
              </w:rPr>
              <w:t>“</w:t>
            </w:r>
            <w:r w:rsidRPr="00000E0E">
              <w:rPr>
                <w:rFonts w:ascii="Arial" w:eastAsia="Arial" w:hAnsi="Arial" w:cs="Arial"/>
                <w:color w:val="000000" w:themeColor="text1"/>
              </w:rPr>
              <w:t xml:space="preserve">Professionalism in </w:t>
            </w:r>
            <w:r w:rsidR="008B0D2D">
              <w:rPr>
                <w:rFonts w:ascii="Arial" w:eastAsia="Arial" w:hAnsi="Arial" w:cs="Arial"/>
                <w:color w:val="000000" w:themeColor="text1"/>
              </w:rPr>
              <w:t>P</w:t>
            </w:r>
            <w:r w:rsidRPr="00000E0E">
              <w:rPr>
                <w:rFonts w:ascii="Arial" w:eastAsia="Arial" w:hAnsi="Arial" w:cs="Arial"/>
                <w:color w:val="000000" w:themeColor="text1"/>
              </w:rPr>
              <w:t xml:space="preserve">athology: </w:t>
            </w:r>
            <w:r w:rsidR="008B0D2D">
              <w:rPr>
                <w:rFonts w:ascii="Arial" w:eastAsia="Arial" w:hAnsi="Arial" w:cs="Arial"/>
                <w:color w:val="000000" w:themeColor="text1"/>
              </w:rPr>
              <w:t>A</w:t>
            </w:r>
            <w:r w:rsidRPr="00000E0E">
              <w:rPr>
                <w:rFonts w:ascii="Arial" w:eastAsia="Arial" w:hAnsi="Arial" w:cs="Arial"/>
                <w:color w:val="000000" w:themeColor="text1"/>
              </w:rPr>
              <w:t xml:space="preserve"> </w:t>
            </w:r>
            <w:r w:rsidR="008B0D2D">
              <w:rPr>
                <w:rFonts w:ascii="Arial" w:eastAsia="Arial" w:hAnsi="Arial" w:cs="Arial"/>
                <w:color w:val="000000" w:themeColor="text1"/>
              </w:rPr>
              <w:t>C</w:t>
            </w:r>
            <w:r w:rsidRPr="00000E0E">
              <w:rPr>
                <w:rFonts w:ascii="Arial" w:eastAsia="Arial" w:hAnsi="Arial" w:cs="Arial"/>
                <w:color w:val="000000" w:themeColor="text1"/>
              </w:rPr>
              <w:t>ase-</w:t>
            </w:r>
            <w:r w:rsidR="008B0D2D">
              <w:rPr>
                <w:rFonts w:ascii="Arial" w:eastAsia="Arial" w:hAnsi="Arial" w:cs="Arial"/>
                <w:color w:val="000000" w:themeColor="text1"/>
              </w:rPr>
              <w:t>B</w:t>
            </w:r>
            <w:r w:rsidRPr="00000E0E">
              <w:rPr>
                <w:rFonts w:ascii="Arial" w:eastAsia="Arial" w:hAnsi="Arial" w:cs="Arial"/>
                <w:color w:val="000000" w:themeColor="text1"/>
              </w:rPr>
              <w:t xml:space="preserve">ased </w:t>
            </w:r>
            <w:r w:rsidR="008B0D2D">
              <w:rPr>
                <w:rFonts w:ascii="Arial" w:eastAsia="Arial" w:hAnsi="Arial" w:cs="Arial"/>
                <w:color w:val="000000" w:themeColor="text1"/>
              </w:rPr>
              <w:t>A</w:t>
            </w:r>
            <w:r w:rsidRPr="00000E0E">
              <w:rPr>
                <w:rFonts w:ascii="Arial" w:eastAsia="Arial" w:hAnsi="Arial" w:cs="Arial"/>
                <w:color w:val="000000" w:themeColor="text1"/>
              </w:rPr>
              <w:t xml:space="preserve">pproach as a </w:t>
            </w:r>
            <w:r w:rsidR="008B0D2D">
              <w:rPr>
                <w:rFonts w:ascii="Arial" w:eastAsia="Arial" w:hAnsi="Arial" w:cs="Arial"/>
                <w:color w:val="000000" w:themeColor="text1"/>
              </w:rPr>
              <w:t>P</w:t>
            </w:r>
            <w:r w:rsidRPr="00000E0E">
              <w:rPr>
                <w:rFonts w:ascii="Arial" w:eastAsia="Arial" w:hAnsi="Arial" w:cs="Arial"/>
                <w:color w:val="000000" w:themeColor="text1"/>
              </w:rPr>
              <w:t xml:space="preserve">otential </w:t>
            </w:r>
            <w:r w:rsidR="008B0D2D">
              <w:rPr>
                <w:rFonts w:ascii="Arial" w:eastAsia="Arial" w:hAnsi="Arial" w:cs="Arial"/>
                <w:color w:val="000000" w:themeColor="text1"/>
              </w:rPr>
              <w:t>E</w:t>
            </w:r>
            <w:r w:rsidRPr="00000E0E">
              <w:rPr>
                <w:rFonts w:ascii="Arial" w:eastAsia="Arial" w:hAnsi="Arial" w:cs="Arial"/>
                <w:color w:val="000000" w:themeColor="text1"/>
              </w:rPr>
              <w:t xml:space="preserve">ducation </w:t>
            </w:r>
            <w:r w:rsidR="008B0D2D">
              <w:rPr>
                <w:rFonts w:ascii="Arial" w:eastAsia="Arial" w:hAnsi="Arial" w:cs="Arial"/>
                <w:color w:val="000000" w:themeColor="text1"/>
              </w:rPr>
              <w:t>T</w:t>
            </w:r>
            <w:r w:rsidRPr="00000E0E">
              <w:rPr>
                <w:rFonts w:ascii="Arial" w:eastAsia="Arial" w:hAnsi="Arial" w:cs="Arial"/>
                <w:color w:val="000000" w:themeColor="text1"/>
              </w:rPr>
              <w:t>ool.</w:t>
            </w:r>
            <w:r w:rsidR="008B0D2D">
              <w:rPr>
                <w:rFonts w:ascii="Arial" w:eastAsia="Arial" w:hAnsi="Arial" w:cs="Arial"/>
                <w:color w:val="000000" w:themeColor="text1"/>
              </w:rPr>
              <w:t>”</w:t>
            </w:r>
            <w:r w:rsidRPr="00000E0E">
              <w:rPr>
                <w:rFonts w:ascii="Arial" w:eastAsia="Arial" w:hAnsi="Arial" w:cs="Arial"/>
                <w:color w:val="000000" w:themeColor="text1"/>
              </w:rPr>
              <w:t xml:space="preserve"> </w:t>
            </w:r>
            <w:r w:rsidRPr="00000E0E">
              <w:rPr>
                <w:rFonts w:ascii="Arial" w:eastAsia="Arial" w:hAnsi="Arial" w:cs="Arial"/>
                <w:i/>
                <w:color w:val="000000" w:themeColor="text1"/>
              </w:rPr>
              <w:t>Arch</w:t>
            </w:r>
            <w:r w:rsidR="00A87DA3">
              <w:rPr>
                <w:rFonts w:ascii="Arial" w:eastAsia="Arial" w:hAnsi="Arial" w:cs="Arial"/>
                <w:i/>
                <w:color w:val="000000" w:themeColor="text1"/>
              </w:rPr>
              <w:t>ives of</w:t>
            </w:r>
            <w:r w:rsidRPr="00000E0E">
              <w:rPr>
                <w:rFonts w:ascii="Arial" w:eastAsia="Arial" w:hAnsi="Arial" w:cs="Arial"/>
                <w:i/>
                <w:color w:val="000000" w:themeColor="text1"/>
              </w:rPr>
              <w:t xml:space="preserve"> Pathol</w:t>
            </w:r>
            <w:r w:rsidR="00A87DA3">
              <w:rPr>
                <w:rFonts w:ascii="Arial" w:eastAsia="Arial" w:hAnsi="Arial" w:cs="Arial"/>
                <w:i/>
                <w:color w:val="000000" w:themeColor="text1"/>
              </w:rPr>
              <w:t xml:space="preserve">ogy and Laboratory Medicine </w:t>
            </w:r>
            <w:r w:rsidRPr="00000E0E">
              <w:rPr>
                <w:rFonts w:ascii="Arial" w:eastAsia="Arial" w:hAnsi="Arial" w:cs="Arial"/>
                <w:color w:val="000000" w:themeColor="text1"/>
              </w:rPr>
              <w:t>141(2):</w:t>
            </w:r>
            <w:r w:rsidR="00A87DA3">
              <w:rPr>
                <w:rFonts w:ascii="Arial" w:eastAsia="Arial" w:hAnsi="Arial" w:cs="Arial"/>
                <w:color w:val="000000" w:themeColor="text1"/>
              </w:rPr>
              <w:t xml:space="preserve"> </w:t>
            </w:r>
            <w:r w:rsidRPr="00000E0E">
              <w:rPr>
                <w:rFonts w:ascii="Arial" w:eastAsia="Arial" w:hAnsi="Arial" w:cs="Arial"/>
                <w:color w:val="000000" w:themeColor="text1"/>
              </w:rPr>
              <w:t xml:space="preserve">215-219. </w:t>
            </w:r>
            <w:r w:rsidR="00A87DA3" w:rsidRPr="00A87DA3">
              <w:rPr>
                <w:rFonts w:ascii="Arial" w:eastAsia="Arial" w:hAnsi="Arial" w:cs="Arial"/>
                <w:color w:val="000000" w:themeColor="text1"/>
              </w:rPr>
              <w:t>doi:10.5858/arpa.2016-0217-CP</w:t>
            </w:r>
            <w:r w:rsidR="00A87DA3">
              <w:rPr>
                <w:rFonts w:ascii="Arial" w:eastAsia="Arial" w:hAnsi="Arial" w:cs="Arial"/>
                <w:color w:val="000000" w:themeColor="text1"/>
              </w:rPr>
              <w:t>.</w:t>
            </w:r>
          </w:p>
          <w:p w14:paraId="638766E6" w14:textId="77777777" w:rsidR="00511BC1" w:rsidRPr="001255AA" w:rsidRDefault="00511BC1" w:rsidP="00511BC1">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6AD248FA" w14:textId="77777777" w:rsidR="00630447" w:rsidRPr="00A32AD8" w:rsidRDefault="00630447" w:rsidP="00630447">
            <w:pPr>
              <w:numPr>
                <w:ilvl w:val="0"/>
                <w:numId w:val="4"/>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Osseo-</w:t>
            </w:r>
            <w:proofErr w:type="spellStart"/>
            <w:r w:rsidRPr="00EE597F">
              <w:rPr>
                <w:rFonts w:ascii="Arial" w:eastAsia="Times New Roman" w:hAnsi="Arial" w:cs="Arial"/>
                <w:color w:val="000000"/>
              </w:rPr>
              <w:t>Asare</w:t>
            </w:r>
            <w:proofErr w:type="spellEnd"/>
            <w:r w:rsidRPr="00EE597F">
              <w:rPr>
                <w:rFonts w:ascii="Arial" w:eastAsia="Times New Roman" w:hAnsi="Arial" w:cs="Arial"/>
                <w:color w:val="000000"/>
              </w:rPr>
              <w:t xml:space="preserve">, Aba, </w:t>
            </w:r>
            <w:proofErr w:type="spellStart"/>
            <w:r w:rsidRPr="00EE597F">
              <w:rPr>
                <w:rFonts w:ascii="Arial" w:eastAsia="Times New Roman" w:hAnsi="Arial" w:cs="Arial"/>
                <w:color w:val="000000"/>
              </w:rPr>
              <w:t>Lilanthi</w:t>
            </w:r>
            <w:proofErr w:type="spellEnd"/>
            <w:r w:rsidRPr="00EE597F">
              <w:rPr>
                <w:rFonts w:ascii="Arial" w:eastAsia="Times New Roman" w:hAnsi="Arial" w:cs="Arial"/>
                <w:color w:val="000000"/>
              </w:rPr>
              <w:t xml:space="preserve"> </w:t>
            </w:r>
            <w:proofErr w:type="spellStart"/>
            <w:r w:rsidRPr="00EE597F">
              <w:rPr>
                <w:rFonts w:ascii="Arial" w:eastAsia="Times New Roman" w:hAnsi="Arial" w:cs="Arial"/>
                <w:color w:val="000000"/>
              </w:rPr>
              <w:t>Balasuriya</w:t>
            </w:r>
            <w:proofErr w:type="spellEnd"/>
            <w:r w:rsidRPr="00EE597F">
              <w:rPr>
                <w:rFonts w:ascii="Arial" w:eastAsia="Times New Roman" w:hAnsi="Arial" w:cs="Arial"/>
                <w:color w:val="000000"/>
              </w:rPr>
              <w:t xml:space="preserve">, Stephen J. </w:t>
            </w:r>
            <w:proofErr w:type="spellStart"/>
            <w:r w:rsidRPr="00EE597F">
              <w:rPr>
                <w:rFonts w:ascii="Arial" w:eastAsia="Times New Roman" w:hAnsi="Arial" w:cs="Arial"/>
                <w:color w:val="000000"/>
              </w:rPr>
              <w:t>Huot</w:t>
            </w:r>
            <w:proofErr w:type="spellEnd"/>
            <w:r w:rsidRPr="00EE597F">
              <w:rPr>
                <w:rFonts w:ascii="Arial" w:eastAsia="Times New Roman" w:hAnsi="Arial" w:cs="Arial"/>
                <w:color w:val="000000"/>
              </w:rPr>
              <w:t xml:space="preserve">,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31AB3259" w14:textId="20469DC0" w:rsidR="00AC6878" w:rsidRPr="00000E0E" w:rsidRDefault="00630447" w:rsidP="00630447">
            <w:pPr>
              <w:numPr>
                <w:ilvl w:val="0"/>
                <w:numId w:val="4"/>
              </w:numPr>
              <w:pBdr>
                <w:top w:val="nil"/>
                <w:left w:val="nil"/>
                <w:bottom w:val="nil"/>
                <w:right w:val="nil"/>
                <w:between w:val="nil"/>
              </w:pBdr>
              <w:spacing w:after="0" w:line="240" w:lineRule="auto"/>
              <w:ind w:left="160" w:hanging="180"/>
              <w:rPr>
                <w:rFonts w:ascii="Arial" w:hAnsi="Arial" w:cs="Arial"/>
                <w:color w:val="000000" w:themeColor="text1"/>
              </w:rPr>
            </w:pPr>
            <w:r w:rsidRPr="10AC4E68">
              <w:rPr>
                <w:rFonts w:ascii="Arial" w:eastAsia="Times New Roman" w:hAnsi="Arial" w:cs="Arial"/>
                <w:color w:val="000000" w:themeColor="text1"/>
              </w:rPr>
              <w:t>Paul</w:t>
            </w:r>
            <w:r>
              <w:rPr>
                <w:rFonts w:ascii="Arial" w:eastAsia="Times New Roman" w:hAnsi="Arial" w:cs="Arial"/>
                <w:color w:val="000000" w:themeColor="text1"/>
              </w:rPr>
              <w:t>,</w:t>
            </w:r>
            <w:r w:rsidRPr="10AC4E68">
              <w:rPr>
                <w:rFonts w:ascii="Arial" w:eastAsia="Times New Roman" w:hAnsi="Arial" w:cs="Arial"/>
                <w:color w:val="000000" w:themeColor="text1"/>
              </w:rPr>
              <w:t xml:space="preserve"> D</w:t>
            </w:r>
            <w:r>
              <w:rPr>
                <w:rFonts w:ascii="Arial" w:eastAsia="Times New Roman" w:hAnsi="Arial" w:cs="Arial"/>
                <w:color w:val="000000" w:themeColor="text1"/>
              </w:rPr>
              <w:t xml:space="preserve">ereck </w:t>
            </w:r>
            <w:r w:rsidRPr="10AC4E68">
              <w:rPr>
                <w:rFonts w:ascii="Arial" w:eastAsia="Times New Roman" w:hAnsi="Arial" w:cs="Arial"/>
                <w:color w:val="000000" w:themeColor="text1"/>
              </w:rPr>
              <w:t>W</w:t>
            </w:r>
            <w:r>
              <w:rPr>
                <w:rFonts w:ascii="Arial" w:eastAsia="Times New Roman" w:hAnsi="Arial" w:cs="Arial"/>
                <w:color w:val="000000" w:themeColor="text1"/>
              </w:rPr>
              <w:t>.</w:t>
            </w:r>
            <w:r w:rsidRPr="10AC4E68">
              <w:rPr>
                <w:rFonts w:ascii="Arial" w:eastAsia="Times New Roman" w:hAnsi="Arial" w:cs="Arial"/>
                <w:color w:val="000000" w:themeColor="text1"/>
              </w:rPr>
              <w:t xml:space="preserve"> Jr</w:t>
            </w:r>
            <w:r>
              <w:rPr>
                <w:rFonts w:ascii="Arial" w:eastAsia="Times New Roman" w:hAnsi="Arial" w:cs="Arial"/>
                <w:color w:val="000000" w:themeColor="text1"/>
              </w:rPr>
              <w:t>.</w:t>
            </w:r>
            <w:r w:rsidRPr="10AC4E68">
              <w:rPr>
                <w:rFonts w:ascii="Arial" w:eastAsia="Times New Roman" w:hAnsi="Arial" w:cs="Arial"/>
                <w:color w:val="000000" w:themeColor="text1"/>
              </w:rPr>
              <w:t xml:space="preserve">, </w:t>
            </w:r>
            <w:r>
              <w:rPr>
                <w:rFonts w:ascii="Arial" w:eastAsia="Times New Roman" w:hAnsi="Arial" w:cs="Arial"/>
                <w:color w:val="000000" w:themeColor="text1"/>
              </w:rPr>
              <w:t xml:space="preserve">Kelly R. </w:t>
            </w:r>
            <w:r w:rsidRPr="10AC4E68">
              <w:rPr>
                <w:rFonts w:ascii="Arial" w:eastAsia="Times New Roman" w:hAnsi="Arial" w:cs="Arial"/>
                <w:color w:val="000000" w:themeColor="text1"/>
              </w:rPr>
              <w:t>Knight,</w:t>
            </w:r>
            <w:r>
              <w:rPr>
                <w:rFonts w:ascii="Arial" w:eastAsia="Times New Roman" w:hAnsi="Arial" w:cs="Arial"/>
                <w:color w:val="000000" w:themeColor="text1"/>
              </w:rPr>
              <w:t xml:space="preserve"> Andre</w:t>
            </w:r>
            <w:r w:rsidRPr="10AC4E68">
              <w:rPr>
                <w:rFonts w:ascii="Arial" w:eastAsia="Times New Roman" w:hAnsi="Arial" w:cs="Arial"/>
                <w:color w:val="000000" w:themeColor="text1"/>
              </w:rPr>
              <w:t xml:space="preserve"> Campbell, </w:t>
            </w:r>
            <w:r>
              <w:rPr>
                <w:rFonts w:ascii="Arial" w:eastAsia="Times New Roman" w:hAnsi="Arial" w:cs="Arial"/>
                <w:color w:val="000000" w:themeColor="text1"/>
              </w:rPr>
              <w:t xml:space="preserve">and Louise </w:t>
            </w:r>
            <w:r w:rsidRPr="10AC4E68">
              <w:rPr>
                <w:rFonts w:ascii="Arial" w:eastAsia="Times New Roman" w:hAnsi="Arial" w:cs="Arial"/>
                <w:color w:val="000000" w:themeColor="text1"/>
              </w:rPr>
              <w:t xml:space="preserve">Aronson. </w:t>
            </w:r>
            <w:r>
              <w:rPr>
                <w:rFonts w:ascii="Arial" w:eastAsia="Times New Roman" w:hAnsi="Arial" w:cs="Arial"/>
                <w:color w:val="000000" w:themeColor="text1"/>
              </w:rPr>
              <w:t>2020. “</w:t>
            </w:r>
            <w:r w:rsidRPr="10AC4E68">
              <w:rPr>
                <w:rFonts w:ascii="Arial" w:eastAsia="Times New Roman" w:hAnsi="Arial" w:cs="Arial"/>
                <w:color w:val="000000" w:themeColor="text1"/>
              </w:rPr>
              <w:t xml:space="preserve">Beyond a </w:t>
            </w:r>
            <w:r>
              <w:rPr>
                <w:rFonts w:ascii="Arial" w:eastAsia="Times New Roman" w:hAnsi="Arial" w:cs="Arial"/>
                <w:color w:val="000000" w:themeColor="text1"/>
              </w:rPr>
              <w:t>M</w:t>
            </w:r>
            <w:r w:rsidRPr="10AC4E68">
              <w:rPr>
                <w:rFonts w:ascii="Arial" w:eastAsia="Times New Roman" w:hAnsi="Arial" w:cs="Arial"/>
                <w:color w:val="000000" w:themeColor="text1"/>
              </w:rPr>
              <w:t xml:space="preserve">oment - </w:t>
            </w:r>
            <w:r>
              <w:rPr>
                <w:rFonts w:ascii="Arial" w:eastAsia="Times New Roman" w:hAnsi="Arial" w:cs="Arial"/>
                <w:color w:val="000000" w:themeColor="text1"/>
              </w:rPr>
              <w:t>R</w:t>
            </w:r>
            <w:r w:rsidRPr="10AC4E68">
              <w:rPr>
                <w:rFonts w:ascii="Arial" w:eastAsia="Times New Roman" w:hAnsi="Arial" w:cs="Arial"/>
                <w:color w:val="000000" w:themeColor="text1"/>
              </w:rPr>
              <w:t xml:space="preserve">eckoning with </w:t>
            </w:r>
            <w:r>
              <w:rPr>
                <w:rFonts w:ascii="Arial" w:eastAsia="Times New Roman" w:hAnsi="Arial" w:cs="Arial"/>
                <w:color w:val="000000" w:themeColor="text1"/>
              </w:rPr>
              <w:t>O</w:t>
            </w:r>
            <w:r w:rsidRPr="10AC4E68">
              <w:rPr>
                <w:rFonts w:ascii="Arial" w:eastAsia="Times New Roman" w:hAnsi="Arial" w:cs="Arial"/>
                <w:color w:val="000000" w:themeColor="text1"/>
              </w:rPr>
              <w:t xml:space="preserve">ur </w:t>
            </w:r>
            <w:r>
              <w:rPr>
                <w:rFonts w:ascii="Arial" w:eastAsia="Times New Roman" w:hAnsi="Arial" w:cs="Arial"/>
                <w:color w:val="000000" w:themeColor="text1"/>
              </w:rPr>
              <w:t>H</w:t>
            </w:r>
            <w:r w:rsidRPr="10AC4E68">
              <w:rPr>
                <w:rFonts w:ascii="Arial" w:eastAsia="Times New Roman" w:hAnsi="Arial" w:cs="Arial"/>
                <w:color w:val="000000" w:themeColor="text1"/>
              </w:rPr>
              <w:t xml:space="preserve">istory and </w:t>
            </w:r>
            <w:r>
              <w:rPr>
                <w:rFonts w:ascii="Arial" w:eastAsia="Times New Roman" w:hAnsi="Arial" w:cs="Arial"/>
                <w:color w:val="000000" w:themeColor="text1"/>
              </w:rPr>
              <w:t>E</w:t>
            </w:r>
            <w:r w:rsidRPr="10AC4E68">
              <w:rPr>
                <w:rFonts w:ascii="Arial" w:eastAsia="Times New Roman" w:hAnsi="Arial" w:cs="Arial"/>
                <w:color w:val="000000" w:themeColor="text1"/>
              </w:rPr>
              <w:t xml:space="preserve">mbracing </w:t>
            </w:r>
            <w:r>
              <w:rPr>
                <w:rFonts w:ascii="Arial" w:eastAsia="Times New Roman" w:hAnsi="Arial" w:cs="Arial"/>
                <w:color w:val="000000" w:themeColor="text1"/>
              </w:rPr>
              <w:t>A</w:t>
            </w:r>
            <w:r w:rsidRPr="10AC4E68">
              <w:rPr>
                <w:rFonts w:ascii="Arial" w:eastAsia="Times New Roman" w:hAnsi="Arial" w:cs="Arial"/>
                <w:color w:val="000000" w:themeColor="text1"/>
              </w:rPr>
              <w:t xml:space="preserve">ntiracism in </w:t>
            </w:r>
            <w:r>
              <w:rPr>
                <w:rFonts w:ascii="Arial" w:eastAsia="Times New Roman" w:hAnsi="Arial" w:cs="Arial"/>
                <w:color w:val="000000" w:themeColor="text1"/>
              </w:rPr>
              <w:t>M</w:t>
            </w:r>
            <w:r w:rsidRPr="10AC4E68">
              <w:rPr>
                <w:rFonts w:ascii="Arial" w:eastAsia="Times New Roman" w:hAnsi="Arial" w:cs="Arial"/>
                <w:color w:val="000000" w:themeColor="text1"/>
              </w:rPr>
              <w:t>edici</w:t>
            </w:r>
            <w:r w:rsidRPr="006E16CB">
              <w:rPr>
                <w:rFonts w:ascii="Arial" w:eastAsia="Times New Roman" w:hAnsi="Arial" w:cs="Arial"/>
                <w:color w:val="000000" w:themeColor="text1"/>
              </w:rPr>
              <w:t>ne</w:t>
            </w:r>
            <w:r w:rsidRPr="006E16CB">
              <w:rPr>
                <w:rFonts w:ascii="Arial" w:hAnsi="Arial" w:cs="Arial"/>
                <w:color w:val="666666"/>
              </w:rPr>
              <w:t>.</w:t>
            </w:r>
            <w:r>
              <w:rPr>
                <w:rFonts w:ascii="Arial" w:hAnsi="Arial" w:cs="Arial"/>
                <w:color w:val="666666"/>
              </w:rPr>
              <w:t>”</w:t>
            </w:r>
            <w:r w:rsidRPr="006E16CB">
              <w:rPr>
                <w:rFonts w:ascii="Arial" w:hAnsi="Arial" w:cs="Arial"/>
                <w:color w:val="666666"/>
              </w:rPr>
              <w:t xml:space="preserve"> </w:t>
            </w:r>
            <w:r w:rsidRPr="006E16CB">
              <w:rPr>
                <w:rFonts w:ascii="Arial" w:eastAsia="Times New Roman" w:hAnsi="Arial" w:cs="Arial"/>
                <w:i/>
                <w:iCs/>
                <w:color w:val="000000" w:themeColor="text1"/>
              </w:rPr>
              <w:t>N</w:t>
            </w:r>
            <w:r>
              <w:rPr>
                <w:rFonts w:ascii="Arial" w:eastAsia="Times New Roman" w:hAnsi="Arial" w:cs="Arial"/>
                <w:i/>
                <w:iCs/>
                <w:color w:val="000000" w:themeColor="text1"/>
              </w:rPr>
              <w:t>ew</w:t>
            </w:r>
            <w:r w:rsidRPr="006E16CB">
              <w:rPr>
                <w:rFonts w:ascii="Arial" w:eastAsia="Times New Roman" w:hAnsi="Arial" w:cs="Arial"/>
                <w:i/>
                <w:iCs/>
                <w:color w:val="000000" w:themeColor="text1"/>
              </w:rPr>
              <w:t xml:space="preserve"> Engl</w:t>
            </w:r>
            <w:r>
              <w:rPr>
                <w:rFonts w:ascii="Arial" w:eastAsia="Times New Roman" w:hAnsi="Arial" w:cs="Arial"/>
                <w:i/>
                <w:iCs/>
                <w:color w:val="000000" w:themeColor="text1"/>
              </w:rPr>
              <w:t>and</w:t>
            </w:r>
            <w:r w:rsidRPr="006E16CB">
              <w:rPr>
                <w:rFonts w:ascii="Arial" w:eastAsia="Times New Roman" w:hAnsi="Arial" w:cs="Arial"/>
                <w:i/>
                <w:iCs/>
                <w:color w:val="000000" w:themeColor="text1"/>
              </w:rPr>
              <w:t xml:space="preserve"> J</w:t>
            </w:r>
            <w:r>
              <w:rPr>
                <w:rFonts w:ascii="Arial" w:eastAsia="Times New Roman" w:hAnsi="Arial" w:cs="Arial"/>
                <w:i/>
                <w:iCs/>
                <w:color w:val="000000" w:themeColor="text1"/>
              </w:rPr>
              <w:t>ournal of</w:t>
            </w:r>
            <w:r w:rsidRPr="006E16CB">
              <w:rPr>
                <w:rFonts w:ascii="Arial" w:eastAsia="Times New Roman" w:hAnsi="Arial" w:cs="Arial"/>
                <w:i/>
                <w:iCs/>
                <w:color w:val="000000" w:themeColor="text1"/>
              </w:rPr>
              <w:t xml:space="preserve"> Med</w:t>
            </w:r>
            <w:r>
              <w:rPr>
                <w:rFonts w:ascii="Arial" w:eastAsia="Times New Roman" w:hAnsi="Arial" w:cs="Arial"/>
                <w:i/>
                <w:iCs/>
                <w:color w:val="000000" w:themeColor="text1"/>
              </w:rPr>
              <w:t>icine.</w:t>
            </w:r>
            <w:r w:rsidRPr="006E16CB">
              <w:rPr>
                <w:rFonts w:ascii="Arial" w:eastAsia="Times New Roman" w:hAnsi="Arial" w:cs="Arial"/>
                <w:color w:val="000000" w:themeColor="text1"/>
              </w:rPr>
              <w:t xml:space="preserve"> 383:</w:t>
            </w:r>
            <w:r>
              <w:rPr>
                <w:rFonts w:ascii="Arial" w:eastAsia="Times New Roman" w:hAnsi="Arial" w:cs="Arial"/>
                <w:color w:val="000000" w:themeColor="text1"/>
              </w:rPr>
              <w:t xml:space="preserve"> </w:t>
            </w:r>
            <w:r w:rsidRPr="006E16CB">
              <w:rPr>
                <w:rFonts w:ascii="Arial" w:eastAsia="Times New Roman" w:hAnsi="Arial" w:cs="Arial"/>
                <w:color w:val="000000" w:themeColor="text1"/>
              </w:rPr>
              <w:t>1404-1406</w:t>
            </w:r>
            <w:r>
              <w:rPr>
                <w:rFonts w:ascii="Arial" w:eastAsia="Times New Roman" w:hAnsi="Arial" w:cs="Arial"/>
                <w:color w:val="000000" w:themeColor="text1"/>
              </w:rPr>
              <w:t>. doi</w:t>
            </w:r>
            <w:r w:rsidRPr="006E16CB">
              <w:rPr>
                <w:rFonts w:ascii="Arial" w:eastAsia="Times New Roman" w:hAnsi="Arial" w:cs="Arial"/>
                <w:color w:val="000000" w:themeColor="text1"/>
              </w:rPr>
              <w:t>:10.1056/NEJMp2021812</w:t>
            </w:r>
            <w:r>
              <w:rPr>
                <w:rFonts w:ascii="Arial" w:eastAsia="Times New Roman" w:hAnsi="Arial" w:cs="Arial"/>
                <w:color w:val="000000" w:themeColor="text1"/>
              </w:rPr>
              <w:t xml:space="preserve"> </w:t>
            </w:r>
            <w:hyperlink r:id="rId86" w:history="1">
              <w:r w:rsidRPr="005A0AE6">
                <w:rPr>
                  <w:rStyle w:val="Hyperlink"/>
                  <w:rFonts w:ascii="Arial" w:eastAsia="Times New Roman" w:hAnsi="Arial" w:cs="Arial"/>
                </w:rPr>
                <w:t>https://www.nejm.org/doi/full/10.1056/NEJMp2021812</w:t>
              </w:r>
            </w:hyperlink>
            <w:r>
              <w:rPr>
                <w:rFonts w:ascii="Arial" w:eastAsia="Times New Roman" w:hAnsi="Arial" w:cs="Arial"/>
                <w:color w:val="000000" w:themeColor="text1"/>
              </w:rPr>
              <w:t>.</w:t>
            </w:r>
          </w:p>
        </w:tc>
      </w:tr>
    </w:tbl>
    <w:p w14:paraId="03A72E3A" w14:textId="77777777" w:rsidR="00865C52" w:rsidRDefault="00865C52" w:rsidP="00865C52">
      <w:pPr>
        <w:spacing w:after="0" w:line="240" w:lineRule="auto"/>
        <w:rPr>
          <w:rFonts w:ascii="Arial" w:eastAsia="Arial" w:hAnsi="Arial" w:cs="Arial"/>
        </w:rPr>
      </w:pPr>
      <w:r>
        <w:rPr>
          <w:rFonts w:ascii="Arial" w:eastAsia="Arial" w:hAnsi="Arial" w:cs="Arial"/>
        </w:rPr>
        <w:lastRenderedPageBreak/>
        <w:br/>
      </w:r>
    </w:p>
    <w:p w14:paraId="3FA51A2C" w14:textId="77777777" w:rsidR="00865C52" w:rsidRDefault="00865C52" w:rsidP="00865C5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941F7" w:rsidRPr="00B97E28" w14:paraId="1A291A27" w14:textId="77777777" w:rsidTr="5DA29A1E">
        <w:trPr>
          <w:trHeight w:val="769"/>
        </w:trPr>
        <w:tc>
          <w:tcPr>
            <w:tcW w:w="14125" w:type="dxa"/>
            <w:gridSpan w:val="2"/>
            <w:shd w:val="clear" w:color="auto" w:fill="9CC3E5"/>
          </w:tcPr>
          <w:p w14:paraId="3BE9DF2E"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1623AF58" w14:textId="2E5EFF5A" w:rsidR="00865C52" w:rsidRPr="00B97E28" w:rsidRDefault="7A9F74FD" w:rsidP="00865C52">
            <w:pPr>
              <w:spacing w:after="0" w:line="240" w:lineRule="auto"/>
              <w:ind w:left="187"/>
              <w:rPr>
                <w:rFonts w:ascii="Arial" w:eastAsia="Arial" w:hAnsi="Arial" w:cs="Arial"/>
              </w:rPr>
            </w:pPr>
            <w:r w:rsidRPr="720CD061">
              <w:rPr>
                <w:rFonts w:ascii="Arial" w:eastAsia="Arial" w:hAnsi="Arial" w:cs="Arial"/>
                <w:b/>
                <w:bCs/>
              </w:rPr>
              <w:t>Overall Intent:</w:t>
            </w:r>
            <w:r w:rsidRPr="720CD061">
              <w:rPr>
                <w:rFonts w:ascii="Arial" w:eastAsia="Arial" w:hAnsi="Arial" w:cs="Arial"/>
              </w:rPr>
              <w:t xml:space="preserve"> To recognize and address</w:t>
            </w:r>
            <w:r w:rsidR="00A74484">
              <w:rPr>
                <w:rFonts w:ascii="Arial" w:eastAsia="Arial" w:hAnsi="Arial" w:cs="Arial"/>
              </w:rPr>
              <w:t xml:space="preserve"> </w:t>
            </w:r>
            <w:r w:rsidRPr="720CD061">
              <w:rPr>
                <w:rFonts w:ascii="Arial" w:eastAsia="Arial" w:hAnsi="Arial" w:cs="Arial"/>
              </w:rPr>
              <w:t xml:space="preserve">common and complex ethical </w:t>
            </w:r>
            <w:proofErr w:type="gramStart"/>
            <w:r w:rsidRPr="720CD061">
              <w:rPr>
                <w:rFonts w:ascii="Arial" w:eastAsia="Arial" w:hAnsi="Arial" w:cs="Arial"/>
              </w:rPr>
              <w:t>dilemmas</w:t>
            </w:r>
            <w:proofErr w:type="gramEnd"/>
            <w:r w:rsidRPr="720CD061">
              <w:rPr>
                <w:rFonts w:ascii="Arial" w:eastAsia="Arial" w:hAnsi="Arial" w:cs="Arial"/>
              </w:rPr>
              <w:t xml:space="preserve"> </w:t>
            </w:r>
          </w:p>
          <w:p w14:paraId="720A8F51" w14:textId="77777777" w:rsidR="00865C52" w:rsidRPr="00B97E28" w:rsidRDefault="00865C52" w:rsidP="00865C52">
            <w:pPr>
              <w:spacing w:after="0" w:line="240" w:lineRule="auto"/>
              <w:ind w:hanging="14"/>
              <w:jc w:val="center"/>
              <w:rPr>
                <w:rFonts w:ascii="Arial" w:eastAsia="Arial" w:hAnsi="Arial" w:cs="Arial"/>
                <w:b/>
                <w:color w:val="000000"/>
              </w:rPr>
            </w:pPr>
          </w:p>
        </w:tc>
      </w:tr>
      <w:tr w:rsidR="008907E9" w:rsidRPr="00B97E28" w14:paraId="1CEB020F" w14:textId="77777777" w:rsidTr="5DA29A1E">
        <w:tc>
          <w:tcPr>
            <w:tcW w:w="4950" w:type="dxa"/>
            <w:shd w:val="clear" w:color="auto" w:fill="FAC090"/>
          </w:tcPr>
          <w:p w14:paraId="35DD0A3C"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BDE5EE2"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A6B84" w:rsidRPr="00B97E28" w14:paraId="7FC13963" w14:textId="77777777" w:rsidTr="00FD2ECB">
        <w:tc>
          <w:tcPr>
            <w:tcW w:w="4950" w:type="dxa"/>
            <w:tcBorders>
              <w:top w:val="single" w:sz="4" w:space="0" w:color="000000"/>
              <w:bottom w:val="single" w:sz="4" w:space="0" w:color="000000"/>
            </w:tcBorders>
            <w:shd w:val="clear" w:color="auto" w:fill="C9C9C9"/>
          </w:tcPr>
          <w:p w14:paraId="7EBAB9F5" w14:textId="6F3A6DD6"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A4A2B" w:rsidRPr="00CA4A2B">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C044EE" w14:textId="77777777" w:rsidR="00865C52"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hAnsi="Arial" w:cs="Arial"/>
                <w:color w:val="000000" w:themeColor="text1"/>
              </w:rPr>
              <w:t xml:space="preserve">Recognizes need to contact a social worker in anticipation of performing a procedure on a patient who is in state </w:t>
            </w:r>
            <w:proofErr w:type="gramStart"/>
            <w:r w:rsidRPr="73D0BC6E">
              <w:rPr>
                <w:rFonts w:ascii="Arial" w:hAnsi="Arial" w:cs="Arial"/>
                <w:color w:val="000000" w:themeColor="text1"/>
              </w:rPr>
              <w:t>custody</w:t>
            </w:r>
            <w:proofErr w:type="gramEnd"/>
          </w:p>
          <w:p w14:paraId="08214784" w14:textId="6F3994CF" w:rsidR="00865C52" w:rsidRPr="00A74484" w:rsidRDefault="119EB1EE" w:rsidP="00A7448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5F0C4E04">
              <w:rPr>
                <w:rFonts w:ascii="Arial" w:hAnsi="Arial" w:cs="Arial"/>
                <w:color w:val="000000" w:themeColor="text1"/>
              </w:rPr>
              <w:t>Asks about resources for acknowledging an error on the inpatient service</w:t>
            </w:r>
          </w:p>
        </w:tc>
      </w:tr>
      <w:tr w:rsidR="008A6B84" w:rsidRPr="00B97E28" w14:paraId="03E2AE4D" w14:textId="77777777" w:rsidTr="00FD2ECB">
        <w:tc>
          <w:tcPr>
            <w:tcW w:w="4950" w:type="dxa"/>
            <w:tcBorders>
              <w:top w:val="single" w:sz="4" w:space="0" w:color="000000"/>
              <w:bottom w:val="single" w:sz="4" w:space="0" w:color="000000"/>
            </w:tcBorders>
            <w:shd w:val="clear" w:color="auto" w:fill="C9C9C9"/>
          </w:tcPr>
          <w:p w14:paraId="32C39223" w14:textId="77777777"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C50878" w14:textId="61A99936" w:rsidR="00865C52" w:rsidRPr="00321170" w:rsidRDefault="7A9F74FD" w:rsidP="720CD061">
            <w:pPr>
              <w:numPr>
                <w:ilvl w:val="0"/>
                <w:numId w:val="36"/>
              </w:numPr>
              <w:pBdr>
                <w:top w:val="nil"/>
                <w:left w:val="nil"/>
                <w:bottom w:val="nil"/>
                <w:right w:val="nil"/>
                <w:between w:val="nil"/>
              </w:pBdr>
              <w:spacing w:after="0" w:line="240" w:lineRule="auto"/>
              <w:ind w:left="151" w:hanging="151"/>
              <w:rPr>
                <w:rFonts w:ascii="Arial" w:hAnsi="Arial" w:cs="Arial"/>
                <w:color w:val="000000"/>
              </w:rPr>
            </w:pPr>
            <w:r w:rsidRPr="720CD061">
              <w:rPr>
                <w:rFonts w:ascii="ArialMT" w:hAnsi="ArialMT"/>
              </w:rPr>
              <w:t xml:space="preserve">Discusses with attending next steps in disclosure </w:t>
            </w:r>
            <w:r w:rsidRPr="720CD061">
              <w:rPr>
                <w:rFonts w:ascii="Arial" w:hAnsi="Arial" w:cs="Arial"/>
                <w:color w:val="000000" w:themeColor="text1"/>
              </w:rPr>
              <w:t>of a positive pregnancy test in a</w:t>
            </w:r>
            <w:r w:rsidR="0037788D">
              <w:rPr>
                <w:rFonts w:ascii="Arial" w:hAnsi="Arial" w:cs="Arial"/>
                <w:color w:val="000000" w:themeColor="text1"/>
              </w:rPr>
              <w:t xml:space="preserve"> posttransplant</w:t>
            </w:r>
            <w:r w:rsidRPr="720CD061">
              <w:rPr>
                <w:rFonts w:ascii="Arial" w:hAnsi="Arial" w:cs="Arial"/>
                <w:color w:val="000000" w:themeColor="text1"/>
              </w:rPr>
              <w:t xml:space="preserve"> adolescent </w:t>
            </w:r>
            <w:r w:rsidR="1A782060" w:rsidRPr="720CD061">
              <w:rPr>
                <w:rFonts w:ascii="Arial" w:hAnsi="Arial" w:cs="Arial"/>
                <w:color w:val="000000" w:themeColor="text1"/>
              </w:rPr>
              <w:t xml:space="preserve"> </w:t>
            </w:r>
          </w:p>
        </w:tc>
      </w:tr>
      <w:tr w:rsidR="008A6B84" w:rsidRPr="00B97E28" w14:paraId="49240DAA" w14:textId="77777777" w:rsidTr="00FD2ECB">
        <w:tc>
          <w:tcPr>
            <w:tcW w:w="4950" w:type="dxa"/>
            <w:tcBorders>
              <w:top w:val="single" w:sz="4" w:space="0" w:color="000000"/>
              <w:bottom w:val="single" w:sz="4" w:space="0" w:color="000000"/>
            </w:tcBorders>
            <w:shd w:val="clear" w:color="auto" w:fill="C9C9C9"/>
          </w:tcPr>
          <w:p w14:paraId="2A45771F" w14:textId="0CED92D3"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94A1A" w:rsidRPr="00C94A1A">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1EAEC9" w14:textId="6630F7C7" w:rsidR="00865C52" w:rsidRPr="00A74484" w:rsidRDefault="00303FAF" w:rsidP="006C347B">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Considers</w:t>
            </w:r>
            <w:r w:rsidRPr="720CD061">
              <w:rPr>
                <w:rFonts w:ascii="Arial" w:eastAsia="Arial" w:hAnsi="Arial" w:cs="Arial"/>
              </w:rPr>
              <w:t xml:space="preserve"> </w:t>
            </w:r>
            <w:r w:rsidR="1F50A16D" w:rsidRPr="720CD061">
              <w:rPr>
                <w:rFonts w:ascii="Arial" w:eastAsia="Arial" w:hAnsi="Arial" w:cs="Arial"/>
              </w:rPr>
              <w:t>treatment options for a</w:t>
            </w:r>
            <w:r w:rsidR="49431D37" w:rsidRPr="720CD061">
              <w:rPr>
                <w:rFonts w:ascii="Arial" w:eastAsia="Arial" w:hAnsi="Arial" w:cs="Arial"/>
              </w:rPr>
              <w:t xml:space="preserve"> patient</w:t>
            </w:r>
            <w:r w:rsidR="000D5EC5">
              <w:rPr>
                <w:rFonts w:ascii="Arial" w:eastAsia="Arial" w:hAnsi="Arial" w:cs="Arial"/>
              </w:rPr>
              <w:t xml:space="preserve"> </w:t>
            </w:r>
            <w:r w:rsidR="49431D37" w:rsidRPr="720CD061">
              <w:rPr>
                <w:rFonts w:ascii="Arial" w:eastAsia="Arial" w:hAnsi="Arial" w:cs="Arial"/>
              </w:rPr>
              <w:t xml:space="preserve">in acute liver failure </w:t>
            </w:r>
            <w:r w:rsidR="00641050">
              <w:rPr>
                <w:rFonts w:ascii="Arial" w:eastAsia="Arial" w:hAnsi="Arial" w:cs="Arial"/>
              </w:rPr>
              <w:t>who also has</w:t>
            </w:r>
            <w:r w:rsidR="000C72A1">
              <w:rPr>
                <w:rFonts w:ascii="Arial" w:eastAsia="Arial" w:hAnsi="Arial" w:cs="Arial"/>
              </w:rPr>
              <w:t xml:space="preserve"> seizures and developmental delay</w:t>
            </w:r>
            <w:r w:rsidR="004A39A5" w:rsidRPr="720CD061" w:rsidDel="004A39A5">
              <w:rPr>
                <w:rFonts w:ascii="Arial" w:eastAsia="Arial" w:hAnsi="Arial" w:cs="Arial"/>
              </w:rPr>
              <w:t xml:space="preserve"> </w:t>
            </w:r>
          </w:p>
        </w:tc>
      </w:tr>
      <w:tr w:rsidR="008A6B84" w:rsidRPr="00B97E28" w14:paraId="56E463D7" w14:textId="77777777" w:rsidTr="00FD2ECB">
        <w:tc>
          <w:tcPr>
            <w:tcW w:w="4950" w:type="dxa"/>
            <w:tcBorders>
              <w:top w:val="single" w:sz="4" w:space="0" w:color="000000"/>
              <w:bottom w:val="single" w:sz="4" w:space="0" w:color="000000"/>
            </w:tcBorders>
            <w:shd w:val="clear" w:color="auto" w:fill="C9C9C9"/>
          </w:tcPr>
          <w:p w14:paraId="072D18E4" w14:textId="2395D4D9"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96CEE" w:rsidRPr="00796CEE">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C33C12" w14:textId="7DD3F58A" w:rsidR="00865C52" w:rsidRPr="001255AA" w:rsidRDefault="30066163" w:rsidP="00AD0DC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Appropriately uses ethics resources to discuss end-of-life care of a child in the intensive care unit on the liver transplant waitlist whose clinical status is deteriorating  </w:t>
            </w:r>
          </w:p>
        </w:tc>
      </w:tr>
      <w:tr w:rsidR="008A6B84" w:rsidRPr="00B97E28" w14:paraId="3B103459" w14:textId="77777777" w:rsidTr="00FD2ECB">
        <w:tc>
          <w:tcPr>
            <w:tcW w:w="4950" w:type="dxa"/>
            <w:tcBorders>
              <w:top w:val="single" w:sz="4" w:space="0" w:color="000000"/>
              <w:bottom w:val="single" w:sz="4" w:space="0" w:color="000000"/>
            </w:tcBorders>
            <w:shd w:val="clear" w:color="auto" w:fill="C9C9C9"/>
          </w:tcPr>
          <w:p w14:paraId="12D71F20" w14:textId="0CAE0C83" w:rsidR="00865C52" w:rsidRPr="00321170" w:rsidRDefault="00865C52" w:rsidP="00865C52">
            <w:pPr>
              <w:spacing w:after="0" w:line="240" w:lineRule="auto"/>
              <w:rPr>
                <w:rFonts w:ascii="Arial" w:eastAsia="Arial" w:hAnsi="Arial" w:cs="Arial"/>
                <w:i/>
              </w:rPr>
            </w:pPr>
            <w:r w:rsidRPr="00321170">
              <w:rPr>
                <w:rFonts w:ascii="Arial" w:eastAsia="Arial" w:hAnsi="Arial" w:cs="Arial"/>
                <w:b/>
              </w:rPr>
              <w:t>Level 5</w:t>
            </w:r>
            <w:r w:rsidRPr="00321170">
              <w:rPr>
                <w:rFonts w:ascii="Arial" w:eastAsia="Arial" w:hAnsi="Arial" w:cs="Arial"/>
              </w:rPr>
              <w:t xml:space="preserve"> </w:t>
            </w:r>
            <w:r w:rsidR="00FD2ECB" w:rsidRPr="00FD2ECB">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3DAC85" w14:textId="42AD640E" w:rsidR="00865C52" w:rsidRPr="00321170" w:rsidRDefault="7A9F74FD" w:rsidP="00F73BFE">
            <w:pPr>
              <w:pStyle w:val="NormalWeb"/>
              <w:shd w:val="clear" w:color="auto" w:fill="C6C6C6"/>
              <w:spacing w:before="0" w:beforeAutospacing="0" w:after="0" w:afterAutospacing="0"/>
              <w:ind w:left="151" w:hanging="180"/>
              <w:rPr>
                <w:rFonts w:ascii="Arial" w:hAnsi="Arial" w:cs="Arial"/>
                <w:color w:val="000000"/>
              </w:rPr>
            </w:pPr>
            <w:r w:rsidRPr="720CD061">
              <w:rPr>
                <w:rFonts w:ascii="Arial" w:hAnsi="Arial" w:cs="Arial"/>
                <w:sz w:val="22"/>
                <w:szCs w:val="22"/>
              </w:rPr>
              <w:t xml:space="preserve">● </w:t>
            </w:r>
            <w:r w:rsidR="1F50A16D" w:rsidRPr="00FD2ECB">
              <w:rPr>
                <w:rFonts w:ascii="Arial" w:eastAsia="Arial" w:hAnsi="Arial" w:cs="Arial"/>
                <w:sz w:val="22"/>
                <w:szCs w:val="22"/>
              </w:rPr>
              <w:t xml:space="preserve">Leads discussion at an ethics consult for a patient </w:t>
            </w:r>
            <w:r w:rsidR="08C6A32A" w:rsidRPr="00FD2ECB">
              <w:rPr>
                <w:rFonts w:ascii="Arial" w:eastAsia="Arial" w:hAnsi="Arial" w:cs="Arial"/>
                <w:sz w:val="22"/>
                <w:szCs w:val="22"/>
              </w:rPr>
              <w:t xml:space="preserve">with liver failure whose parents have declined transplant evaluation </w:t>
            </w:r>
          </w:p>
        </w:tc>
      </w:tr>
      <w:tr w:rsidR="008907E9" w:rsidRPr="00B97E28" w14:paraId="7356D9DB" w14:textId="77777777" w:rsidTr="5DA29A1E">
        <w:tc>
          <w:tcPr>
            <w:tcW w:w="4950" w:type="dxa"/>
            <w:shd w:val="clear" w:color="auto" w:fill="FFD965"/>
          </w:tcPr>
          <w:p w14:paraId="77B4FF7D"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5BA5159"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Direct observation</w:t>
            </w:r>
          </w:p>
          <w:p w14:paraId="07CFB5C0"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Multisource feedback</w:t>
            </w:r>
          </w:p>
          <w:p w14:paraId="28EEFC6E" w14:textId="7B81243C" w:rsidR="00865C52" w:rsidRPr="00A74484" w:rsidRDefault="30066163" w:rsidP="00A74484">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 xml:space="preserve">Oral or written self-reflection </w:t>
            </w:r>
          </w:p>
        </w:tc>
      </w:tr>
      <w:tr w:rsidR="008907E9" w:rsidRPr="00B97E28" w14:paraId="51A5971C" w14:textId="77777777" w:rsidTr="5DA29A1E">
        <w:tc>
          <w:tcPr>
            <w:tcW w:w="4950" w:type="dxa"/>
            <w:shd w:val="clear" w:color="auto" w:fill="8DB3E2" w:themeFill="text2" w:themeFillTint="66"/>
          </w:tcPr>
          <w:p w14:paraId="65F094DA"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98B576B"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8907E9" w:rsidRPr="00B97E28" w14:paraId="3BAF14E5" w14:textId="77777777" w:rsidTr="5DA29A1E">
        <w:trPr>
          <w:trHeight w:val="80"/>
        </w:trPr>
        <w:tc>
          <w:tcPr>
            <w:tcW w:w="4950" w:type="dxa"/>
            <w:shd w:val="clear" w:color="auto" w:fill="A8D08D"/>
          </w:tcPr>
          <w:p w14:paraId="58A2F4F2"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2DE9053" w14:textId="7116DEF9" w:rsidR="00613478" w:rsidRPr="00613478" w:rsidRDefault="00613478" w:rsidP="000146D0">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2F09D97E">
              <w:rPr>
                <w:rFonts w:ascii="Arial" w:hAnsi="Arial" w:cs="Arial"/>
                <w:color w:val="000000" w:themeColor="text1"/>
              </w:rPr>
              <w:t xml:space="preserve">American Medical Association. </w:t>
            </w:r>
            <w:r w:rsidR="00630447">
              <w:rPr>
                <w:rFonts w:ascii="Arial" w:hAnsi="Arial" w:cs="Arial"/>
                <w:color w:val="000000" w:themeColor="text1"/>
              </w:rPr>
              <w:t>“</w:t>
            </w:r>
            <w:r w:rsidRPr="2F09D97E">
              <w:rPr>
                <w:rFonts w:ascii="Arial" w:hAnsi="Arial" w:cs="Arial"/>
                <w:color w:val="000000" w:themeColor="text1"/>
              </w:rPr>
              <w:t>Ethics.</w:t>
            </w:r>
            <w:r w:rsidR="00630447">
              <w:rPr>
                <w:rFonts w:ascii="Arial" w:hAnsi="Arial" w:cs="Arial"/>
                <w:color w:val="000000" w:themeColor="text1"/>
              </w:rPr>
              <w:t>”</w:t>
            </w:r>
            <w:r w:rsidRPr="2F09D97E">
              <w:rPr>
                <w:rFonts w:ascii="Arial" w:hAnsi="Arial" w:cs="Arial"/>
                <w:color w:val="000000" w:themeColor="text1"/>
              </w:rPr>
              <w:t xml:space="preserve"> </w:t>
            </w:r>
            <w:hyperlink r:id="rId87" w:history="1">
              <w:r w:rsidR="00630447" w:rsidRPr="00643899">
                <w:rPr>
                  <w:rStyle w:val="Hyperlink"/>
                  <w:rFonts w:ascii="Arial" w:hAnsi="Arial" w:cs="Arial"/>
                </w:rPr>
                <w:t>https://www.ama-assn.org/delivering-care/ama-code-medical-ethics</w:t>
              </w:r>
            </w:hyperlink>
            <w:r w:rsidR="00630447">
              <w:rPr>
                <w:rFonts w:ascii="Arial" w:hAnsi="Arial" w:cs="Arial"/>
                <w:color w:val="000000" w:themeColor="text1"/>
              </w:rPr>
              <w:t xml:space="preserve">. Accessed </w:t>
            </w:r>
            <w:r w:rsidRPr="2F09D97E">
              <w:rPr>
                <w:rFonts w:ascii="Arial" w:hAnsi="Arial" w:cs="Arial"/>
                <w:color w:val="000000" w:themeColor="text1"/>
              </w:rPr>
              <w:t>2020.</w:t>
            </w:r>
          </w:p>
          <w:p w14:paraId="3F53B0C5" w14:textId="65D11E7E" w:rsidR="00613478" w:rsidRPr="00613478" w:rsidRDefault="00613478" w:rsidP="000146D0">
            <w:pPr>
              <w:numPr>
                <w:ilvl w:val="0"/>
                <w:numId w:val="4"/>
              </w:numPr>
              <w:pBdr>
                <w:top w:val="nil"/>
                <w:left w:val="nil"/>
                <w:bottom w:val="nil"/>
                <w:right w:val="nil"/>
                <w:between w:val="nil"/>
              </w:pBdr>
              <w:spacing w:after="0" w:line="240" w:lineRule="auto"/>
              <w:ind w:left="160" w:hanging="180"/>
              <w:rPr>
                <w:rFonts w:ascii="Arial" w:hAnsi="Arial" w:cs="Arial"/>
                <w:color w:val="000000"/>
              </w:rPr>
            </w:pPr>
            <w:r w:rsidRPr="2F09D97E">
              <w:rPr>
                <w:rFonts w:ascii="Arial" w:hAnsi="Arial" w:cs="Arial"/>
                <w:color w:val="000000" w:themeColor="text1"/>
              </w:rPr>
              <w:t>American Board of Internal Medicine, ACP-ASIM Foundation, European Federation of Internal Medicine.</w:t>
            </w:r>
            <w:r w:rsidR="00630447">
              <w:rPr>
                <w:rFonts w:ascii="Arial" w:hAnsi="Arial" w:cs="Arial"/>
                <w:color w:val="000000" w:themeColor="text1"/>
              </w:rPr>
              <w:t xml:space="preserve"> 2002.</w:t>
            </w:r>
            <w:r w:rsidRPr="2F09D97E">
              <w:rPr>
                <w:rFonts w:ascii="Arial" w:hAnsi="Arial" w:cs="Arial"/>
                <w:color w:val="000000" w:themeColor="text1"/>
              </w:rPr>
              <w:t xml:space="preserve"> </w:t>
            </w:r>
            <w:r w:rsidR="00630447">
              <w:rPr>
                <w:rFonts w:ascii="Arial" w:hAnsi="Arial" w:cs="Arial"/>
                <w:color w:val="000000" w:themeColor="text1"/>
              </w:rPr>
              <w:t>“</w:t>
            </w:r>
            <w:r w:rsidRPr="2F09D97E">
              <w:rPr>
                <w:rFonts w:ascii="Arial" w:hAnsi="Arial" w:cs="Arial"/>
                <w:color w:val="000000" w:themeColor="text1"/>
              </w:rPr>
              <w:t xml:space="preserve">Medical </w:t>
            </w:r>
            <w:r w:rsidR="00630447">
              <w:rPr>
                <w:rFonts w:ascii="Arial" w:hAnsi="Arial" w:cs="Arial"/>
                <w:color w:val="000000" w:themeColor="text1"/>
              </w:rPr>
              <w:t>P</w:t>
            </w:r>
            <w:r w:rsidRPr="2F09D97E">
              <w:rPr>
                <w:rFonts w:ascii="Arial" w:hAnsi="Arial" w:cs="Arial"/>
                <w:color w:val="000000" w:themeColor="text1"/>
              </w:rPr>
              <w:t xml:space="preserve">rofessionalism in the </w:t>
            </w:r>
            <w:r w:rsidR="00630447">
              <w:rPr>
                <w:rFonts w:ascii="Arial" w:hAnsi="Arial" w:cs="Arial"/>
                <w:color w:val="000000" w:themeColor="text1"/>
              </w:rPr>
              <w:t>N</w:t>
            </w:r>
            <w:r w:rsidRPr="2F09D97E">
              <w:rPr>
                <w:rFonts w:ascii="Arial" w:hAnsi="Arial" w:cs="Arial"/>
                <w:color w:val="000000" w:themeColor="text1"/>
              </w:rPr>
              <w:t xml:space="preserve">ew </w:t>
            </w:r>
            <w:r w:rsidR="00630447">
              <w:rPr>
                <w:rFonts w:ascii="Arial" w:hAnsi="Arial" w:cs="Arial"/>
                <w:color w:val="000000" w:themeColor="text1"/>
              </w:rPr>
              <w:t>M</w:t>
            </w:r>
            <w:r w:rsidRPr="2F09D97E">
              <w:rPr>
                <w:rFonts w:ascii="Arial" w:hAnsi="Arial" w:cs="Arial"/>
                <w:color w:val="000000" w:themeColor="text1"/>
              </w:rPr>
              <w:t xml:space="preserve">illennium: </w:t>
            </w:r>
            <w:r w:rsidR="00630447">
              <w:rPr>
                <w:rFonts w:ascii="Arial" w:hAnsi="Arial" w:cs="Arial"/>
                <w:color w:val="000000" w:themeColor="text1"/>
              </w:rPr>
              <w:t>A</w:t>
            </w:r>
            <w:r w:rsidRPr="2F09D97E">
              <w:rPr>
                <w:rFonts w:ascii="Arial" w:hAnsi="Arial" w:cs="Arial"/>
                <w:color w:val="000000" w:themeColor="text1"/>
              </w:rPr>
              <w:t xml:space="preserve"> </w:t>
            </w:r>
            <w:r w:rsidR="00630447">
              <w:rPr>
                <w:rFonts w:ascii="Arial" w:hAnsi="Arial" w:cs="Arial"/>
                <w:color w:val="000000" w:themeColor="text1"/>
              </w:rPr>
              <w:t>P</w:t>
            </w:r>
            <w:r w:rsidRPr="2F09D97E">
              <w:rPr>
                <w:rFonts w:ascii="Arial" w:hAnsi="Arial" w:cs="Arial"/>
                <w:color w:val="000000" w:themeColor="text1"/>
              </w:rPr>
              <w:t xml:space="preserve">hysician </w:t>
            </w:r>
            <w:r w:rsidR="00630447">
              <w:rPr>
                <w:rFonts w:ascii="Arial" w:hAnsi="Arial" w:cs="Arial"/>
                <w:color w:val="000000" w:themeColor="text1"/>
              </w:rPr>
              <w:t>C</w:t>
            </w:r>
            <w:r w:rsidRPr="2F09D97E">
              <w:rPr>
                <w:rFonts w:ascii="Arial" w:hAnsi="Arial" w:cs="Arial"/>
                <w:color w:val="000000" w:themeColor="text1"/>
              </w:rPr>
              <w:t>harter.</w:t>
            </w:r>
            <w:r w:rsidR="00630447">
              <w:rPr>
                <w:rFonts w:ascii="Arial" w:hAnsi="Arial" w:cs="Arial"/>
                <w:color w:val="000000" w:themeColor="text1"/>
              </w:rPr>
              <w:t>”</w:t>
            </w:r>
            <w:r w:rsidRPr="2F09D97E">
              <w:rPr>
                <w:rFonts w:ascii="Arial" w:hAnsi="Arial" w:cs="Arial"/>
                <w:color w:val="000000" w:themeColor="text1"/>
              </w:rPr>
              <w:t xml:space="preserve"> </w:t>
            </w:r>
            <w:r w:rsidRPr="00630447">
              <w:rPr>
                <w:rFonts w:ascii="Arial" w:hAnsi="Arial" w:cs="Arial"/>
                <w:i/>
                <w:iCs/>
                <w:color w:val="000000" w:themeColor="text1"/>
              </w:rPr>
              <w:t>Ann</w:t>
            </w:r>
            <w:r w:rsidR="00630447" w:rsidRPr="00630447">
              <w:rPr>
                <w:rFonts w:ascii="Arial" w:hAnsi="Arial" w:cs="Arial"/>
                <w:i/>
                <w:iCs/>
                <w:color w:val="000000" w:themeColor="text1"/>
              </w:rPr>
              <w:t>als of</w:t>
            </w:r>
            <w:r w:rsidRPr="00630447">
              <w:rPr>
                <w:rFonts w:ascii="Arial" w:hAnsi="Arial" w:cs="Arial"/>
                <w:i/>
                <w:iCs/>
                <w:color w:val="000000" w:themeColor="text1"/>
              </w:rPr>
              <w:t xml:space="preserve"> Intern</w:t>
            </w:r>
            <w:r w:rsidR="00630447" w:rsidRPr="00630447">
              <w:rPr>
                <w:rFonts w:ascii="Arial" w:hAnsi="Arial" w:cs="Arial"/>
                <w:i/>
                <w:iCs/>
                <w:color w:val="000000" w:themeColor="text1"/>
              </w:rPr>
              <w:t>al</w:t>
            </w:r>
            <w:r w:rsidRPr="00630447">
              <w:rPr>
                <w:rFonts w:ascii="Arial" w:hAnsi="Arial" w:cs="Arial"/>
                <w:i/>
                <w:iCs/>
                <w:color w:val="000000" w:themeColor="text1"/>
              </w:rPr>
              <w:t xml:space="preserve"> Med</w:t>
            </w:r>
            <w:r w:rsidR="00630447" w:rsidRPr="00630447">
              <w:rPr>
                <w:rFonts w:ascii="Arial" w:hAnsi="Arial" w:cs="Arial"/>
                <w:i/>
                <w:iCs/>
                <w:color w:val="000000" w:themeColor="text1"/>
              </w:rPr>
              <w:t>icine</w:t>
            </w:r>
            <w:r w:rsidRPr="2F09D97E">
              <w:rPr>
                <w:rFonts w:ascii="Arial" w:hAnsi="Arial" w:cs="Arial"/>
                <w:color w:val="000000" w:themeColor="text1"/>
              </w:rPr>
              <w:t xml:space="preserve"> 136:</w:t>
            </w:r>
            <w:r w:rsidR="00630447">
              <w:rPr>
                <w:rFonts w:ascii="Arial" w:hAnsi="Arial" w:cs="Arial"/>
                <w:color w:val="000000" w:themeColor="text1"/>
              </w:rPr>
              <w:t xml:space="preserve"> </w:t>
            </w:r>
            <w:r w:rsidRPr="2F09D97E">
              <w:rPr>
                <w:rFonts w:ascii="Arial" w:hAnsi="Arial" w:cs="Arial"/>
                <w:color w:val="000000" w:themeColor="text1"/>
              </w:rPr>
              <w:t xml:space="preserve">243-246. </w:t>
            </w:r>
            <w:hyperlink r:id="rId88" w:history="1">
              <w:r w:rsidR="00630447" w:rsidRPr="00643899">
                <w:rPr>
                  <w:rStyle w:val="Hyperlink"/>
                  <w:rFonts w:ascii="Arial" w:hAnsi="Arial" w:cs="Arial"/>
                </w:rPr>
                <w:t>http://abimfoundation.org/wp-content/uploads/2015/12/Medical-Professionalism-in-the-New-Millenium-A-Physician-Charter.pdf</w:t>
              </w:r>
            </w:hyperlink>
            <w:r w:rsidR="00630447">
              <w:rPr>
                <w:rFonts w:ascii="Arial" w:hAnsi="Arial" w:cs="Arial"/>
                <w:color w:val="000000" w:themeColor="text1"/>
              </w:rPr>
              <w:t>. Accessed</w:t>
            </w:r>
            <w:r w:rsidRPr="2F09D97E">
              <w:rPr>
                <w:rFonts w:ascii="Arial" w:hAnsi="Arial" w:cs="Arial"/>
                <w:color w:val="000000" w:themeColor="text1"/>
              </w:rPr>
              <w:t xml:space="preserve"> 2020.</w:t>
            </w:r>
          </w:p>
          <w:p w14:paraId="13F96CB8" w14:textId="77777777" w:rsidR="00B024FB" w:rsidRPr="00D51D8F" w:rsidRDefault="00B024FB" w:rsidP="00B024FB">
            <w:pPr>
              <w:numPr>
                <w:ilvl w:val="0"/>
                <w:numId w:val="4"/>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Pr="00B024FB">
              <w:rPr>
                <w:rFonts w:ascii="Arial" w:eastAsia="Arial" w:hAnsi="Arial" w:cs="Arial"/>
                <w:color w:val="000000" w:themeColor="text1"/>
              </w:rPr>
              <w:t xml:space="preserve">Menlo Park, CA: </w:t>
            </w:r>
            <w:r w:rsidRPr="00B024FB">
              <w:rPr>
                <w:rFonts w:ascii="Arial" w:eastAsia="Arial" w:hAnsi="Arial" w:cs="Arial"/>
                <w:color w:val="000000" w:themeColor="text1"/>
              </w:rPr>
              <w:lastRenderedPageBreak/>
              <w:t xml:space="preserve">Alpha Omega Alpha Medical Society. </w:t>
            </w:r>
            <w:hyperlink r:id="rId89"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0516ECC0" w14:textId="77777777" w:rsidR="00B024FB" w:rsidRPr="00000E0E" w:rsidRDefault="00B024FB" w:rsidP="00B024FB">
            <w:pPr>
              <w:numPr>
                <w:ilvl w:val="0"/>
                <w:numId w:val="4"/>
              </w:numPr>
              <w:pBdr>
                <w:top w:val="nil"/>
                <w:left w:val="nil"/>
                <w:bottom w:val="nil"/>
                <w:right w:val="nil"/>
                <w:between w:val="nil"/>
              </w:pBdr>
              <w:spacing w:after="0" w:line="240" w:lineRule="auto"/>
              <w:ind w:left="160" w:hanging="180"/>
              <w:rPr>
                <w:rFonts w:ascii="Arial" w:hAnsi="Arial" w:cs="Arial"/>
              </w:rPr>
            </w:pPr>
            <w:r w:rsidRPr="008B0D2D">
              <w:rPr>
                <w:rFonts w:ascii="Arial" w:eastAsia="Arial" w:hAnsi="Arial" w:cs="Arial"/>
                <w:color w:val="000000" w:themeColor="text1"/>
                <w:lang w:val="es-ES"/>
              </w:rPr>
              <w:t xml:space="preserve">Domen, Ronald E., Kristen Johnson, Richard Michael </w:t>
            </w:r>
            <w:proofErr w:type="spellStart"/>
            <w:r w:rsidRPr="008B0D2D">
              <w:rPr>
                <w:rFonts w:ascii="Arial" w:eastAsia="Arial" w:hAnsi="Arial" w:cs="Arial"/>
                <w:color w:val="000000" w:themeColor="text1"/>
                <w:lang w:val="es-ES"/>
              </w:rPr>
              <w:t>Conran</w:t>
            </w:r>
            <w:proofErr w:type="spellEnd"/>
            <w:r w:rsidRPr="008B0D2D">
              <w:rPr>
                <w:rFonts w:ascii="Arial" w:eastAsia="Arial" w:hAnsi="Arial" w:cs="Arial"/>
                <w:color w:val="000000" w:themeColor="text1"/>
                <w:lang w:val="es-ES"/>
              </w:rPr>
              <w:t xml:space="preserve">, Robert D. Hoffman, Miriam D. Post, Jacob J. Steinberg, Mark D. </w:t>
            </w:r>
            <w:proofErr w:type="spellStart"/>
            <w:r w:rsidRPr="008B0D2D">
              <w:rPr>
                <w:rFonts w:ascii="Arial" w:eastAsia="Arial" w:hAnsi="Arial" w:cs="Arial"/>
                <w:color w:val="000000" w:themeColor="text1"/>
                <w:lang w:val="es-ES"/>
              </w:rPr>
              <w:t>Brissette</w:t>
            </w:r>
            <w:proofErr w:type="spellEnd"/>
            <w:r w:rsidRPr="008B0D2D">
              <w:rPr>
                <w:rFonts w:ascii="Arial" w:eastAsia="Arial" w:hAnsi="Arial" w:cs="Arial"/>
                <w:color w:val="000000" w:themeColor="text1"/>
                <w:lang w:val="es-ES"/>
              </w:rPr>
              <w:t xml:space="preserve">, et al. 2017. </w:t>
            </w:r>
            <w:r w:rsidRPr="008B0D2D">
              <w:rPr>
                <w:rFonts w:ascii="Arial" w:eastAsia="Arial" w:hAnsi="Arial" w:cs="Arial"/>
                <w:color w:val="000000" w:themeColor="text1"/>
              </w:rPr>
              <w:t>“</w:t>
            </w:r>
            <w:r w:rsidRPr="00000E0E">
              <w:rPr>
                <w:rFonts w:ascii="Arial" w:eastAsia="Arial" w:hAnsi="Arial" w:cs="Arial"/>
                <w:color w:val="000000" w:themeColor="text1"/>
              </w:rPr>
              <w:t xml:space="preserve">Professionalism in </w:t>
            </w:r>
            <w:r>
              <w:rPr>
                <w:rFonts w:ascii="Arial" w:eastAsia="Arial" w:hAnsi="Arial" w:cs="Arial"/>
                <w:color w:val="000000" w:themeColor="text1"/>
              </w:rPr>
              <w:t>P</w:t>
            </w:r>
            <w:r w:rsidRPr="00000E0E">
              <w:rPr>
                <w:rFonts w:ascii="Arial" w:eastAsia="Arial" w:hAnsi="Arial" w:cs="Arial"/>
                <w:color w:val="000000" w:themeColor="text1"/>
              </w:rPr>
              <w:t xml:space="preserve">athology: </w:t>
            </w:r>
            <w:r>
              <w:rPr>
                <w:rFonts w:ascii="Arial" w:eastAsia="Arial" w:hAnsi="Arial" w:cs="Arial"/>
                <w:color w:val="000000" w:themeColor="text1"/>
              </w:rPr>
              <w:t>A</w:t>
            </w:r>
            <w:r w:rsidRPr="00000E0E">
              <w:rPr>
                <w:rFonts w:ascii="Arial" w:eastAsia="Arial" w:hAnsi="Arial" w:cs="Arial"/>
                <w:color w:val="000000" w:themeColor="text1"/>
              </w:rPr>
              <w:t xml:space="preserve"> </w:t>
            </w:r>
            <w:r>
              <w:rPr>
                <w:rFonts w:ascii="Arial" w:eastAsia="Arial" w:hAnsi="Arial" w:cs="Arial"/>
                <w:color w:val="000000" w:themeColor="text1"/>
              </w:rPr>
              <w:t>C</w:t>
            </w:r>
            <w:r w:rsidRPr="00000E0E">
              <w:rPr>
                <w:rFonts w:ascii="Arial" w:eastAsia="Arial" w:hAnsi="Arial" w:cs="Arial"/>
                <w:color w:val="000000" w:themeColor="text1"/>
              </w:rPr>
              <w:t>ase-</w:t>
            </w:r>
            <w:r>
              <w:rPr>
                <w:rFonts w:ascii="Arial" w:eastAsia="Arial" w:hAnsi="Arial" w:cs="Arial"/>
                <w:color w:val="000000" w:themeColor="text1"/>
              </w:rPr>
              <w:t>B</w:t>
            </w:r>
            <w:r w:rsidRPr="00000E0E">
              <w:rPr>
                <w:rFonts w:ascii="Arial" w:eastAsia="Arial" w:hAnsi="Arial" w:cs="Arial"/>
                <w:color w:val="000000" w:themeColor="text1"/>
              </w:rPr>
              <w:t xml:space="preserve">ased </w:t>
            </w:r>
            <w:r>
              <w:rPr>
                <w:rFonts w:ascii="Arial" w:eastAsia="Arial" w:hAnsi="Arial" w:cs="Arial"/>
                <w:color w:val="000000" w:themeColor="text1"/>
              </w:rPr>
              <w:t>A</w:t>
            </w:r>
            <w:r w:rsidRPr="00000E0E">
              <w:rPr>
                <w:rFonts w:ascii="Arial" w:eastAsia="Arial" w:hAnsi="Arial" w:cs="Arial"/>
                <w:color w:val="000000" w:themeColor="text1"/>
              </w:rPr>
              <w:t xml:space="preserve">pproach as a </w:t>
            </w:r>
            <w:r>
              <w:rPr>
                <w:rFonts w:ascii="Arial" w:eastAsia="Arial" w:hAnsi="Arial" w:cs="Arial"/>
                <w:color w:val="000000" w:themeColor="text1"/>
              </w:rPr>
              <w:t>P</w:t>
            </w:r>
            <w:r w:rsidRPr="00000E0E">
              <w:rPr>
                <w:rFonts w:ascii="Arial" w:eastAsia="Arial" w:hAnsi="Arial" w:cs="Arial"/>
                <w:color w:val="000000" w:themeColor="text1"/>
              </w:rPr>
              <w:t xml:space="preserve">otential </w:t>
            </w:r>
            <w:r>
              <w:rPr>
                <w:rFonts w:ascii="Arial" w:eastAsia="Arial" w:hAnsi="Arial" w:cs="Arial"/>
                <w:color w:val="000000" w:themeColor="text1"/>
              </w:rPr>
              <w:t>E</w:t>
            </w:r>
            <w:r w:rsidRPr="00000E0E">
              <w:rPr>
                <w:rFonts w:ascii="Arial" w:eastAsia="Arial" w:hAnsi="Arial" w:cs="Arial"/>
                <w:color w:val="000000" w:themeColor="text1"/>
              </w:rPr>
              <w:t xml:space="preserve">ducation </w:t>
            </w:r>
            <w:r>
              <w:rPr>
                <w:rFonts w:ascii="Arial" w:eastAsia="Arial" w:hAnsi="Arial" w:cs="Arial"/>
                <w:color w:val="000000" w:themeColor="text1"/>
              </w:rPr>
              <w:t>T</w:t>
            </w:r>
            <w:r w:rsidRPr="00000E0E">
              <w:rPr>
                <w:rFonts w:ascii="Arial" w:eastAsia="Arial" w:hAnsi="Arial" w:cs="Arial"/>
                <w:color w:val="000000" w:themeColor="text1"/>
              </w:rPr>
              <w:t>ool.</w:t>
            </w:r>
            <w:r>
              <w:rPr>
                <w:rFonts w:ascii="Arial" w:eastAsia="Arial" w:hAnsi="Arial" w:cs="Arial"/>
                <w:color w:val="000000" w:themeColor="text1"/>
              </w:rPr>
              <w:t>”</w:t>
            </w:r>
            <w:r w:rsidRPr="00000E0E">
              <w:rPr>
                <w:rFonts w:ascii="Arial" w:eastAsia="Arial" w:hAnsi="Arial" w:cs="Arial"/>
                <w:color w:val="000000" w:themeColor="text1"/>
              </w:rPr>
              <w:t xml:space="preserve"> </w:t>
            </w:r>
            <w:r w:rsidRPr="00000E0E">
              <w:rPr>
                <w:rFonts w:ascii="Arial" w:eastAsia="Arial" w:hAnsi="Arial" w:cs="Arial"/>
                <w:i/>
                <w:color w:val="000000" w:themeColor="text1"/>
              </w:rPr>
              <w:t>Arch</w:t>
            </w:r>
            <w:r>
              <w:rPr>
                <w:rFonts w:ascii="Arial" w:eastAsia="Arial" w:hAnsi="Arial" w:cs="Arial"/>
                <w:i/>
                <w:color w:val="000000" w:themeColor="text1"/>
              </w:rPr>
              <w:t>ives of</w:t>
            </w:r>
            <w:r w:rsidRPr="00000E0E">
              <w:rPr>
                <w:rFonts w:ascii="Arial" w:eastAsia="Arial" w:hAnsi="Arial" w:cs="Arial"/>
                <w:i/>
                <w:color w:val="000000" w:themeColor="text1"/>
              </w:rPr>
              <w:t xml:space="preserve"> Pathol</w:t>
            </w:r>
            <w:r>
              <w:rPr>
                <w:rFonts w:ascii="Arial" w:eastAsia="Arial" w:hAnsi="Arial" w:cs="Arial"/>
                <w:i/>
                <w:color w:val="000000" w:themeColor="text1"/>
              </w:rPr>
              <w:t xml:space="preserve">ogy and Laboratory Medicine </w:t>
            </w:r>
            <w:r w:rsidRPr="00000E0E">
              <w:rPr>
                <w:rFonts w:ascii="Arial" w:eastAsia="Arial" w:hAnsi="Arial" w:cs="Arial"/>
                <w:color w:val="000000" w:themeColor="text1"/>
              </w:rPr>
              <w:t>141(2):</w:t>
            </w:r>
            <w:r>
              <w:rPr>
                <w:rFonts w:ascii="Arial" w:eastAsia="Arial" w:hAnsi="Arial" w:cs="Arial"/>
                <w:color w:val="000000" w:themeColor="text1"/>
              </w:rPr>
              <w:t xml:space="preserve"> </w:t>
            </w:r>
            <w:r w:rsidRPr="00000E0E">
              <w:rPr>
                <w:rFonts w:ascii="Arial" w:eastAsia="Arial" w:hAnsi="Arial" w:cs="Arial"/>
                <w:color w:val="000000" w:themeColor="text1"/>
              </w:rPr>
              <w:t xml:space="preserve">215-219. </w:t>
            </w:r>
            <w:r w:rsidRPr="00A87DA3">
              <w:rPr>
                <w:rFonts w:ascii="Arial" w:eastAsia="Arial" w:hAnsi="Arial" w:cs="Arial"/>
                <w:color w:val="000000" w:themeColor="text1"/>
              </w:rPr>
              <w:t>doi:10.5858/arpa.2016-0217-CP</w:t>
            </w:r>
            <w:r>
              <w:rPr>
                <w:rFonts w:ascii="Arial" w:eastAsia="Arial" w:hAnsi="Arial" w:cs="Arial"/>
                <w:color w:val="000000" w:themeColor="text1"/>
              </w:rPr>
              <w:t>.</w:t>
            </w:r>
          </w:p>
          <w:p w14:paraId="7E9BD7B4" w14:textId="7F24DB5D" w:rsidR="00865C52" w:rsidRPr="00855034" w:rsidRDefault="00855034" w:rsidP="00855034">
            <w:pPr>
              <w:numPr>
                <w:ilvl w:val="0"/>
                <w:numId w:val="4"/>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tc>
      </w:tr>
    </w:tbl>
    <w:p w14:paraId="46C15C73" w14:textId="77777777" w:rsidR="00865C52" w:rsidRDefault="00865C52" w:rsidP="00865C52">
      <w:pPr>
        <w:spacing w:after="0" w:line="240" w:lineRule="auto"/>
        <w:rPr>
          <w:rFonts w:ascii="Arial" w:eastAsia="Arial" w:hAnsi="Arial" w:cs="Arial"/>
        </w:rPr>
      </w:pPr>
      <w:r>
        <w:rPr>
          <w:rFonts w:ascii="Arial" w:eastAsia="Arial" w:hAnsi="Arial" w:cs="Arial"/>
        </w:rPr>
        <w:lastRenderedPageBreak/>
        <w:br/>
      </w:r>
    </w:p>
    <w:p w14:paraId="030477A8" w14:textId="77777777" w:rsidR="00865C52" w:rsidRDefault="00865C52" w:rsidP="00865C52">
      <w:pPr>
        <w:spacing w:after="0" w:line="240" w:lineRule="auto"/>
        <w:rPr>
          <w:rFonts w:ascii="Arial" w:eastAsia="Arial" w:hAnsi="Arial" w:cs="Arial"/>
        </w:rPr>
      </w:pPr>
      <w: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41"/>
        <w:gridCol w:w="8759"/>
        <w:gridCol w:w="18"/>
      </w:tblGrid>
      <w:tr w:rsidR="00865C52" w:rsidRPr="00B97E28" w14:paraId="711B9FB8" w14:textId="77777777" w:rsidTr="73D0BC6E">
        <w:trPr>
          <w:trHeight w:val="769"/>
        </w:trPr>
        <w:tc>
          <w:tcPr>
            <w:tcW w:w="13518" w:type="dxa"/>
            <w:gridSpan w:val="3"/>
            <w:shd w:val="clear" w:color="auto" w:fill="9CC3E5"/>
          </w:tcPr>
          <w:p w14:paraId="5D6F0D45"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085CF47A" w14:textId="77777777" w:rsidR="00865C52" w:rsidRPr="00B97E28" w:rsidRDefault="00865C52" w:rsidP="00865C5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Pr>
                <w:rFonts w:ascii="Arial" w:eastAsia="Arial" w:hAnsi="Arial" w:cs="Arial"/>
              </w:rPr>
              <w:t>ir</w:t>
            </w:r>
            <w:r w:rsidRPr="00B97E28">
              <w:rPr>
                <w:rFonts w:ascii="Arial" w:eastAsia="Arial" w:hAnsi="Arial" w:cs="Arial"/>
              </w:rPr>
              <w:t xml:space="preserve"> impact on patients and other members of the health care team</w:t>
            </w:r>
          </w:p>
        </w:tc>
      </w:tr>
      <w:tr w:rsidR="00865C52" w:rsidRPr="00B97E28" w14:paraId="62694A40" w14:textId="77777777" w:rsidTr="73D0BC6E">
        <w:tc>
          <w:tcPr>
            <w:tcW w:w="4741" w:type="dxa"/>
            <w:shd w:val="clear" w:color="auto" w:fill="FAC090"/>
          </w:tcPr>
          <w:p w14:paraId="4BCB46E9"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8777" w:type="dxa"/>
            <w:gridSpan w:val="2"/>
            <w:shd w:val="clear" w:color="auto" w:fill="FAC090"/>
          </w:tcPr>
          <w:p w14:paraId="506C363B"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B333B" w:rsidRPr="00B97E28" w14:paraId="606F1D52" w14:textId="77777777" w:rsidTr="00E95E1B">
        <w:tc>
          <w:tcPr>
            <w:tcW w:w="4741" w:type="dxa"/>
            <w:tcBorders>
              <w:top w:val="single" w:sz="4" w:space="0" w:color="000000"/>
              <w:bottom w:val="single" w:sz="4" w:space="0" w:color="000000"/>
            </w:tcBorders>
            <w:shd w:val="clear" w:color="auto" w:fill="C9C9C9"/>
          </w:tcPr>
          <w:p w14:paraId="7C526AC3" w14:textId="1BDBF80F"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371BE" w:rsidRPr="001371BE">
              <w:rPr>
                <w:rFonts w:ascii="Arial" w:eastAsia="Arial" w:hAnsi="Arial" w:cs="Arial"/>
                <w:i/>
                <w:color w:val="000000"/>
              </w:rPr>
              <w:t>Performs tasks and responsibilities, with prompting</w:t>
            </w:r>
          </w:p>
        </w:tc>
        <w:tc>
          <w:tcPr>
            <w:tcW w:w="8777" w:type="dxa"/>
            <w:gridSpan w:val="2"/>
            <w:tcBorders>
              <w:top w:val="single" w:sz="4" w:space="0" w:color="000000"/>
              <w:left w:val="nil"/>
              <w:bottom w:val="single" w:sz="4" w:space="0" w:color="000000"/>
              <w:right w:val="single" w:sz="8" w:space="0" w:color="000000" w:themeColor="text1"/>
            </w:tcBorders>
            <w:shd w:val="clear" w:color="auto" w:fill="C9C9C9"/>
          </w:tcPr>
          <w:p w14:paraId="36E092DE" w14:textId="00AA38EE" w:rsidR="00865C52" w:rsidRPr="00B97E28" w:rsidRDefault="30066163" w:rsidP="00D50586">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Responds to reminders from program administrator to complete work hour logs</w:t>
            </w:r>
          </w:p>
        </w:tc>
      </w:tr>
      <w:tr w:rsidR="000B333B" w:rsidRPr="00B97E28" w14:paraId="6970B570" w14:textId="77777777" w:rsidTr="00E95E1B">
        <w:tc>
          <w:tcPr>
            <w:tcW w:w="4741" w:type="dxa"/>
            <w:tcBorders>
              <w:top w:val="single" w:sz="4" w:space="0" w:color="000000"/>
              <w:bottom w:val="single" w:sz="4" w:space="0" w:color="000000"/>
            </w:tcBorders>
            <w:shd w:val="clear" w:color="auto" w:fill="C9C9C9"/>
          </w:tcPr>
          <w:p w14:paraId="21C4C85B" w14:textId="42CFB4C4"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771E2" w:rsidRPr="007771E2">
              <w:rPr>
                <w:rFonts w:ascii="Arial" w:eastAsia="Arial" w:hAnsi="Arial" w:cs="Arial"/>
                <w:i/>
              </w:rPr>
              <w:t>Performs tasks and responsibilities in a timely manner in routine situations</w:t>
            </w:r>
          </w:p>
        </w:tc>
        <w:tc>
          <w:tcPr>
            <w:tcW w:w="8777" w:type="dxa"/>
            <w:gridSpan w:val="2"/>
            <w:tcBorders>
              <w:top w:val="single" w:sz="4" w:space="0" w:color="000000"/>
              <w:left w:val="nil"/>
              <w:bottom w:val="single" w:sz="4" w:space="0" w:color="000000"/>
              <w:right w:val="single" w:sz="8" w:space="0" w:color="000000" w:themeColor="text1"/>
            </w:tcBorders>
            <w:shd w:val="clear" w:color="auto" w:fill="C9C9C9"/>
          </w:tcPr>
          <w:p w14:paraId="1546FE50" w14:textId="1D56B1BE"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Completes administrative tasks by specified due </w:t>
            </w:r>
            <w:proofErr w:type="gramStart"/>
            <w:r w:rsidRPr="73D0BC6E">
              <w:rPr>
                <w:rFonts w:ascii="Arial" w:eastAsia="Arial" w:hAnsi="Arial" w:cs="Arial"/>
              </w:rPr>
              <w:t>date</w:t>
            </w:r>
            <w:proofErr w:type="gramEnd"/>
          </w:p>
          <w:p w14:paraId="64714BAA" w14:textId="77777777" w:rsidR="00865C52" w:rsidRPr="00155382"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hAnsi="Arial" w:cs="Arial"/>
              </w:rPr>
              <w:t>Completes basic tasks in anticipation of inability to access computer while traveling</w:t>
            </w:r>
          </w:p>
        </w:tc>
      </w:tr>
      <w:tr w:rsidR="000B333B" w:rsidRPr="00B97E28" w14:paraId="24F99025" w14:textId="77777777" w:rsidTr="00E95E1B">
        <w:tc>
          <w:tcPr>
            <w:tcW w:w="4741" w:type="dxa"/>
            <w:tcBorders>
              <w:top w:val="single" w:sz="4" w:space="0" w:color="000000"/>
              <w:bottom w:val="single" w:sz="4" w:space="0" w:color="000000"/>
            </w:tcBorders>
            <w:shd w:val="clear" w:color="auto" w:fill="C9C9C9"/>
          </w:tcPr>
          <w:p w14:paraId="667FF329" w14:textId="37616380" w:rsidR="00865C52" w:rsidRPr="00B97E28" w:rsidRDefault="00865C52" w:rsidP="00865C5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F1B0B" w:rsidRPr="00BF1B0B">
              <w:rPr>
                <w:rFonts w:ascii="Arial" w:eastAsia="Arial" w:hAnsi="Arial" w:cs="Arial"/>
                <w:i/>
                <w:color w:val="000000"/>
              </w:rPr>
              <w:t>Performs tasks and responsibilities in a thorough and timely manner in complex or stressful situations</w:t>
            </w:r>
          </w:p>
        </w:tc>
        <w:tc>
          <w:tcPr>
            <w:tcW w:w="8777" w:type="dxa"/>
            <w:gridSpan w:val="2"/>
            <w:tcBorders>
              <w:top w:val="single" w:sz="4" w:space="0" w:color="000000"/>
              <w:left w:val="nil"/>
              <w:bottom w:val="single" w:sz="4" w:space="0" w:color="000000"/>
              <w:right w:val="single" w:sz="8" w:space="0" w:color="000000" w:themeColor="text1"/>
            </w:tcBorders>
            <w:shd w:val="clear" w:color="auto" w:fill="C9C9C9"/>
          </w:tcPr>
          <w:p w14:paraId="01FEBF32" w14:textId="419F8FAB" w:rsidR="00865C52" w:rsidRPr="00287FEB" w:rsidRDefault="30066163" w:rsidP="00287FE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Identifies</w:t>
            </w:r>
            <w:r w:rsidRPr="73D0BC6E">
              <w:rPr>
                <w:rFonts w:ascii="Arial" w:eastAsia="Arial" w:hAnsi="Arial" w:cs="Arial"/>
              </w:rPr>
              <w:t xml:space="preserve"> multiple competing demands when caring for patients, appropriately triages tasks, and appropriately seeks help from other team members</w:t>
            </w:r>
          </w:p>
        </w:tc>
      </w:tr>
      <w:tr w:rsidR="005E51A0" w:rsidRPr="00B97E28" w14:paraId="322326E2" w14:textId="77777777" w:rsidTr="00E95E1B">
        <w:trPr>
          <w:gridAfter w:val="1"/>
          <w:wAfter w:w="18" w:type="dxa"/>
          <w:trHeight w:val="872"/>
        </w:trPr>
        <w:tc>
          <w:tcPr>
            <w:tcW w:w="4741" w:type="dxa"/>
            <w:tcBorders>
              <w:top w:val="single" w:sz="4" w:space="0" w:color="000000"/>
              <w:bottom w:val="single" w:sz="4" w:space="0" w:color="000000"/>
            </w:tcBorders>
            <w:shd w:val="clear" w:color="auto" w:fill="C9C9C9"/>
          </w:tcPr>
          <w:p w14:paraId="151BB104" w14:textId="59D4BCCE"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C133A" w:rsidRPr="006C133A">
              <w:rPr>
                <w:rFonts w:ascii="Arial" w:eastAsia="Arial" w:hAnsi="Arial" w:cs="Arial"/>
                <w:i/>
              </w:rPr>
              <w:t>Coaches others to ensure tasks and responsibilities are completed in a thorough and timely manner in complex or stressful situations</w:t>
            </w:r>
          </w:p>
        </w:tc>
        <w:tc>
          <w:tcPr>
            <w:tcW w:w="8759" w:type="dxa"/>
            <w:tcBorders>
              <w:top w:val="single" w:sz="4" w:space="0" w:color="000000"/>
              <w:left w:val="nil"/>
              <w:bottom w:val="single" w:sz="4" w:space="0" w:color="000000"/>
              <w:right w:val="single" w:sz="8" w:space="0" w:color="000000" w:themeColor="text1"/>
            </w:tcBorders>
            <w:shd w:val="clear" w:color="auto" w:fill="C9C9C9"/>
          </w:tcPr>
          <w:p w14:paraId="7BE8EEEE" w14:textId="494C0216" w:rsidR="00865C52" w:rsidRPr="00783047" w:rsidRDefault="00865C52" w:rsidP="1098772B">
            <w:pPr>
              <w:pStyle w:val="NormalWeb"/>
              <w:numPr>
                <w:ilvl w:val="0"/>
                <w:numId w:val="33"/>
              </w:numPr>
              <w:spacing w:before="0" w:beforeAutospacing="0" w:after="0" w:afterAutospacing="0"/>
              <w:ind w:left="161" w:hanging="180"/>
              <w:rPr>
                <w:rFonts w:ascii="Arial" w:hAnsi="Arial" w:cs="Arial"/>
                <w:color w:val="000000"/>
                <w:sz w:val="22"/>
                <w:szCs w:val="22"/>
              </w:rPr>
            </w:pPr>
            <w:proofErr w:type="gramStart"/>
            <w:r w:rsidRPr="1098772B">
              <w:rPr>
                <w:rFonts w:ascii="Arial" w:hAnsi="Arial" w:cs="Arial"/>
                <w:sz w:val="22"/>
                <w:szCs w:val="22"/>
              </w:rPr>
              <w:t>Coaches</w:t>
            </w:r>
            <w:proofErr w:type="gramEnd"/>
            <w:r w:rsidRPr="1098772B">
              <w:rPr>
                <w:rFonts w:ascii="Arial" w:hAnsi="Arial" w:cs="Arial"/>
                <w:sz w:val="22"/>
                <w:szCs w:val="22"/>
              </w:rPr>
              <w:t xml:space="preserve"> junior fellow</w:t>
            </w:r>
            <w:r w:rsidR="301DB564" w:rsidRPr="1098772B">
              <w:rPr>
                <w:rFonts w:ascii="Arial" w:hAnsi="Arial" w:cs="Arial"/>
                <w:sz w:val="22"/>
                <w:szCs w:val="22"/>
              </w:rPr>
              <w:t>s</w:t>
            </w:r>
            <w:r w:rsidRPr="1098772B">
              <w:rPr>
                <w:rFonts w:ascii="Arial" w:hAnsi="Arial" w:cs="Arial"/>
                <w:sz w:val="22"/>
                <w:szCs w:val="22"/>
              </w:rPr>
              <w:t xml:space="preserve"> on taking responsibility for incomplete communication during sign-out </w:t>
            </w:r>
          </w:p>
        </w:tc>
      </w:tr>
      <w:tr w:rsidR="000B333B" w:rsidRPr="00B97E28" w14:paraId="3824D385" w14:textId="77777777" w:rsidTr="00E95E1B">
        <w:tc>
          <w:tcPr>
            <w:tcW w:w="4741" w:type="dxa"/>
            <w:tcBorders>
              <w:top w:val="single" w:sz="4" w:space="0" w:color="000000"/>
              <w:bottom w:val="single" w:sz="4" w:space="0" w:color="000000"/>
            </w:tcBorders>
            <w:shd w:val="clear" w:color="auto" w:fill="C9C9C9"/>
          </w:tcPr>
          <w:p w14:paraId="099780D9" w14:textId="6E9D53E5" w:rsidR="00865C52" w:rsidRPr="00B97E28" w:rsidRDefault="00865C52" w:rsidP="00865C52">
            <w:pPr>
              <w:spacing w:after="0" w:line="240" w:lineRule="auto"/>
              <w:rPr>
                <w:rFonts w:ascii="Arial" w:eastAsia="Arial" w:hAnsi="Arial" w:cs="Arial"/>
                <w:b/>
              </w:rPr>
            </w:pPr>
            <w:r w:rsidRPr="00B97E28">
              <w:rPr>
                <w:rFonts w:ascii="Arial" w:eastAsia="Arial" w:hAnsi="Arial" w:cs="Arial"/>
                <w:b/>
              </w:rPr>
              <w:t>Level 5</w:t>
            </w:r>
            <w:r w:rsidRPr="00B97E28">
              <w:rPr>
                <w:rFonts w:ascii="Arial" w:eastAsia="Arial" w:hAnsi="Arial" w:cs="Arial"/>
              </w:rPr>
              <w:t xml:space="preserve"> </w:t>
            </w:r>
            <w:r w:rsidR="00E95E1B" w:rsidRPr="00E95E1B">
              <w:rPr>
                <w:rFonts w:ascii="Arial" w:eastAsia="Arial" w:hAnsi="Arial" w:cs="Arial"/>
                <w:i/>
              </w:rPr>
              <w:t>Creates strategies to enhance others’ ability to efficiently complete tasks and responsibilities</w:t>
            </w:r>
          </w:p>
        </w:tc>
        <w:tc>
          <w:tcPr>
            <w:tcW w:w="8777" w:type="dxa"/>
            <w:gridSpan w:val="2"/>
            <w:tcBorders>
              <w:top w:val="single" w:sz="4" w:space="0" w:color="000000"/>
              <w:left w:val="nil"/>
              <w:bottom w:val="single" w:sz="4" w:space="0" w:color="000000"/>
              <w:right w:val="single" w:sz="8" w:space="0" w:color="000000" w:themeColor="text1"/>
            </w:tcBorders>
            <w:shd w:val="clear" w:color="auto" w:fill="C9C9C9"/>
          </w:tcPr>
          <w:p w14:paraId="14CA8389" w14:textId="0FE39108" w:rsidR="00865C52" w:rsidRPr="00783047" w:rsidRDefault="2474181A" w:rsidP="00D8438D">
            <w:pPr>
              <w:pStyle w:val="NormalWeb"/>
              <w:numPr>
                <w:ilvl w:val="0"/>
                <w:numId w:val="31"/>
              </w:numPr>
              <w:shd w:val="clear" w:color="auto" w:fill="C6C6C6"/>
              <w:spacing w:before="0" w:beforeAutospacing="0" w:after="0" w:afterAutospacing="0"/>
              <w:ind w:left="155" w:hanging="180"/>
              <w:rPr>
                <w:rFonts w:ascii="Arial" w:hAnsi="Arial" w:cs="Arial"/>
                <w:sz w:val="22"/>
                <w:szCs w:val="22"/>
              </w:rPr>
            </w:pPr>
            <w:r w:rsidRPr="2F09D97E">
              <w:rPr>
                <w:rFonts w:ascii="Arial" w:eastAsia="Arial" w:hAnsi="Arial" w:cs="Arial"/>
                <w:color w:val="000000" w:themeColor="text1"/>
                <w:sz w:val="22"/>
                <w:szCs w:val="22"/>
              </w:rPr>
              <w:t xml:space="preserve">Organizes a </w:t>
            </w:r>
            <w:r w:rsidR="00865C52" w:rsidRPr="1098772B">
              <w:rPr>
                <w:rFonts w:ascii="Arial" w:eastAsia="Arial" w:hAnsi="Arial" w:cs="Arial"/>
                <w:color w:val="000000" w:themeColor="text1"/>
                <w:sz w:val="22"/>
                <w:szCs w:val="22"/>
              </w:rPr>
              <w:t xml:space="preserve">multidisciplinary team </w:t>
            </w:r>
            <w:r w:rsidR="5732A3B8" w:rsidRPr="2F09D97E">
              <w:rPr>
                <w:rFonts w:ascii="Arial" w:eastAsia="Arial" w:hAnsi="Arial" w:cs="Arial"/>
                <w:color w:val="000000" w:themeColor="text1"/>
                <w:sz w:val="22"/>
                <w:szCs w:val="22"/>
              </w:rPr>
              <w:t>meeting</w:t>
            </w:r>
            <w:r w:rsidR="00865C52" w:rsidRPr="2F09D97E">
              <w:rPr>
                <w:rFonts w:ascii="Arial" w:eastAsia="Arial" w:hAnsi="Arial" w:cs="Arial"/>
                <w:color w:val="000000" w:themeColor="text1"/>
                <w:sz w:val="22"/>
                <w:szCs w:val="22"/>
              </w:rPr>
              <w:t xml:space="preserve"> </w:t>
            </w:r>
            <w:r w:rsidR="45A5D7A3" w:rsidRPr="2F09D97E">
              <w:rPr>
                <w:rFonts w:ascii="Arial" w:eastAsia="Arial" w:hAnsi="Arial" w:cs="Arial"/>
                <w:color w:val="000000" w:themeColor="text1"/>
                <w:sz w:val="22"/>
                <w:szCs w:val="22"/>
              </w:rPr>
              <w:t xml:space="preserve">in order </w:t>
            </w:r>
            <w:r w:rsidR="00865C52" w:rsidRPr="1098772B">
              <w:rPr>
                <w:rFonts w:ascii="Arial" w:eastAsia="Arial" w:hAnsi="Arial" w:cs="Arial"/>
                <w:color w:val="000000" w:themeColor="text1"/>
                <w:sz w:val="22"/>
                <w:szCs w:val="22"/>
              </w:rPr>
              <w:t xml:space="preserve">to develop an improved process for discharging patients with </w:t>
            </w:r>
            <w:r w:rsidR="1ADC3D7D" w:rsidRPr="1098772B">
              <w:rPr>
                <w:rFonts w:ascii="Arial" w:eastAsia="Arial" w:hAnsi="Arial" w:cs="Arial"/>
                <w:color w:val="000000" w:themeColor="text1"/>
                <w:sz w:val="22"/>
                <w:szCs w:val="22"/>
              </w:rPr>
              <w:t xml:space="preserve">complex medical care needs </w:t>
            </w:r>
          </w:p>
        </w:tc>
      </w:tr>
      <w:tr w:rsidR="00865C52" w:rsidRPr="00B97E28" w14:paraId="11A30802" w14:textId="77777777" w:rsidTr="73D0BC6E">
        <w:tc>
          <w:tcPr>
            <w:tcW w:w="4741" w:type="dxa"/>
            <w:shd w:val="clear" w:color="auto" w:fill="FFD965"/>
          </w:tcPr>
          <w:p w14:paraId="77D36A5B"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8777" w:type="dxa"/>
            <w:gridSpan w:val="2"/>
            <w:shd w:val="clear" w:color="auto" w:fill="FFD965"/>
          </w:tcPr>
          <w:p w14:paraId="04A42B7C"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Compliance with deadlines and timelines</w:t>
            </w:r>
          </w:p>
          <w:p w14:paraId="2924E26E" w14:textId="77777777" w:rsidR="00865C52" w:rsidRPr="007C34DE"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Direct observation</w:t>
            </w:r>
          </w:p>
          <w:p w14:paraId="070F5A26" w14:textId="77777777" w:rsidR="00865C52" w:rsidRPr="007C34DE"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Multisource feedback</w:t>
            </w:r>
          </w:p>
          <w:p w14:paraId="73022284"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Self-evaluations and reflective tools</w:t>
            </w:r>
          </w:p>
          <w:p w14:paraId="33F3236E"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Simulation</w:t>
            </w:r>
          </w:p>
        </w:tc>
      </w:tr>
      <w:tr w:rsidR="00865C52" w:rsidRPr="00B97E28" w14:paraId="663F96A0" w14:textId="77777777" w:rsidTr="73D0BC6E">
        <w:tc>
          <w:tcPr>
            <w:tcW w:w="4741" w:type="dxa"/>
            <w:shd w:val="clear" w:color="auto" w:fill="8DB3E2" w:themeFill="text2" w:themeFillTint="66"/>
          </w:tcPr>
          <w:p w14:paraId="3676EE6C"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8777" w:type="dxa"/>
            <w:gridSpan w:val="2"/>
            <w:shd w:val="clear" w:color="auto" w:fill="8DB3E2" w:themeFill="text2" w:themeFillTint="66"/>
          </w:tcPr>
          <w:p w14:paraId="0BA579D5"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865C52" w:rsidRPr="00B97E28" w14:paraId="1C76CE62" w14:textId="77777777" w:rsidTr="73D0BC6E">
        <w:trPr>
          <w:trHeight w:val="80"/>
        </w:trPr>
        <w:tc>
          <w:tcPr>
            <w:tcW w:w="4741" w:type="dxa"/>
            <w:shd w:val="clear" w:color="auto" w:fill="A8D08D"/>
          </w:tcPr>
          <w:p w14:paraId="30826572"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8777" w:type="dxa"/>
            <w:gridSpan w:val="2"/>
            <w:shd w:val="clear" w:color="auto" w:fill="A8D08D"/>
          </w:tcPr>
          <w:p w14:paraId="373AE187" w14:textId="24A910F6" w:rsidR="00126DF8" w:rsidRPr="002039E0" w:rsidRDefault="00126DF8" w:rsidP="002039E0">
            <w:pPr>
              <w:numPr>
                <w:ilvl w:val="0"/>
                <w:numId w:val="4"/>
              </w:numPr>
              <w:pBdr>
                <w:top w:val="nil"/>
                <w:left w:val="nil"/>
                <w:bottom w:val="nil"/>
                <w:right w:val="nil"/>
                <w:between w:val="nil"/>
              </w:pBdr>
              <w:spacing w:after="0" w:line="240" w:lineRule="auto"/>
              <w:ind w:left="270" w:hanging="270"/>
              <w:rPr>
                <w:rFonts w:ascii="Arial" w:hAnsi="Arial" w:cs="Arial"/>
              </w:rPr>
            </w:pPr>
            <w:r w:rsidRPr="002039E0">
              <w:rPr>
                <w:rFonts w:ascii="Arial" w:eastAsia="Arial" w:hAnsi="Arial" w:cs="Arial"/>
              </w:rPr>
              <w:t xml:space="preserve">Institution/GME </w:t>
            </w:r>
            <w:r w:rsidR="00855034">
              <w:rPr>
                <w:rFonts w:ascii="Arial" w:eastAsia="Arial" w:hAnsi="Arial" w:cs="Arial"/>
              </w:rPr>
              <w:t>c</w:t>
            </w:r>
            <w:r w:rsidRPr="002039E0">
              <w:rPr>
                <w:rFonts w:ascii="Arial" w:eastAsia="Arial" w:hAnsi="Arial" w:cs="Arial"/>
              </w:rPr>
              <w:t>ode of ethics</w:t>
            </w:r>
          </w:p>
          <w:p w14:paraId="68EACC8F" w14:textId="77777777" w:rsidR="00126DF8" w:rsidRPr="002039E0" w:rsidRDefault="00126DF8" w:rsidP="002039E0">
            <w:pPr>
              <w:numPr>
                <w:ilvl w:val="0"/>
                <w:numId w:val="4"/>
              </w:numPr>
              <w:pBdr>
                <w:top w:val="nil"/>
                <w:left w:val="nil"/>
                <w:bottom w:val="nil"/>
                <w:right w:val="nil"/>
                <w:between w:val="nil"/>
              </w:pBdr>
              <w:spacing w:after="0" w:line="240" w:lineRule="auto"/>
              <w:ind w:left="270" w:hanging="270"/>
              <w:rPr>
                <w:rFonts w:ascii="Arial" w:hAnsi="Arial" w:cs="Arial"/>
              </w:rPr>
            </w:pPr>
            <w:r w:rsidRPr="002039E0">
              <w:rPr>
                <w:rFonts w:ascii="Arial" w:eastAsia="Arial" w:hAnsi="Arial" w:cs="Arial"/>
              </w:rPr>
              <w:t>Code of conduct from fellow/resident institutional manual</w:t>
            </w:r>
          </w:p>
          <w:p w14:paraId="71B45B91" w14:textId="77777777" w:rsidR="00865C52" w:rsidRPr="002039E0" w:rsidRDefault="00126DF8" w:rsidP="002039E0">
            <w:pPr>
              <w:numPr>
                <w:ilvl w:val="0"/>
                <w:numId w:val="4"/>
              </w:numPr>
              <w:pBdr>
                <w:top w:val="nil"/>
                <w:left w:val="nil"/>
                <w:bottom w:val="nil"/>
                <w:right w:val="nil"/>
                <w:between w:val="nil"/>
              </w:pBdr>
              <w:spacing w:after="0" w:line="240" w:lineRule="auto"/>
              <w:ind w:left="270" w:hanging="270"/>
              <w:rPr>
                <w:rFonts w:ascii="Arial" w:hAnsi="Arial" w:cs="Arial"/>
                <w:color w:val="000000"/>
              </w:rPr>
            </w:pPr>
            <w:r w:rsidRPr="002039E0">
              <w:rPr>
                <w:rFonts w:ascii="Arial" w:eastAsia="Arial" w:hAnsi="Arial" w:cs="Arial"/>
              </w:rPr>
              <w:t>Expectations of fellowship program regarding accountability and professionalism</w:t>
            </w:r>
          </w:p>
          <w:p w14:paraId="0F297C2A" w14:textId="667DD581" w:rsidR="000117BA" w:rsidRPr="002039E0" w:rsidRDefault="000117BA" w:rsidP="002039E0">
            <w:pPr>
              <w:numPr>
                <w:ilvl w:val="0"/>
                <w:numId w:val="4"/>
              </w:numPr>
              <w:pBdr>
                <w:top w:val="nil"/>
                <w:left w:val="nil"/>
                <w:bottom w:val="nil"/>
                <w:right w:val="nil"/>
                <w:between w:val="nil"/>
              </w:pBdr>
              <w:spacing w:after="0" w:line="240" w:lineRule="auto"/>
              <w:ind w:left="270" w:hanging="270"/>
              <w:rPr>
                <w:rFonts w:ascii="Arial" w:hAnsi="Arial" w:cs="Arial"/>
                <w:color w:val="000000"/>
              </w:rPr>
            </w:pPr>
            <w:r w:rsidRPr="002039E0">
              <w:rPr>
                <w:rStyle w:val="Hyperlink"/>
                <w:rFonts w:ascii="Arial" w:eastAsia="Arial" w:hAnsi="Arial" w:cs="Arial"/>
                <w:color w:val="auto"/>
                <w:u w:val="none"/>
              </w:rPr>
              <w:t xml:space="preserve">The American Board of Pediatrics. </w:t>
            </w:r>
            <w:r w:rsidR="00855034">
              <w:rPr>
                <w:rStyle w:val="Hyperlink"/>
                <w:rFonts w:ascii="Arial" w:eastAsia="Arial" w:hAnsi="Arial" w:cs="Arial"/>
                <w:color w:val="auto"/>
                <w:u w:val="none"/>
              </w:rPr>
              <w:t>“</w:t>
            </w:r>
            <w:proofErr w:type="spellStart"/>
            <w:r w:rsidRPr="002039E0">
              <w:rPr>
                <w:rStyle w:val="Hyperlink"/>
                <w:rFonts w:ascii="Arial" w:eastAsia="Arial" w:hAnsi="Arial" w:cs="Arial"/>
                <w:color w:val="auto"/>
                <w:u w:val="none"/>
              </w:rPr>
              <w:t>Entrustable</w:t>
            </w:r>
            <w:proofErr w:type="spellEnd"/>
            <w:r w:rsidRPr="002039E0">
              <w:rPr>
                <w:rStyle w:val="Hyperlink"/>
                <w:rFonts w:ascii="Arial" w:eastAsia="Arial" w:hAnsi="Arial" w:cs="Arial"/>
                <w:color w:val="auto"/>
                <w:u w:val="none"/>
              </w:rPr>
              <w:t xml:space="preserve"> Professional Activities for General Pediatrics.</w:t>
            </w:r>
            <w:r w:rsidR="00855034">
              <w:rPr>
                <w:rStyle w:val="Hyperlink"/>
                <w:rFonts w:ascii="Arial" w:eastAsia="Arial" w:hAnsi="Arial" w:cs="Arial"/>
                <w:color w:val="auto"/>
                <w:u w:val="none"/>
              </w:rPr>
              <w:t>”</w:t>
            </w:r>
            <w:r w:rsidRPr="002039E0">
              <w:rPr>
                <w:rStyle w:val="Hyperlink"/>
                <w:rFonts w:ascii="Arial" w:eastAsia="Arial" w:hAnsi="Arial" w:cs="Arial"/>
                <w:color w:val="auto"/>
                <w:u w:val="none"/>
              </w:rPr>
              <w:t xml:space="preserve"> </w:t>
            </w:r>
            <w:hyperlink r:id="rId90">
              <w:r w:rsidRPr="002039E0">
                <w:rPr>
                  <w:rStyle w:val="Hyperlink"/>
                  <w:rFonts w:ascii="Arial" w:eastAsia="Arial" w:hAnsi="Arial" w:cs="Arial"/>
                </w:rPr>
                <w:t>https://www.abp.org/entrustable-professional-activities-epas</w:t>
              </w:r>
            </w:hyperlink>
            <w:r w:rsidRPr="002039E0">
              <w:rPr>
                <w:rStyle w:val="Hyperlink"/>
                <w:rFonts w:ascii="Arial" w:eastAsia="Arial" w:hAnsi="Arial" w:cs="Arial"/>
                <w:color w:val="auto"/>
                <w:u w:val="none"/>
              </w:rPr>
              <w:t xml:space="preserve">. </w:t>
            </w:r>
            <w:r w:rsidR="00855034">
              <w:rPr>
                <w:rStyle w:val="Hyperlink"/>
                <w:rFonts w:ascii="Arial" w:eastAsia="Arial" w:hAnsi="Arial" w:cs="Arial"/>
                <w:color w:val="auto"/>
                <w:u w:val="none"/>
              </w:rPr>
              <w:t xml:space="preserve">Accessed </w:t>
            </w:r>
            <w:r w:rsidRPr="002039E0">
              <w:rPr>
                <w:rStyle w:val="Hyperlink"/>
                <w:rFonts w:ascii="Arial" w:eastAsia="Arial" w:hAnsi="Arial" w:cs="Arial"/>
                <w:color w:val="auto"/>
                <w:u w:val="none"/>
              </w:rPr>
              <w:t>2020.</w:t>
            </w:r>
          </w:p>
          <w:p w14:paraId="157AA0C8" w14:textId="43A7F148" w:rsidR="000117BA" w:rsidRPr="00AB7E9E" w:rsidRDefault="000117BA" w:rsidP="002039E0">
            <w:pPr>
              <w:numPr>
                <w:ilvl w:val="0"/>
                <w:numId w:val="4"/>
              </w:numPr>
              <w:pBdr>
                <w:top w:val="nil"/>
                <w:left w:val="nil"/>
                <w:bottom w:val="nil"/>
                <w:right w:val="nil"/>
                <w:between w:val="nil"/>
              </w:pBdr>
              <w:spacing w:after="0" w:line="240" w:lineRule="auto"/>
              <w:ind w:left="270" w:hanging="270"/>
              <w:rPr>
                <w:rFonts w:ascii="Arial" w:hAnsi="Arial" w:cs="Arial"/>
                <w:color w:val="000000"/>
              </w:rPr>
            </w:pPr>
            <w:r w:rsidRPr="002039E0">
              <w:rPr>
                <w:rFonts w:ascii="Arial" w:eastAsia="Arial" w:hAnsi="Arial" w:cs="Arial"/>
                <w:color w:val="000000" w:themeColor="text1"/>
              </w:rPr>
              <w:t xml:space="preserve">American Medical Association. </w:t>
            </w:r>
            <w:r w:rsidR="00855034">
              <w:rPr>
                <w:rFonts w:ascii="Arial" w:eastAsia="Arial" w:hAnsi="Arial" w:cs="Arial"/>
                <w:color w:val="000000" w:themeColor="text1"/>
              </w:rPr>
              <w:t>“</w:t>
            </w:r>
            <w:r w:rsidRPr="002039E0">
              <w:rPr>
                <w:rFonts w:ascii="Arial" w:eastAsia="Arial" w:hAnsi="Arial" w:cs="Arial"/>
                <w:color w:val="000000" w:themeColor="text1"/>
              </w:rPr>
              <w:t>Ethics.</w:t>
            </w:r>
            <w:r w:rsidR="00855034">
              <w:rPr>
                <w:rFonts w:ascii="Arial" w:eastAsia="Arial" w:hAnsi="Arial" w:cs="Arial"/>
                <w:color w:val="000000" w:themeColor="text1"/>
              </w:rPr>
              <w:t>”</w:t>
            </w:r>
            <w:r w:rsidRPr="002039E0">
              <w:rPr>
                <w:rFonts w:ascii="Arial" w:eastAsia="Arial" w:hAnsi="Arial" w:cs="Arial"/>
                <w:color w:val="000000" w:themeColor="text1"/>
              </w:rPr>
              <w:t xml:space="preserve"> </w:t>
            </w:r>
            <w:hyperlink r:id="rId91">
              <w:r w:rsidRPr="002039E0">
                <w:rPr>
                  <w:rStyle w:val="Hyperlink"/>
                  <w:rFonts w:ascii="Arial" w:eastAsia="Arial" w:hAnsi="Arial" w:cs="Arial"/>
                </w:rPr>
                <w:t>https://www.ama-assn.org/delivering-care/ama-code-medical-ethics</w:t>
              </w:r>
            </w:hyperlink>
            <w:r w:rsidRPr="002039E0">
              <w:rPr>
                <w:rFonts w:ascii="Arial" w:eastAsia="Arial" w:hAnsi="Arial" w:cs="Arial"/>
                <w:color w:val="000000" w:themeColor="text1"/>
              </w:rPr>
              <w:t xml:space="preserve">. </w:t>
            </w:r>
            <w:r w:rsidR="00855034">
              <w:rPr>
                <w:rFonts w:ascii="Arial" w:eastAsia="Arial" w:hAnsi="Arial" w:cs="Arial"/>
                <w:color w:val="000000" w:themeColor="text1"/>
              </w:rPr>
              <w:t xml:space="preserve">Accessed </w:t>
            </w:r>
            <w:r w:rsidRPr="002039E0">
              <w:rPr>
                <w:rFonts w:ascii="Arial" w:eastAsia="Arial" w:hAnsi="Arial" w:cs="Arial"/>
                <w:color w:val="000000" w:themeColor="text1"/>
              </w:rPr>
              <w:t>2020.</w:t>
            </w:r>
          </w:p>
        </w:tc>
      </w:tr>
    </w:tbl>
    <w:p w14:paraId="14D84226" w14:textId="77777777" w:rsidR="00865C52" w:rsidRDefault="00865C52" w:rsidP="00865C52">
      <w:pPr>
        <w:spacing w:after="0" w:line="240" w:lineRule="auto"/>
        <w:rPr>
          <w:rFonts w:ascii="Arial" w:eastAsia="Arial" w:hAnsi="Arial" w:cs="Arial"/>
        </w:rPr>
      </w:pPr>
    </w:p>
    <w:p w14:paraId="476E564A" w14:textId="77777777" w:rsidR="00865C52" w:rsidRDefault="00865C52" w:rsidP="00865C52">
      <w:pPr>
        <w:spacing w:after="0" w:line="240" w:lineRule="auto"/>
        <w:rPr>
          <w:rFonts w:ascii="Arial" w:eastAsia="Arial" w:hAnsi="Arial" w:cs="Arial"/>
        </w:rPr>
      </w:pPr>
      <w:r>
        <w:rPr>
          <w:rFonts w:ascii="Arial" w:eastAsia="Arial" w:hAnsi="Arial" w:cs="Arial"/>
        </w:rPr>
        <w:br w:type="page"/>
      </w:r>
    </w:p>
    <w:tbl>
      <w:tblPr>
        <w:tblW w:w="135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43"/>
        <w:gridCol w:w="8757"/>
      </w:tblGrid>
      <w:tr w:rsidR="00865C52" w:rsidRPr="00B97E28" w14:paraId="5257BFC0" w14:textId="77777777" w:rsidTr="73D0BC6E">
        <w:trPr>
          <w:trHeight w:val="769"/>
        </w:trPr>
        <w:tc>
          <w:tcPr>
            <w:tcW w:w="13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6EF12E58" w14:textId="77777777" w:rsidR="00865C52" w:rsidRPr="00B97E28" w:rsidRDefault="00865C52" w:rsidP="00865C52">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358BE187" w14:textId="77777777" w:rsidR="00865C52" w:rsidRPr="00B97E28" w:rsidRDefault="00865C52" w:rsidP="00865C52">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B333B" w:rsidRPr="00B97E28" w14:paraId="04FF13F3" w14:textId="77777777" w:rsidTr="73D0BC6E">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B63FC13"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5CA17C8"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E51A0" w:rsidRPr="00B97E28" w14:paraId="6317AB8D" w14:textId="77777777" w:rsidTr="73D0BC6E">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8ACFEE9" w14:textId="77777777"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Pr="003F1854">
              <w:rPr>
                <w:rFonts w:ascii="Arial" w:eastAsia="Arial" w:hAnsi="Arial" w:cs="Arial"/>
                <w:i/>
              </w:rPr>
              <w:t>Recognizes the importance of addressing personal and professional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BA81F0" w14:textId="77777777" w:rsidR="00865C52" w:rsidRPr="003C4014"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Recognizes that personal stress may require a change in schedule</w:t>
            </w:r>
          </w:p>
        </w:tc>
      </w:tr>
      <w:tr w:rsidR="005E51A0" w:rsidRPr="00B97E28" w14:paraId="1F52703D" w14:textId="77777777" w:rsidTr="00F73BFE">
        <w:trPr>
          <w:trHeight w:val="620"/>
        </w:trPr>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E1D387C"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Pr="003F1854">
              <w:rPr>
                <w:rFonts w:ascii="Arial" w:eastAsia="Arial" w:hAnsi="Arial" w:cs="Arial"/>
                <w:i/>
              </w:rPr>
              <w:t>Describes institutional resources that are meant to promote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87C30C" w14:textId="46F10E13" w:rsidR="00865C52" w:rsidRPr="003C4014" w:rsidRDefault="30066163" w:rsidP="00F73BFE">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Identifies well-being resources such as meditation apps and mental health resources for students</w:t>
            </w:r>
            <w:r w:rsidR="18AEA0D3" w:rsidRPr="73D0BC6E">
              <w:rPr>
                <w:rFonts w:ascii="Arial" w:eastAsia="Arial" w:hAnsi="Arial" w:cs="Arial"/>
              </w:rPr>
              <w:t>,</w:t>
            </w:r>
            <w:r w:rsidRPr="73D0BC6E">
              <w:rPr>
                <w:rFonts w:ascii="Arial" w:eastAsia="Arial" w:hAnsi="Arial" w:cs="Arial"/>
              </w:rPr>
              <w:t xml:space="preserve"> residents</w:t>
            </w:r>
            <w:r w:rsidR="2121F33B" w:rsidRPr="73D0BC6E">
              <w:rPr>
                <w:rFonts w:ascii="Arial" w:eastAsia="Arial" w:hAnsi="Arial" w:cs="Arial"/>
              </w:rPr>
              <w:t>,</w:t>
            </w:r>
            <w:r w:rsidRPr="73D0BC6E">
              <w:rPr>
                <w:rFonts w:ascii="Arial" w:eastAsia="Arial" w:hAnsi="Arial" w:cs="Arial"/>
              </w:rPr>
              <w:t xml:space="preserve"> </w:t>
            </w:r>
            <w:r w:rsidR="0852DFDB" w:rsidRPr="73D0BC6E">
              <w:rPr>
                <w:rFonts w:ascii="Arial" w:eastAsia="Arial" w:hAnsi="Arial" w:cs="Arial"/>
              </w:rPr>
              <w:t xml:space="preserve">and fellows </w:t>
            </w:r>
            <w:r w:rsidRPr="73D0BC6E">
              <w:rPr>
                <w:rFonts w:ascii="Arial" w:eastAsia="Arial" w:hAnsi="Arial" w:cs="Arial"/>
              </w:rPr>
              <w:t>available through the program and institution</w:t>
            </w:r>
          </w:p>
        </w:tc>
      </w:tr>
      <w:tr w:rsidR="005E51A0" w:rsidRPr="00B97E28" w14:paraId="0F3A1A69" w14:textId="77777777" w:rsidTr="73D0BC6E">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8A89593" w14:textId="77777777"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Pr="003F1854">
              <w:rPr>
                <w:rFonts w:ascii="Arial" w:eastAsia="Arial" w:hAnsi="Arial" w:cs="Arial"/>
                <w:i/>
              </w:rPr>
              <w:t>Recognizes institutional and personal factors that impact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3A7F7F" w14:textId="77777777" w:rsidR="00865C52" w:rsidRPr="003C4014"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Prioritizes a set of activities that bring joy and personal fulfilment and emphasizes these activities in times of need</w:t>
            </w:r>
          </w:p>
        </w:tc>
      </w:tr>
      <w:tr w:rsidR="005E51A0" w:rsidRPr="00B97E28" w14:paraId="56889EEE" w14:textId="77777777" w:rsidTr="73D0BC6E">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313D794" w14:textId="77777777"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Pr="003F1854">
              <w:rPr>
                <w:rFonts w:ascii="Arial" w:eastAsia="Arial" w:hAnsi="Arial" w:cs="Arial"/>
                <w:i/>
              </w:rPr>
              <w:t>Describes interactions between institutional and personal factors that impact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EFE09C" w14:textId="797C8AA7" w:rsidR="00865C52" w:rsidRPr="003C4014" w:rsidRDefault="30066163" w:rsidP="00661356">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 xml:space="preserve">Discusses a plan to mitigate the tension between a busy schedule and time with family </w:t>
            </w:r>
          </w:p>
        </w:tc>
      </w:tr>
      <w:tr w:rsidR="005E51A0" w:rsidRPr="00B97E28" w14:paraId="1CF6CB6C" w14:textId="77777777" w:rsidTr="73D0BC6E">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245FDA1" w14:textId="77777777" w:rsidR="00865C52" w:rsidRPr="00B97E28" w:rsidRDefault="00865C52" w:rsidP="00865C52">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Pr="003F1854">
              <w:rPr>
                <w:rFonts w:ascii="Arial" w:eastAsia="Arial" w:hAnsi="Arial" w:cs="Arial"/>
                <w:i/>
              </w:rPr>
              <w:t>Coaches and supports colleagues to optimize well-being at the team, program, or institutional level</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1E1420" w14:textId="5FC4C04A" w:rsidR="00865C52" w:rsidRPr="003B2655" w:rsidRDefault="30066163" w:rsidP="003B2655">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Leads organizational efforts to address clinician well-being</w:t>
            </w:r>
          </w:p>
        </w:tc>
      </w:tr>
      <w:tr w:rsidR="000B333B" w:rsidRPr="00B97E28" w14:paraId="6FE1741D" w14:textId="77777777" w:rsidTr="73D0BC6E">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2E69FC3"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248BE68A" w14:textId="77777777" w:rsidR="00865C52" w:rsidRPr="003C4014"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Direct observation</w:t>
            </w:r>
          </w:p>
          <w:p w14:paraId="261808C9" w14:textId="77777777" w:rsidR="00865C52" w:rsidRPr="003C4014" w:rsidRDefault="30066163" w:rsidP="00865C52">
            <w:pPr>
              <w:numPr>
                <w:ilvl w:val="0"/>
                <w:numId w:val="4"/>
              </w:numPr>
              <w:spacing w:after="0" w:line="240" w:lineRule="auto"/>
              <w:ind w:left="187" w:hanging="187"/>
              <w:rPr>
                <w:rFonts w:ascii="Arial" w:eastAsia="Arial" w:hAnsi="Arial" w:cs="Arial"/>
              </w:rPr>
            </w:pPr>
            <w:r w:rsidRPr="73D0BC6E">
              <w:rPr>
                <w:rFonts w:ascii="Arial" w:eastAsia="Arial" w:hAnsi="Arial" w:cs="Arial"/>
              </w:rPr>
              <w:t xml:space="preserve">Group interview or </w:t>
            </w:r>
            <w:proofErr w:type="gramStart"/>
            <w:r w:rsidRPr="73D0BC6E">
              <w:rPr>
                <w:rFonts w:ascii="Arial" w:eastAsia="Arial" w:hAnsi="Arial" w:cs="Arial"/>
              </w:rPr>
              <w:t>debrief</w:t>
            </w:r>
            <w:proofErr w:type="gramEnd"/>
          </w:p>
          <w:p w14:paraId="0315D9E5" w14:textId="77777777" w:rsidR="00865C52" w:rsidRPr="003C4014"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hAnsi="Arial" w:cs="Arial"/>
              </w:rPr>
              <w:t>I</w:t>
            </w:r>
            <w:r w:rsidRPr="73D0BC6E">
              <w:rPr>
                <w:rFonts w:ascii="Arial" w:eastAsia="Arial" w:hAnsi="Arial" w:cs="Arial"/>
              </w:rPr>
              <w:t>ndividual interview</w:t>
            </w:r>
          </w:p>
          <w:p w14:paraId="7854D59E" w14:textId="77777777" w:rsidR="00865C52" w:rsidRPr="003C4014"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hAnsi="Arial" w:cs="Arial"/>
              </w:rPr>
              <w:t>I</w:t>
            </w:r>
            <w:r w:rsidRPr="73D0BC6E">
              <w:rPr>
                <w:rFonts w:ascii="Arial" w:eastAsia="Arial" w:hAnsi="Arial" w:cs="Arial"/>
              </w:rPr>
              <w:t>nstitutional online training modules</w:t>
            </w:r>
          </w:p>
          <w:p w14:paraId="69940DC7" w14:textId="77777777" w:rsidR="00865C52" w:rsidRPr="003C4014"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rPr>
            </w:pPr>
            <w:r w:rsidRPr="73D0BC6E">
              <w:rPr>
                <w:rFonts w:ascii="Arial" w:eastAsia="Arial" w:hAnsi="Arial" w:cs="Arial"/>
              </w:rPr>
              <w:t>Self-assessment and personal learning plan</w:t>
            </w:r>
          </w:p>
        </w:tc>
      </w:tr>
      <w:tr w:rsidR="000B333B" w:rsidRPr="00B97E28" w14:paraId="23412D90" w14:textId="77777777" w:rsidTr="73D0BC6E">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37308129"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AD7C8DA"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0B333B" w:rsidRPr="00B97E28" w14:paraId="13235633" w14:textId="77777777" w:rsidTr="73D0BC6E">
        <w:trPr>
          <w:trHeight w:val="80"/>
        </w:trPr>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67DA30A"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2DAB9D72" w14:textId="77777777" w:rsidR="00865C52" w:rsidRPr="00981724" w:rsidRDefault="119EB1EE" w:rsidP="00233427">
            <w:pPr>
              <w:pStyle w:val="ListParagraph"/>
              <w:numPr>
                <w:ilvl w:val="0"/>
                <w:numId w:val="4"/>
              </w:numPr>
              <w:pBdr>
                <w:top w:val="nil"/>
                <w:left w:val="nil"/>
                <w:bottom w:val="nil"/>
                <w:right w:val="nil"/>
                <w:between w:val="nil"/>
              </w:pBdr>
              <w:spacing w:after="0" w:line="240" w:lineRule="auto"/>
              <w:ind w:left="180" w:hanging="180"/>
              <w:rPr>
                <w:rStyle w:val="Hyperlink"/>
                <w:rFonts w:ascii="Arial" w:hAnsi="Arial" w:cs="Arial"/>
                <w:color w:val="000000" w:themeColor="text1"/>
                <w:u w:val="none"/>
              </w:rPr>
            </w:pPr>
            <w:r w:rsidRPr="5F0C4E04">
              <w:rPr>
                <w:rStyle w:val="Hyperlink"/>
                <w:rFonts w:ascii="Arial" w:eastAsia="Arial" w:hAnsi="Arial" w:cs="Arial"/>
                <w:color w:val="auto"/>
                <w:u w:val="none"/>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3FF9405B" w14:textId="3B51AE3C" w:rsidR="00D34F97" w:rsidRPr="00587D70" w:rsidRDefault="00D34F97" w:rsidP="00233427">
            <w:pPr>
              <w:numPr>
                <w:ilvl w:val="0"/>
                <w:numId w:val="4"/>
              </w:numPr>
              <w:pBdr>
                <w:top w:val="nil"/>
                <w:left w:val="nil"/>
                <w:bottom w:val="nil"/>
                <w:right w:val="nil"/>
                <w:between w:val="nil"/>
              </w:pBdr>
              <w:spacing w:after="0" w:line="240" w:lineRule="auto"/>
              <w:ind w:left="180" w:hanging="180"/>
              <w:rPr>
                <w:rFonts w:ascii="Arial" w:hAnsi="Arial" w:cs="Arial"/>
              </w:rPr>
            </w:pPr>
            <w:r w:rsidRPr="00587D70">
              <w:rPr>
                <w:rFonts w:ascii="Arial" w:eastAsia="Arial" w:hAnsi="Arial" w:cs="Arial"/>
              </w:rPr>
              <w:t xml:space="preserve">Local resources, including </w:t>
            </w:r>
            <w:r w:rsidR="00855034">
              <w:rPr>
                <w:rFonts w:ascii="Arial" w:eastAsia="Arial" w:hAnsi="Arial" w:cs="Arial"/>
              </w:rPr>
              <w:t>e</w:t>
            </w:r>
            <w:r w:rsidRPr="00587D70">
              <w:rPr>
                <w:rFonts w:ascii="Arial" w:eastAsia="Arial" w:hAnsi="Arial" w:cs="Arial"/>
              </w:rPr>
              <w:t xml:space="preserve">mployee </w:t>
            </w:r>
            <w:r w:rsidR="00855034">
              <w:rPr>
                <w:rFonts w:ascii="Arial" w:eastAsia="Arial" w:hAnsi="Arial" w:cs="Arial"/>
              </w:rPr>
              <w:t>a</w:t>
            </w:r>
            <w:r w:rsidRPr="00587D70">
              <w:rPr>
                <w:rFonts w:ascii="Arial" w:eastAsia="Arial" w:hAnsi="Arial" w:cs="Arial"/>
              </w:rPr>
              <w:t xml:space="preserve">ssistance and </w:t>
            </w:r>
            <w:r w:rsidR="00855034">
              <w:rPr>
                <w:rFonts w:ascii="Arial" w:eastAsia="Arial" w:hAnsi="Arial" w:cs="Arial"/>
              </w:rPr>
              <w:t>e</w:t>
            </w:r>
            <w:r w:rsidRPr="00587D70">
              <w:rPr>
                <w:rFonts w:ascii="Arial" w:eastAsia="Arial" w:hAnsi="Arial" w:cs="Arial"/>
              </w:rPr>
              <w:t>mployee/</w:t>
            </w:r>
            <w:r w:rsidR="00855034">
              <w:rPr>
                <w:rFonts w:ascii="Arial" w:eastAsia="Arial" w:hAnsi="Arial" w:cs="Arial"/>
              </w:rPr>
              <w:t>s</w:t>
            </w:r>
            <w:r w:rsidRPr="00587D70">
              <w:rPr>
                <w:rFonts w:ascii="Arial" w:eastAsia="Arial" w:hAnsi="Arial" w:cs="Arial"/>
              </w:rPr>
              <w:t xml:space="preserve">tudent </w:t>
            </w:r>
            <w:r w:rsidR="00855034">
              <w:rPr>
                <w:rFonts w:ascii="Arial" w:eastAsia="Arial" w:hAnsi="Arial" w:cs="Arial"/>
              </w:rPr>
              <w:t>h</w:t>
            </w:r>
            <w:r w:rsidRPr="00587D70">
              <w:rPr>
                <w:rFonts w:ascii="Arial" w:eastAsia="Arial" w:hAnsi="Arial" w:cs="Arial"/>
              </w:rPr>
              <w:t xml:space="preserve">ealth </w:t>
            </w:r>
            <w:proofErr w:type="gramStart"/>
            <w:r w:rsidR="00855034">
              <w:rPr>
                <w:rFonts w:ascii="Arial" w:eastAsia="Arial" w:hAnsi="Arial" w:cs="Arial"/>
              </w:rPr>
              <w:t>s</w:t>
            </w:r>
            <w:r w:rsidRPr="00587D70">
              <w:rPr>
                <w:rFonts w:ascii="Arial" w:eastAsia="Arial" w:hAnsi="Arial" w:cs="Arial"/>
              </w:rPr>
              <w:t>ervices</w:t>
            </w:r>
            <w:proofErr w:type="gramEnd"/>
          </w:p>
          <w:p w14:paraId="409B48AC" w14:textId="77777777" w:rsidR="00430722" w:rsidRPr="004C144F" w:rsidRDefault="00430722" w:rsidP="00430722">
            <w:pPr>
              <w:numPr>
                <w:ilvl w:val="0"/>
                <w:numId w:val="4"/>
              </w:numPr>
              <w:pBdr>
                <w:top w:val="nil"/>
                <w:left w:val="nil"/>
                <w:bottom w:val="nil"/>
                <w:right w:val="nil"/>
                <w:between w:val="nil"/>
              </w:pBdr>
              <w:spacing w:after="0" w:line="240" w:lineRule="auto"/>
              <w:ind w:left="187" w:hanging="187"/>
              <w:rPr>
                <w:rFonts w:ascii="Arial" w:hAnsi="Arial" w:cs="Arial"/>
              </w:rPr>
            </w:pPr>
            <w:r w:rsidRPr="10AC4E68">
              <w:rPr>
                <w:rFonts w:ascii="Arial" w:eastAsia="Arial" w:hAnsi="Arial" w:cs="Arial"/>
              </w:rPr>
              <w:t>Hicks</w:t>
            </w:r>
            <w:r>
              <w:rPr>
                <w:rFonts w:ascii="Arial" w:eastAsia="Arial" w:hAnsi="Arial" w:cs="Arial"/>
              </w:rPr>
              <w:t>, Patricia J.,</w:t>
            </w:r>
            <w:r w:rsidRPr="10AC4E68">
              <w:rPr>
                <w:rFonts w:ascii="Arial" w:eastAsia="Arial" w:hAnsi="Arial" w:cs="Arial"/>
              </w:rPr>
              <w:t xml:space="preserve"> </w:t>
            </w:r>
            <w:r>
              <w:rPr>
                <w:rFonts w:ascii="Arial" w:eastAsia="Arial" w:hAnsi="Arial" w:cs="Arial"/>
              </w:rPr>
              <w:t xml:space="preserve">Daniel </w:t>
            </w:r>
            <w:r w:rsidRPr="10AC4E68">
              <w:rPr>
                <w:rFonts w:ascii="Arial" w:eastAsia="Arial" w:hAnsi="Arial" w:cs="Arial"/>
              </w:rPr>
              <w:t>Schumacher,</w:t>
            </w:r>
            <w:r>
              <w:rPr>
                <w:rFonts w:ascii="Arial" w:eastAsia="Arial" w:hAnsi="Arial" w:cs="Arial"/>
              </w:rPr>
              <w:t xml:space="preserve"> Susan</w:t>
            </w:r>
            <w:r w:rsidRPr="10AC4E68">
              <w:rPr>
                <w:rFonts w:ascii="Arial" w:eastAsia="Arial" w:hAnsi="Arial" w:cs="Arial"/>
              </w:rPr>
              <w:t xml:space="preserve"> Guralnick, </w:t>
            </w:r>
            <w:r>
              <w:rPr>
                <w:rFonts w:ascii="Arial" w:eastAsia="Arial" w:hAnsi="Arial" w:cs="Arial"/>
              </w:rPr>
              <w:t xml:space="preserve">Carol </w:t>
            </w:r>
            <w:proofErr w:type="spellStart"/>
            <w:r w:rsidRPr="10AC4E68">
              <w:rPr>
                <w:rFonts w:ascii="Arial" w:eastAsia="Arial" w:hAnsi="Arial" w:cs="Arial"/>
              </w:rPr>
              <w:t>Carraccio</w:t>
            </w:r>
            <w:proofErr w:type="spellEnd"/>
            <w:r w:rsidRPr="10AC4E68">
              <w:rPr>
                <w:rFonts w:ascii="Arial" w:eastAsia="Arial" w:hAnsi="Arial" w:cs="Arial"/>
              </w:rPr>
              <w:t xml:space="preserve">, </w:t>
            </w:r>
            <w:r>
              <w:rPr>
                <w:rFonts w:ascii="Arial" w:eastAsia="Arial" w:hAnsi="Arial" w:cs="Arial"/>
              </w:rPr>
              <w:t xml:space="preserve">and Ann E. </w:t>
            </w:r>
            <w:r w:rsidRPr="10AC4E68">
              <w:rPr>
                <w:rFonts w:ascii="Arial" w:eastAsia="Arial" w:hAnsi="Arial" w:cs="Arial"/>
              </w:rPr>
              <w:t xml:space="preserve">Burke. </w:t>
            </w:r>
            <w:r>
              <w:rPr>
                <w:rFonts w:ascii="Arial" w:eastAsia="Arial" w:hAnsi="Arial" w:cs="Arial"/>
              </w:rPr>
              <w:t>2014. “</w:t>
            </w:r>
            <w:r w:rsidRPr="10AC4E68">
              <w:rPr>
                <w:rFonts w:ascii="Arial" w:eastAsia="Arial" w:hAnsi="Arial" w:cs="Arial"/>
              </w:rPr>
              <w:t xml:space="preserve">Domain of </w:t>
            </w:r>
            <w:r>
              <w:rPr>
                <w:rFonts w:ascii="Arial" w:eastAsia="Arial" w:hAnsi="Arial" w:cs="Arial"/>
              </w:rPr>
              <w:t>C</w:t>
            </w:r>
            <w:r w:rsidRPr="10AC4E68">
              <w:rPr>
                <w:rFonts w:ascii="Arial" w:eastAsia="Arial" w:hAnsi="Arial" w:cs="Arial"/>
              </w:rPr>
              <w:t xml:space="preserve">ompetence: </w:t>
            </w:r>
            <w:r>
              <w:rPr>
                <w:rFonts w:ascii="Arial" w:eastAsia="Arial" w:hAnsi="Arial" w:cs="Arial"/>
              </w:rPr>
              <w:t>P</w:t>
            </w:r>
            <w:r w:rsidRPr="10AC4E68">
              <w:rPr>
                <w:rFonts w:ascii="Arial" w:eastAsia="Arial" w:hAnsi="Arial" w:cs="Arial"/>
              </w:rPr>
              <w:t xml:space="preserve">ersonal and </w:t>
            </w:r>
            <w:r>
              <w:rPr>
                <w:rFonts w:ascii="Arial" w:eastAsia="Arial" w:hAnsi="Arial" w:cs="Arial"/>
              </w:rPr>
              <w:t>P</w:t>
            </w:r>
            <w:r w:rsidRPr="10AC4E68">
              <w:rPr>
                <w:rFonts w:ascii="Arial" w:eastAsia="Arial" w:hAnsi="Arial" w:cs="Arial"/>
              </w:rPr>
              <w:t xml:space="preserve">rofessional </w:t>
            </w:r>
            <w:r>
              <w:rPr>
                <w:rFonts w:ascii="Arial" w:eastAsia="Arial" w:hAnsi="Arial" w:cs="Arial"/>
              </w:rPr>
              <w:t>D</w:t>
            </w:r>
            <w:r w:rsidRPr="10AC4E68">
              <w:rPr>
                <w:rFonts w:ascii="Arial" w:eastAsia="Arial" w:hAnsi="Arial" w:cs="Arial"/>
              </w:rPr>
              <w:t>evelopment.</w:t>
            </w:r>
            <w:r>
              <w:rPr>
                <w:rFonts w:ascii="Arial" w:eastAsia="Arial" w:hAnsi="Arial" w:cs="Arial"/>
              </w:rPr>
              <w:t>”</w:t>
            </w:r>
            <w:r w:rsidRPr="10AC4E68">
              <w:rPr>
                <w:rFonts w:ascii="Arial" w:eastAsia="Arial" w:hAnsi="Arial" w:cs="Arial"/>
              </w:rPr>
              <w:t xml:space="preserve"> </w:t>
            </w:r>
            <w:r w:rsidRPr="004C144F">
              <w:rPr>
                <w:rFonts w:ascii="Arial" w:eastAsia="Arial" w:hAnsi="Arial" w:cs="Arial"/>
                <w:i/>
                <w:iCs/>
              </w:rPr>
              <w:t>Academic Pediatrics</w:t>
            </w:r>
            <w:r w:rsidRPr="004C144F">
              <w:rPr>
                <w:rFonts w:ascii="Arial" w:eastAsia="Arial" w:hAnsi="Arial" w:cs="Arial"/>
              </w:rPr>
              <w:t xml:space="preserve">. 14(2 Suppl): S80-97. </w:t>
            </w:r>
            <w:hyperlink r:id="rId92" w:tgtFrame="_blank" w:tooltip="Persistent link using digital object identifier" w:history="1">
              <w:r w:rsidRPr="004C144F">
                <w:rPr>
                  <w:rStyle w:val="Hyperlink"/>
                  <w:rFonts w:ascii="Arial" w:hAnsi="Arial" w:cs="Arial"/>
                  <w:color w:val="0C7DBB"/>
                </w:rPr>
                <w:t>https://doi.org/10.1016/j.acap.2013.11.017</w:t>
              </w:r>
            </w:hyperlink>
            <w:r w:rsidRPr="004C144F">
              <w:rPr>
                <w:rFonts w:ascii="Arial" w:hAnsi="Arial" w:cs="Arial"/>
              </w:rPr>
              <w:t>.</w:t>
            </w:r>
          </w:p>
          <w:p w14:paraId="6CE4732C" w14:textId="1C83F2F2" w:rsidR="00D34F97" w:rsidRPr="00A22976" w:rsidRDefault="6108B40B" w:rsidP="00233427">
            <w:pPr>
              <w:pStyle w:val="ListParagraph"/>
              <w:numPr>
                <w:ilvl w:val="0"/>
                <w:numId w:val="4"/>
              </w:numPr>
              <w:pBdr>
                <w:top w:val="nil"/>
                <w:left w:val="nil"/>
                <w:bottom w:val="nil"/>
                <w:right w:val="nil"/>
                <w:between w:val="nil"/>
              </w:pBdr>
              <w:spacing w:after="0" w:line="240" w:lineRule="auto"/>
              <w:ind w:left="180" w:hanging="180"/>
              <w:rPr>
                <w:rFonts w:ascii="Arial" w:hAnsi="Arial" w:cs="Arial"/>
                <w:color w:val="000000" w:themeColor="text1"/>
              </w:rPr>
            </w:pPr>
            <w:r w:rsidRPr="004C144F">
              <w:rPr>
                <w:rFonts w:ascii="Arial" w:eastAsia="Arial" w:hAnsi="Arial" w:cs="Arial"/>
              </w:rPr>
              <w:t xml:space="preserve">ACGME. </w:t>
            </w:r>
            <w:r w:rsidR="00430722" w:rsidRPr="004C144F">
              <w:rPr>
                <w:rFonts w:ascii="Arial" w:eastAsia="Arial" w:hAnsi="Arial" w:cs="Arial"/>
              </w:rPr>
              <w:t>“</w:t>
            </w:r>
            <w:r w:rsidR="004C144F" w:rsidRPr="004C144F">
              <w:rPr>
                <w:rFonts w:ascii="Arial" w:eastAsia="Arial" w:hAnsi="Arial" w:cs="Arial"/>
              </w:rPr>
              <w:t>Well-Being</w:t>
            </w:r>
            <w:r w:rsidRPr="004C144F">
              <w:rPr>
                <w:rFonts w:ascii="Arial" w:eastAsia="Arial" w:hAnsi="Arial" w:cs="Arial"/>
              </w:rPr>
              <w:t>.</w:t>
            </w:r>
            <w:r w:rsidR="00430722" w:rsidRPr="004C144F">
              <w:rPr>
                <w:rFonts w:ascii="Arial" w:eastAsia="Arial" w:hAnsi="Arial" w:cs="Arial"/>
              </w:rPr>
              <w:t>”</w:t>
            </w:r>
            <w:r w:rsidRPr="004C144F">
              <w:rPr>
                <w:rFonts w:ascii="Arial" w:eastAsia="Arial" w:hAnsi="Arial" w:cs="Arial"/>
              </w:rPr>
              <w:t xml:space="preserve"> </w:t>
            </w:r>
            <w:hyperlink r:id="rId93" w:history="1">
              <w:r w:rsidR="004C144F" w:rsidRPr="004C144F">
                <w:rPr>
                  <w:rStyle w:val="Hyperlink"/>
                  <w:rFonts w:ascii="Arial" w:hAnsi="Arial" w:cs="Arial"/>
                </w:rPr>
                <w:t>https://dl.acgme.org/pages/well-being-tools-resources</w:t>
              </w:r>
            </w:hyperlink>
            <w:r w:rsidR="004C144F" w:rsidRPr="004C144F">
              <w:rPr>
                <w:rFonts w:ascii="Arial" w:hAnsi="Arial" w:cs="Arial"/>
              </w:rPr>
              <w:t>. 2023.</w:t>
            </w:r>
          </w:p>
        </w:tc>
      </w:tr>
    </w:tbl>
    <w:p w14:paraId="4DAE95B4" w14:textId="77777777" w:rsidR="00865C52" w:rsidRDefault="00865C52" w:rsidP="00865C52">
      <w:pPr>
        <w:spacing w:after="0" w:line="240" w:lineRule="auto"/>
        <w:rPr>
          <w:rFonts w:ascii="Arial" w:eastAsia="Arial" w:hAnsi="Arial" w:cs="Arial"/>
          <w:sz w:val="2"/>
          <w:szCs w:val="2"/>
        </w:rPr>
      </w:pPr>
    </w:p>
    <w:p w14:paraId="3DB1F68E" w14:textId="77777777" w:rsidR="00865C52" w:rsidRDefault="00865C52" w:rsidP="00865C52">
      <w:pPr>
        <w:spacing w:after="0" w:line="240" w:lineRule="auto"/>
        <w:rPr>
          <w:rFonts w:ascii="Arial" w:eastAsia="Arial" w:hAnsi="Arial" w:cs="Arial"/>
          <w:sz w:val="2"/>
          <w:szCs w:val="2"/>
        </w:rPr>
      </w:pPr>
      <w:r>
        <w:rPr>
          <w:rFonts w:ascii="Arial" w:eastAsia="Arial" w:hAnsi="Arial" w:cs="Arial"/>
          <w:sz w:val="2"/>
          <w:szCs w:val="2"/>
        </w:rPr>
        <w:br w:type="page"/>
      </w:r>
    </w:p>
    <w:p w14:paraId="6F4C6918" w14:textId="77777777" w:rsidR="00865C52" w:rsidRPr="00E62FF8" w:rsidRDefault="00865C52" w:rsidP="00865C52">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65C52" w:rsidRPr="00B97E28" w14:paraId="123A844F" w14:textId="77777777" w:rsidTr="418A2179">
        <w:trPr>
          <w:trHeight w:val="769"/>
        </w:trPr>
        <w:tc>
          <w:tcPr>
            <w:tcW w:w="14125" w:type="dxa"/>
            <w:gridSpan w:val="2"/>
            <w:shd w:val="clear" w:color="auto" w:fill="9CC3E5"/>
          </w:tcPr>
          <w:p w14:paraId="6168B0CF"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0853CF0B" w14:textId="77777777" w:rsidR="00865C52" w:rsidRPr="00B97E28" w:rsidRDefault="00865C52" w:rsidP="00865C5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Pr>
                <w:rFonts w:ascii="Arial" w:eastAsia="Arial" w:hAnsi="Arial" w:cs="Arial"/>
              </w:rPr>
              <w:t xml:space="preserve">their </w:t>
            </w:r>
            <w:r w:rsidRPr="00B97E28">
              <w:rPr>
                <w:rFonts w:ascii="Arial" w:eastAsia="Arial" w:hAnsi="Arial" w:cs="Arial"/>
              </w:rPr>
              <w:t xml:space="preserve">families, tailor communication to the needs of patients and </w:t>
            </w:r>
            <w:r>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865C52" w:rsidRPr="00B97E28" w14:paraId="7B4D5BDC" w14:textId="77777777" w:rsidTr="418A2179">
        <w:tc>
          <w:tcPr>
            <w:tcW w:w="4950" w:type="dxa"/>
            <w:shd w:val="clear" w:color="auto" w:fill="FAC090"/>
          </w:tcPr>
          <w:p w14:paraId="69F27DB9"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6CE16CC"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B333B" w:rsidRPr="00B97E28" w14:paraId="55CD0559" w14:textId="77777777" w:rsidTr="001B2F81">
        <w:tc>
          <w:tcPr>
            <w:tcW w:w="4950" w:type="dxa"/>
            <w:tcBorders>
              <w:top w:val="single" w:sz="4" w:space="0" w:color="000000"/>
              <w:bottom w:val="single" w:sz="4" w:space="0" w:color="000000"/>
            </w:tcBorders>
            <w:shd w:val="clear" w:color="auto" w:fill="C9C9C9"/>
          </w:tcPr>
          <w:p w14:paraId="110EDA06" w14:textId="77777777" w:rsidR="002D2729" w:rsidRPr="002D2729" w:rsidRDefault="00865C52" w:rsidP="002D2729">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D2729" w:rsidRPr="002D2729">
              <w:rPr>
                <w:rFonts w:ascii="Arial" w:eastAsia="Arial" w:hAnsi="Arial" w:cs="Arial"/>
                <w:i/>
              </w:rPr>
              <w:t xml:space="preserve">Demonstrates respect and attempts to establish </w:t>
            </w:r>
            <w:proofErr w:type="gramStart"/>
            <w:r w:rsidR="002D2729" w:rsidRPr="002D2729">
              <w:rPr>
                <w:rFonts w:ascii="Arial" w:eastAsia="Arial" w:hAnsi="Arial" w:cs="Arial"/>
                <w:i/>
              </w:rPr>
              <w:t>rapport</w:t>
            </w:r>
            <w:proofErr w:type="gramEnd"/>
          </w:p>
          <w:p w14:paraId="01CEC5E4" w14:textId="77777777" w:rsidR="002D2729" w:rsidRPr="002D2729" w:rsidRDefault="002D2729" w:rsidP="002D2729">
            <w:pPr>
              <w:spacing w:after="0" w:line="240" w:lineRule="auto"/>
              <w:rPr>
                <w:rFonts w:ascii="Arial" w:eastAsia="Arial" w:hAnsi="Arial" w:cs="Arial"/>
                <w:i/>
              </w:rPr>
            </w:pPr>
            <w:r w:rsidRPr="002D2729">
              <w:rPr>
                <w:rFonts w:ascii="Arial" w:eastAsia="Arial" w:hAnsi="Arial" w:cs="Arial"/>
                <w:i/>
              </w:rPr>
              <w:t xml:space="preserve"> </w:t>
            </w:r>
          </w:p>
          <w:p w14:paraId="6F7EFCF6" w14:textId="618605EF" w:rsidR="00865C52" w:rsidRPr="00B97E28" w:rsidRDefault="002D2729" w:rsidP="002D2729">
            <w:pPr>
              <w:spacing w:after="0" w:line="240" w:lineRule="auto"/>
              <w:rPr>
                <w:rFonts w:ascii="Arial" w:eastAsia="Arial" w:hAnsi="Arial" w:cs="Arial"/>
                <w:i/>
              </w:rPr>
            </w:pPr>
            <w:r w:rsidRPr="002D2729">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82D28F" w14:textId="12B7FE7F" w:rsidR="00865C52" w:rsidRPr="00F73BFE" w:rsidRDefault="30066163" w:rsidP="00F73BFE">
            <w:pPr>
              <w:pStyle w:val="ListParagraph"/>
              <w:numPr>
                <w:ilvl w:val="0"/>
                <w:numId w:val="31"/>
              </w:numPr>
              <w:pBdr>
                <w:top w:val="nil"/>
                <w:left w:val="nil"/>
                <w:bottom w:val="nil"/>
                <w:right w:val="nil"/>
                <w:between w:val="nil"/>
              </w:pBdr>
              <w:spacing w:after="0" w:line="240" w:lineRule="auto"/>
              <w:ind w:left="153" w:hanging="180"/>
              <w:rPr>
                <w:rFonts w:ascii="Arial" w:hAnsi="Arial" w:cs="Arial"/>
                <w:color w:val="000000"/>
              </w:rPr>
            </w:pPr>
            <w:r w:rsidRPr="00F73BFE">
              <w:rPr>
                <w:rFonts w:ascii="Arial" w:eastAsia="Arial" w:hAnsi="Arial" w:cs="Arial"/>
              </w:rPr>
              <w:t xml:space="preserve">Introduces self and faculty member, identifies patient and others in the room, and engages all </w:t>
            </w:r>
            <w:r w:rsidR="48AA0FE7" w:rsidRPr="00F73BFE">
              <w:rPr>
                <w:rFonts w:ascii="Arial" w:eastAsia="Arial" w:hAnsi="Arial" w:cs="Arial"/>
              </w:rPr>
              <w:t xml:space="preserve">appropriate </w:t>
            </w:r>
            <w:r w:rsidRPr="00F73BFE">
              <w:rPr>
                <w:rFonts w:ascii="Arial" w:eastAsia="Arial" w:hAnsi="Arial" w:cs="Arial"/>
              </w:rPr>
              <w:t xml:space="preserve">parties in health care </w:t>
            </w:r>
            <w:proofErr w:type="gramStart"/>
            <w:r w:rsidRPr="00F73BFE">
              <w:rPr>
                <w:rFonts w:ascii="Arial" w:eastAsia="Arial" w:hAnsi="Arial" w:cs="Arial"/>
              </w:rPr>
              <w:t>discussion</w:t>
            </w:r>
            <w:proofErr w:type="gramEnd"/>
            <w:r w:rsidRPr="00F73BFE">
              <w:rPr>
                <w:rFonts w:ascii="Arial" w:eastAsia="Arial" w:hAnsi="Arial" w:cs="Arial"/>
                <w:i/>
                <w:iCs/>
              </w:rPr>
              <w:t xml:space="preserve"> </w:t>
            </w:r>
            <w:r w:rsidRPr="00F73BFE">
              <w:rPr>
                <w:rFonts w:ascii="Arial" w:eastAsia="Arial" w:hAnsi="Arial" w:cs="Arial"/>
              </w:rPr>
              <w:t xml:space="preserve">  </w:t>
            </w:r>
          </w:p>
          <w:p w14:paraId="3969B2EA" w14:textId="77777777" w:rsidR="00046A63" w:rsidRDefault="00046A63" w:rsidP="00046A63">
            <w:pPr>
              <w:pBdr>
                <w:top w:val="nil"/>
                <w:left w:val="nil"/>
                <w:bottom w:val="nil"/>
                <w:right w:val="nil"/>
                <w:between w:val="nil"/>
              </w:pBdr>
              <w:spacing w:after="0" w:line="240" w:lineRule="auto"/>
              <w:rPr>
                <w:rFonts w:ascii="Arial" w:hAnsi="Arial" w:cs="Arial"/>
                <w:color w:val="000000"/>
              </w:rPr>
            </w:pPr>
          </w:p>
          <w:p w14:paraId="60D4910A" w14:textId="77777777" w:rsidR="00865C52" w:rsidRPr="001255AA"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 xml:space="preserve">Identifies </w:t>
            </w:r>
            <w:r w:rsidRPr="73D0BC6E">
              <w:rPr>
                <w:rFonts w:ascii="Arial" w:eastAsia="Arial" w:hAnsi="Arial" w:cs="Arial"/>
              </w:rPr>
              <w:t>need for trained interpreter for patients with limited English proficiency or hearing impairment, with prompting</w:t>
            </w:r>
          </w:p>
        </w:tc>
      </w:tr>
      <w:tr w:rsidR="000B333B" w:rsidRPr="00B97E28" w14:paraId="6D80918F" w14:textId="77777777" w:rsidTr="001B2F81">
        <w:tc>
          <w:tcPr>
            <w:tcW w:w="4950" w:type="dxa"/>
            <w:tcBorders>
              <w:top w:val="single" w:sz="4" w:space="0" w:color="000000"/>
              <w:bottom w:val="single" w:sz="4" w:space="0" w:color="000000"/>
            </w:tcBorders>
            <w:shd w:val="clear" w:color="auto" w:fill="C9C9C9"/>
          </w:tcPr>
          <w:p w14:paraId="7ABE5D7A" w14:textId="77777777" w:rsidR="0042788E" w:rsidRPr="0042788E" w:rsidRDefault="00865C52" w:rsidP="0042788E">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2788E" w:rsidRPr="0042788E">
              <w:rPr>
                <w:rFonts w:ascii="Arial" w:eastAsia="Arial" w:hAnsi="Arial" w:cs="Arial"/>
                <w:i/>
              </w:rPr>
              <w:t xml:space="preserve">Establishes a therapeutic relationship in straightforward </w:t>
            </w:r>
            <w:proofErr w:type="gramStart"/>
            <w:r w:rsidR="0042788E" w:rsidRPr="0042788E">
              <w:rPr>
                <w:rFonts w:ascii="Arial" w:eastAsia="Arial" w:hAnsi="Arial" w:cs="Arial"/>
                <w:i/>
              </w:rPr>
              <w:t>encounters</w:t>
            </w:r>
            <w:proofErr w:type="gramEnd"/>
          </w:p>
          <w:p w14:paraId="7414FF3D" w14:textId="77777777" w:rsidR="0042788E" w:rsidRPr="0042788E" w:rsidRDefault="0042788E" w:rsidP="0042788E">
            <w:pPr>
              <w:spacing w:after="0" w:line="240" w:lineRule="auto"/>
              <w:rPr>
                <w:rFonts w:ascii="Arial" w:eastAsia="Arial" w:hAnsi="Arial" w:cs="Arial"/>
                <w:i/>
              </w:rPr>
            </w:pPr>
          </w:p>
          <w:p w14:paraId="2A84A7F3" w14:textId="0399FB29" w:rsidR="00865C52" w:rsidRPr="00B97E28" w:rsidRDefault="0042788E" w:rsidP="0042788E">
            <w:pPr>
              <w:spacing w:after="0" w:line="240" w:lineRule="auto"/>
              <w:rPr>
                <w:rFonts w:ascii="Arial" w:eastAsia="Arial" w:hAnsi="Arial" w:cs="Arial"/>
                <w:i/>
              </w:rPr>
            </w:pPr>
            <w:r w:rsidRPr="0042788E">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0F2698" w14:textId="3BB2C336" w:rsidR="00865C52" w:rsidRPr="00F73BFE" w:rsidRDefault="30066163" w:rsidP="00F73BFE">
            <w:pPr>
              <w:pStyle w:val="ListParagraph"/>
              <w:numPr>
                <w:ilvl w:val="0"/>
                <w:numId w:val="31"/>
              </w:numPr>
              <w:pBdr>
                <w:top w:val="nil"/>
                <w:left w:val="nil"/>
                <w:bottom w:val="nil"/>
                <w:right w:val="nil"/>
                <w:between w:val="nil"/>
              </w:pBdr>
              <w:spacing w:after="0" w:line="240" w:lineRule="auto"/>
              <w:ind w:left="153" w:hanging="180"/>
              <w:rPr>
                <w:rFonts w:ascii="Arial" w:hAnsi="Arial" w:cs="Arial"/>
                <w:color w:val="000000"/>
              </w:rPr>
            </w:pPr>
            <w:r w:rsidRPr="00F73BFE">
              <w:rPr>
                <w:rFonts w:ascii="Arial" w:eastAsia="Arial" w:hAnsi="Arial" w:cs="Arial"/>
              </w:rPr>
              <w:t>Listens to concerns of patient’s parents at the beginning of a visit with a child with acute</w:t>
            </w:r>
            <w:r w:rsidR="00F75741">
              <w:rPr>
                <w:rFonts w:ascii="Arial" w:eastAsia="Arial" w:hAnsi="Arial" w:cs="Arial"/>
              </w:rPr>
              <w:t>-</w:t>
            </w:r>
            <w:r w:rsidRPr="00F73BFE">
              <w:rPr>
                <w:rFonts w:ascii="Arial" w:eastAsia="Arial" w:hAnsi="Arial" w:cs="Arial"/>
              </w:rPr>
              <w:t>on</w:t>
            </w:r>
            <w:r w:rsidR="00F75741">
              <w:rPr>
                <w:rFonts w:ascii="Arial" w:eastAsia="Arial" w:hAnsi="Arial" w:cs="Arial"/>
              </w:rPr>
              <w:t>-</w:t>
            </w:r>
            <w:r w:rsidRPr="00F73BFE">
              <w:rPr>
                <w:rFonts w:ascii="Arial" w:eastAsia="Arial" w:hAnsi="Arial" w:cs="Arial"/>
              </w:rPr>
              <w:t xml:space="preserve">chronic </w:t>
            </w:r>
            <w:r w:rsidR="515CF3BB" w:rsidRPr="00F73BFE">
              <w:rPr>
                <w:rFonts w:ascii="Arial" w:eastAsia="Arial" w:hAnsi="Arial" w:cs="Arial"/>
              </w:rPr>
              <w:t xml:space="preserve">liver </w:t>
            </w:r>
            <w:proofErr w:type="gramStart"/>
            <w:r w:rsidR="515CF3BB" w:rsidRPr="00F73BFE">
              <w:rPr>
                <w:rFonts w:ascii="Arial" w:eastAsia="Arial" w:hAnsi="Arial" w:cs="Arial"/>
              </w:rPr>
              <w:t>disease</w:t>
            </w:r>
            <w:proofErr w:type="gramEnd"/>
            <w:r w:rsidR="515CF3BB" w:rsidRPr="00F73BFE">
              <w:rPr>
                <w:rFonts w:ascii="Arial" w:eastAsia="Arial" w:hAnsi="Arial" w:cs="Arial"/>
              </w:rPr>
              <w:t xml:space="preserve"> </w:t>
            </w:r>
          </w:p>
          <w:p w14:paraId="532FFB8E" w14:textId="77777777" w:rsidR="00B13197" w:rsidRPr="001255AA" w:rsidRDefault="00B13197" w:rsidP="00F73BFE">
            <w:pPr>
              <w:pBdr>
                <w:top w:val="nil"/>
                <w:left w:val="nil"/>
                <w:bottom w:val="nil"/>
                <w:right w:val="nil"/>
                <w:between w:val="nil"/>
              </w:pBdr>
              <w:spacing w:after="0" w:line="240" w:lineRule="auto"/>
              <w:rPr>
                <w:rFonts w:ascii="Arial" w:hAnsi="Arial" w:cs="Arial"/>
                <w:color w:val="000000"/>
              </w:rPr>
            </w:pPr>
          </w:p>
          <w:p w14:paraId="7A4885D5" w14:textId="5D76DE2E" w:rsidR="00865C52" w:rsidRPr="003C4014" w:rsidRDefault="30066163" w:rsidP="5BE69D6D">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When seeing a distraught teenager with </w:t>
            </w:r>
            <w:r w:rsidR="1992207B" w:rsidRPr="73D0BC6E">
              <w:rPr>
                <w:rFonts w:ascii="Arial" w:eastAsia="Arial" w:hAnsi="Arial" w:cs="Arial"/>
              </w:rPr>
              <w:t>liver</w:t>
            </w:r>
            <w:r w:rsidR="530B14CC" w:rsidRPr="73D0BC6E">
              <w:rPr>
                <w:rFonts w:ascii="Arial" w:eastAsia="Arial" w:hAnsi="Arial" w:cs="Arial"/>
              </w:rPr>
              <w:t xml:space="preserve"> </w:t>
            </w:r>
            <w:r w:rsidRPr="73D0BC6E">
              <w:rPr>
                <w:rFonts w:ascii="Arial" w:eastAsia="Arial" w:hAnsi="Arial" w:cs="Arial"/>
              </w:rPr>
              <w:t xml:space="preserve">disease, adjusts communication strategies to meet patient/family </w:t>
            </w:r>
            <w:proofErr w:type="gramStart"/>
            <w:r w:rsidRPr="73D0BC6E">
              <w:rPr>
                <w:rFonts w:ascii="Arial" w:eastAsia="Arial" w:hAnsi="Arial" w:cs="Arial"/>
              </w:rPr>
              <w:t>needs</w:t>
            </w:r>
            <w:proofErr w:type="gramEnd"/>
          </w:p>
          <w:p w14:paraId="4B433CCE" w14:textId="77777777" w:rsidR="00865C52" w:rsidRPr="001255AA" w:rsidRDefault="00865C52" w:rsidP="00865C52">
            <w:pPr>
              <w:pBdr>
                <w:top w:val="nil"/>
                <w:left w:val="nil"/>
                <w:bottom w:val="nil"/>
                <w:right w:val="nil"/>
                <w:between w:val="nil"/>
              </w:pBdr>
              <w:spacing w:after="0" w:line="240" w:lineRule="auto"/>
              <w:rPr>
                <w:rFonts w:ascii="Arial" w:hAnsi="Arial" w:cs="Arial"/>
                <w:color w:val="000000"/>
              </w:rPr>
            </w:pPr>
            <w:r w:rsidRPr="29E32D69">
              <w:rPr>
                <w:rFonts w:ascii="Arial" w:hAnsi="Arial" w:cs="Arial"/>
                <w:color w:val="000000" w:themeColor="text1"/>
              </w:rPr>
              <w:t xml:space="preserve"> </w:t>
            </w:r>
          </w:p>
        </w:tc>
      </w:tr>
      <w:tr w:rsidR="000B333B" w:rsidRPr="00B97E28" w14:paraId="47DB088B" w14:textId="77777777" w:rsidTr="001B2F81">
        <w:trPr>
          <w:trHeight w:val="300"/>
        </w:trPr>
        <w:tc>
          <w:tcPr>
            <w:tcW w:w="4950" w:type="dxa"/>
            <w:tcBorders>
              <w:top w:val="single" w:sz="4" w:space="0" w:color="000000"/>
              <w:bottom w:val="single" w:sz="4" w:space="0" w:color="000000"/>
            </w:tcBorders>
            <w:shd w:val="clear" w:color="auto" w:fill="C9C9C9"/>
          </w:tcPr>
          <w:p w14:paraId="3FD351C6" w14:textId="77777777" w:rsidR="00E75074" w:rsidRPr="00E75074" w:rsidRDefault="00865C52" w:rsidP="00E7507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E75074" w:rsidRPr="00E75074">
              <w:rPr>
                <w:rFonts w:ascii="Arial" w:eastAsia="Arial" w:hAnsi="Arial" w:cs="Arial"/>
                <w:i/>
                <w:color w:val="000000"/>
              </w:rPr>
              <w:t xml:space="preserve">Establishes a culturally competent and therapeutic relationship in most </w:t>
            </w:r>
            <w:proofErr w:type="gramStart"/>
            <w:r w:rsidR="00E75074" w:rsidRPr="00E75074">
              <w:rPr>
                <w:rFonts w:ascii="Arial" w:eastAsia="Arial" w:hAnsi="Arial" w:cs="Arial"/>
                <w:i/>
                <w:color w:val="000000"/>
              </w:rPr>
              <w:t>encounters</w:t>
            </w:r>
            <w:proofErr w:type="gramEnd"/>
          </w:p>
          <w:p w14:paraId="62D05A2A" w14:textId="539C5749" w:rsidR="00E75074" w:rsidRPr="00E75074" w:rsidRDefault="00E75074" w:rsidP="00E75074">
            <w:pPr>
              <w:spacing w:after="0" w:line="240" w:lineRule="auto"/>
              <w:rPr>
                <w:rFonts w:ascii="Arial" w:eastAsia="Arial" w:hAnsi="Arial" w:cs="Arial"/>
                <w:i/>
                <w:color w:val="000000"/>
              </w:rPr>
            </w:pPr>
            <w:r w:rsidRPr="00E75074">
              <w:rPr>
                <w:rFonts w:ascii="Arial" w:eastAsia="Arial" w:hAnsi="Arial" w:cs="Arial"/>
                <w:i/>
                <w:color w:val="000000"/>
              </w:rPr>
              <w:t xml:space="preserve"> </w:t>
            </w:r>
          </w:p>
          <w:p w14:paraId="52EFD35E" w14:textId="6E1FF165" w:rsidR="00865C52" w:rsidRPr="00B97E28" w:rsidRDefault="00E75074" w:rsidP="00E75074">
            <w:pPr>
              <w:spacing w:after="0" w:line="240" w:lineRule="auto"/>
              <w:rPr>
                <w:rFonts w:ascii="Arial" w:eastAsia="Arial" w:hAnsi="Arial" w:cs="Arial"/>
                <w:color w:val="000000"/>
              </w:rPr>
            </w:pPr>
            <w:r w:rsidRPr="00E75074">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8CA6A5" w14:textId="62AD4E7F" w:rsidR="00865C52" w:rsidRPr="00F73BFE" w:rsidRDefault="30066163" w:rsidP="5BE69D6D">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Addresses patient’s family’s health beliefs when caring for a child with </w:t>
            </w:r>
            <w:r w:rsidR="558BBCF4" w:rsidRPr="73D0BC6E">
              <w:rPr>
                <w:rFonts w:ascii="Arial" w:eastAsia="Arial" w:hAnsi="Arial" w:cs="Arial"/>
              </w:rPr>
              <w:t xml:space="preserve">liver </w:t>
            </w:r>
            <w:proofErr w:type="gramStart"/>
            <w:r w:rsidR="558BBCF4" w:rsidRPr="73D0BC6E">
              <w:rPr>
                <w:rFonts w:ascii="Arial" w:eastAsia="Arial" w:hAnsi="Arial" w:cs="Arial"/>
              </w:rPr>
              <w:t>disease</w:t>
            </w:r>
            <w:proofErr w:type="gramEnd"/>
          </w:p>
          <w:p w14:paraId="407D6394" w14:textId="77777777" w:rsidR="00A51490" w:rsidRDefault="00A51490" w:rsidP="00A51490">
            <w:pPr>
              <w:pBdr>
                <w:top w:val="nil"/>
                <w:left w:val="nil"/>
                <w:bottom w:val="nil"/>
                <w:right w:val="nil"/>
                <w:between w:val="nil"/>
              </w:pBdr>
              <w:spacing w:after="0" w:line="240" w:lineRule="auto"/>
              <w:rPr>
                <w:rFonts w:ascii="Arial" w:eastAsia="Arial" w:hAnsi="Arial" w:cs="Arial"/>
              </w:rPr>
            </w:pPr>
          </w:p>
          <w:p w14:paraId="68527E5B" w14:textId="77777777" w:rsidR="00A51490" w:rsidRPr="001255AA" w:rsidRDefault="00A51490" w:rsidP="00F73BFE">
            <w:pPr>
              <w:pBdr>
                <w:top w:val="nil"/>
                <w:left w:val="nil"/>
                <w:bottom w:val="nil"/>
                <w:right w:val="nil"/>
                <w:between w:val="nil"/>
              </w:pBdr>
              <w:spacing w:after="0" w:line="240" w:lineRule="auto"/>
              <w:rPr>
                <w:rFonts w:ascii="Arial" w:hAnsi="Arial" w:cs="Arial"/>
                <w:color w:val="000000"/>
              </w:rPr>
            </w:pPr>
          </w:p>
          <w:p w14:paraId="084B3273" w14:textId="43797D45" w:rsidR="00865C52" w:rsidRPr="007B634C" w:rsidRDefault="008B63BF" w:rsidP="00F73BFE">
            <w:pPr>
              <w:numPr>
                <w:ilvl w:val="0"/>
                <w:numId w:val="4"/>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Recognizes importance of correc</w:t>
            </w:r>
            <w:r w:rsidR="000A409F">
              <w:rPr>
                <w:rFonts w:ascii="Arial" w:hAnsi="Arial" w:cs="Arial"/>
                <w:color w:val="000000"/>
              </w:rPr>
              <w:t>tly pronouncing a patient’s name and use of pronouns</w:t>
            </w:r>
            <w:r w:rsidR="00811F67" w:rsidRPr="73D0BC6E">
              <w:rPr>
                <w:rFonts w:ascii="Arial" w:eastAsia="Arial" w:hAnsi="Arial" w:cs="Arial"/>
                <w:color w:val="000000" w:themeColor="text1"/>
              </w:rPr>
              <w:t xml:space="preserve">; apologizes to the patient and seeks to correct </w:t>
            </w:r>
            <w:r w:rsidR="00811F67">
              <w:rPr>
                <w:rFonts w:ascii="Arial" w:eastAsia="Arial" w:hAnsi="Arial" w:cs="Arial"/>
                <w:color w:val="000000" w:themeColor="text1"/>
              </w:rPr>
              <w:t xml:space="preserve">mistakes if made </w:t>
            </w:r>
          </w:p>
        </w:tc>
      </w:tr>
      <w:tr w:rsidR="000B333B" w:rsidRPr="00B97E28" w14:paraId="1E56E822" w14:textId="77777777" w:rsidTr="001B2F81">
        <w:tc>
          <w:tcPr>
            <w:tcW w:w="4950" w:type="dxa"/>
            <w:tcBorders>
              <w:top w:val="single" w:sz="4" w:space="0" w:color="000000"/>
              <w:bottom w:val="single" w:sz="4" w:space="0" w:color="000000"/>
            </w:tcBorders>
            <w:shd w:val="clear" w:color="auto" w:fill="C9C9C9"/>
          </w:tcPr>
          <w:p w14:paraId="784280DD" w14:textId="77777777" w:rsidR="003C1EF9" w:rsidRPr="003C1EF9" w:rsidRDefault="00865C52" w:rsidP="003C1EF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C1EF9" w:rsidRPr="003C1EF9">
              <w:rPr>
                <w:rFonts w:ascii="Arial" w:eastAsia="Arial" w:hAnsi="Arial" w:cs="Arial"/>
                <w:i/>
              </w:rPr>
              <w:t xml:space="preserve">Establishes a therapeutic relationship in straightforward and complex encounters, including those with ambiguity and/or </w:t>
            </w:r>
            <w:proofErr w:type="gramStart"/>
            <w:r w:rsidR="003C1EF9" w:rsidRPr="003C1EF9">
              <w:rPr>
                <w:rFonts w:ascii="Arial" w:eastAsia="Arial" w:hAnsi="Arial" w:cs="Arial"/>
                <w:i/>
              </w:rPr>
              <w:t>conflict</w:t>
            </w:r>
            <w:proofErr w:type="gramEnd"/>
          </w:p>
          <w:p w14:paraId="590AC792" w14:textId="77777777" w:rsidR="003C1EF9" w:rsidRPr="003C1EF9" w:rsidRDefault="003C1EF9" w:rsidP="003C1EF9">
            <w:pPr>
              <w:spacing w:after="0" w:line="240" w:lineRule="auto"/>
              <w:rPr>
                <w:rFonts w:ascii="Arial" w:eastAsia="Arial" w:hAnsi="Arial" w:cs="Arial"/>
                <w:i/>
              </w:rPr>
            </w:pPr>
          </w:p>
          <w:p w14:paraId="63D7CA0B" w14:textId="0D97164A" w:rsidR="00865C52" w:rsidRPr="00B97E28" w:rsidRDefault="003C1EF9" w:rsidP="003C1EF9">
            <w:pPr>
              <w:spacing w:after="0" w:line="240" w:lineRule="auto"/>
              <w:rPr>
                <w:rFonts w:ascii="Arial" w:eastAsia="Arial" w:hAnsi="Arial" w:cs="Arial"/>
              </w:rPr>
            </w:pPr>
            <w:r w:rsidRPr="003C1EF9">
              <w:rPr>
                <w:rFonts w:ascii="Arial" w:eastAsia="Arial" w:hAnsi="Arial" w:cs="Arial"/>
                <w:i/>
              </w:rPr>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6EED26" w14:textId="7C1A6FB6" w:rsidR="00865C52" w:rsidRPr="001255AA" w:rsidRDefault="30066163" w:rsidP="5BE69D6D">
            <w:pPr>
              <w:numPr>
                <w:ilvl w:val="0"/>
                <w:numId w:val="4"/>
              </w:numPr>
              <w:pBdr>
                <w:top w:val="nil"/>
                <w:left w:val="nil"/>
                <w:bottom w:val="nil"/>
                <w:right w:val="nil"/>
                <w:between w:val="nil"/>
              </w:pBdr>
              <w:spacing w:after="0" w:line="240" w:lineRule="auto"/>
              <w:ind w:left="187" w:hanging="187"/>
              <w:rPr>
                <w:rFonts w:ascii="Arial" w:eastAsia="Arial" w:hAnsi="Arial" w:cs="Arial"/>
                <w:i/>
                <w:iCs/>
              </w:rPr>
            </w:pPr>
            <w:r w:rsidRPr="73D0BC6E">
              <w:rPr>
                <w:rFonts w:ascii="Arial" w:eastAsia="Arial" w:hAnsi="Arial" w:cs="Arial"/>
              </w:rPr>
              <w:t xml:space="preserve">Continues to engage patients’ parents who refuse </w:t>
            </w:r>
            <w:r w:rsidR="2BD6C64E" w:rsidRPr="73D0BC6E">
              <w:rPr>
                <w:rFonts w:ascii="Arial" w:eastAsia="Arial" w:hAnsi="Arial" w:cs="Arial"/>
              </w:rPr>
              <w:t>transplant evaluation for a child</w:t>
            </w:r>
            <w:r w:rsidRPr="73D0BC6E">
              <w:rPr>
                <w:rFonts w:ascii="Arial" w:eastAsia="Arial" w:hAnsi="Arial" w:cs="Arial"/>
              </w:rPr>
              <w:t xml:space="preserve">, addressing misinformation and reviewing risks/benefits to assuage these concerns in a manner that engages rather than alienates the </w:t>
            </w:r>
            <w:proofErr w:type="gramStart"/>
            <w:r w:rsidRPr="73D0BC6E">
              <w:rPr>
                <w:rFonts w:ascii="Arial" w:eastAsia="Arial" w:hAnsi="Arial" w:cs="Arial"/>
              </w:rPr>
              <w:t>family</w:t>
            </w:r>
            <w:proofErr w:type="gramEnd"/>
          </w:p>
          <w:p w14:paraId="69D15163" w14:textId="77777777" w:rsidR="00865C52" w:rsidRPr="001255AA" w:rsidRDefault="00865C52" w:rsidP="00865C52">
            <w:pPr>
              <w:pBdr>
                <w:top w:val="nil"/>
                <w:left w:val="nil"/>
                <w:bottom w:val="nil"/>
                <w:right w:val="nil"/>
                <w:between w:val="nil"/>
              </w:pBdr>
              <w:spacing w:after="0" w:line="240" w:lineRule="auto"/>
              <w:ind w:left="187"/>
              <w:rPr>
                <w:rFonts w:ascii="Arial" w:hAnsi="Arial" w:cs="Arial"/>
                <w:color w:val="000000"/>
              </w:rPr>
            </w:pPr>
          </w:p>
          <w:p w14:paraId="1E2C2367" w14:textId="48F220A6" w:rsidR="00865C52" w:rsidRPr="001255AA" w:rsidRDefault="30066163" w:rsidP="5BE69D6D">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Elicits family values during goals of care discussion for a child with</w:t>
            </w:r>
            <w:r w:rsidR="1F7C56EA" w:rsidRPr="73D0BC6E">
              <w:rPr>
                <w:rFonts w:ascii="Arial" w:eastAsia="Arial" w:hAnsi="Arial" w:cs="Arial"/>
              </w:rPr>
              <w:t xml:space="preserve"> chronic liver failure </w:t>
            </w:r>
          </w:p>
        </w:tc>
      </w:tr>
      <w:tr w:rsidR="000B333B" w:rsidRPr="00B97E28" w14:paraId="5B129308" w14:textId="77777777" w:rsidTr="001B2F81">
        <w:tc>
          <w:tcPr>
            <w:tcW w:w="4950" w:type="dxa"/>
            <w:tcBorders>
              <w:top w:val="single" w:sz="4" w:space="0" w:color="000000"/>
              <w:bottom w:val="single" w:sz="4" w:space="0" w:color="000000"/>
            </w:tcBorders>
            <w:shd w:val="clear" w:color="auto" w:fill="C9C9C9"/>
          </w:tcPr>
          <w:p w14:paraId="2DE102B8" w14:textId="77777777" w:rsidR="001B2F81" w:rsidRPr="001B2F81" w:rsidRDefault="00865C52" w:rsidP="001B2F8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B2F81" w:rsidRPr="001B2F81">
              <w:rPr>
                <w:rFonts w:ascii="Arial" w:eastAsia="Arial" w:hAnsi="Arial" w:cs="Arial"/>
                <w:i/>
              </w:rPr>
              <w:t xml:space="preserve">Mentors others to develop positive therapeutic </w:t>
            </w:r>
            <w:proofErr w:type="gramStart"/>
            <w:r w:rsidR="001B2F81" w:rsidRPr="001B2F81">
              <w:rPr>
                <w:rFonts w:ascii="Arial" w:eastAsia="Arial" w:hAnsi="Arial" w:cs="Arial"/>
                <w:i/>
              </w:rPr>
              <w:t>relationships</w:t>
            </w:r>
            <w:proofErr w:type="gramEnd"/>
          </w:p>
          <w:p w14:paraId="2C3207BD" w14:textId="77777777" w:rsidR="001B2F81" w:rsidRPr="001B2F81" w:rsidRDefault="001B2F81" w:rsidP="001B2F81">
            <w:pPr>
              <w:spacing w:after="0" w:line="240" w:lineRule="auto"/>
              <w:rPr>
                <w:rFonts w:ascii="Arial" w:eastAsia="Arial" w:hAnsi="Arial" w:cs="Arial"/>
                <w:i/>
              </w:rPr>
            </w:pPr>
            <w:r w:rsidRPr="001B2F81">
              <w:rPr>
                <w:rFonts w:ascii="Arial" w:eastAsia="Arial" w:hAnsi="Arial" w:cs="Arial"/>
                <w:i/>
              </w:rPr>
              <w:t xml:space="preserve"> </w:t>
            </w:r>
          </w:p>
          <w:p w14:paraId="0E7CEB9A" w14:textId="092D3888" w:rsidR="00865C52" w:rsidRPr="00B97E28" w:rsidRDefault="001B2F81" w:rsidP="001B2F81">
            <w:pPr>
              <w:spacing w:after="0" w:line="240" w:lineRule="auto"/>
              <w:rPr>
                <w:rFonts w:ascii="Arial" w:eastAsia="Arial" w:hAnsi="Arial" w:cs="Arial"/>
                <w:i/>
              </w:rPr>
            </w:pPr>
            <w:r w:rsidRPr="001B2F81">
              <w:rPr>
                <w:rFonts w:ascii="Arial" w:eastAsia="Arial" w:hAnsi="Arial" w:cs="Arial"/>
                <w:i/>
              </w:rPr>
              <w:t xml:space="preserve">Models and </w:t>
            </w:r>
            <w:proofErr w:type="gramStart"/>
            <w:r w:rsidRPr="001B2F81">
              <w:rPr>
                <w:rFonts w:ascii="Arial" w:eastAsia="Arial" w:hAnsi="Arial" w:cs="Arial"/>
                <w:i/>
              </w:rPr>
              <w:t>coaches</w:t>
            </w:r>
            <w:proofErr w:type="gramEnd"/>
            <w:r w:rsidRPr="001B2F81">
              <w:rPr>
                <w:rFonts w:ascii="Arial" w:eastAsia="Arial" w:hAnsi="Arial" w:cs="Arial"/>
                <w:i/>
              </w:rPr>
              <w:t xml:space="preserve">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672DC3"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 xml:space="preserve">Acts as a mentor for resident disclosing bad news to a patient and the patient’s </w:t>
            </w:r>
            <w:proofErr w:type="gramStart"/>
            <w:r w:rsidRPr="73D0BC6E">
              <w:rPr>
                <w:rFonts w:ascii="Arial" w:eastAsia="Arial" w:hAnsi="Arial" w:cs="Arial"/>
                <w:color w:val="000000" w:themeColor="text1"/>
              </w:rPr>
              <w:t>family</w:t>
            </w:r>
            <w:proofErr w:type="gramEnd"/>
          </w:p>
          <w:p w14:paraId="3653823C" w14:textId="77777777" w:rsidR="00865C52" w:rsidRDefault="00865C52" w:rsidP="00865C52">
            <w:pPr>
              <w:pBdr>
                <w:top w:val="nil"/>
                <w:left w:val="nil"/>
                <w:bottom w:val="nil"/>
                <w:right w:val="nil"/>
                <w:between w:val="nil"/>
              </w:pBdr>
              <w:spacing w:after="0" w:line="240" w:lineRule="auto"/>
              <w:rPr>
                <w:rFonts w:ascii="Arial" w:hAnsi="Arial" w:cs="Arial"/>
                <w:color w:val="000000"/>
              </w:rPr>
            </w:pPr>
          </w:p>
          <w:p w14:paraId="3CB7FCF5" w14:textId="77777777" w:rsidR="00865C52" w:rsidRPr="00B97E28" w:rsidRDefault="00865C52" w:rsidP="00865C52">
            <w:pPr>
              <w:pBdr>
                <w:top w:val="nil"/>
                <w:left w:val="nil"/>
                <w:bottom w:val="nil"/>
                <w:right w:val="nil"/>
                <w:between w:val="nil"/>
              </w:pBdr>
              <w:spacing w:after="0" w:line="240" w:lineRule="auto"/>
              <w:rPr>
                <w:rFonts w:ascii="Arial" w:hAnsi="Arial" w:cs="Arial"/>
                <w:color w:val="000000"/>
              </w:rPr>
            </w:pPr>
          </w:p>
          <w:p w14:paraId="79700F94" w14:textId="5351D76F" w:rsidR="00865C52" w:rsidRPr="00B97E28" w:rsidRDefault="30066163" w:rsidP="5BE69D6D">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Develops a curriculum on patient- and family-centered communication, including navigating difficult conversations</w:t>
            </w:r>
            <w:r w:rsidR="473C0531" w:rsidRPr="73D0BC6E">
              <w:rPr>
                <w:rFonts w:ascii="Arial" w:eastAsia="Arial" w:hAnsi="Arial" w:cs="Arial"/>
              </w:rPr>
              <w:t xml:space="preserve"> related to liver transplant </w:t>
            </w:r>
          </w:p>
        </w:tc>
      </w:tr>
      <w:tr w:rsidR="00865C52" w:rsidRPr="00B97E28" w14:paraId="06BD56BD" w14:textId="77777777" w:rsidTr="418A2179">
        <w:tc>
          <w:tcPr>
            <w:tcW w:w="4950" w:type="dxa"/>
            <w:shd w:val="clear" w:color="auto" w:fill="FFD965"/>
          </w:tcPr>
          <w:p w14:paraId="729F73E4"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2DF7CC"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Direct observation</w:t>
            </w:r>
          </w:p>
          <w:p w14:paraId="008844A0" w14:textId="77777777" w:rsidR="00865C52" w:rsidRPr="007C34DE"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 xml:space="preserve">Standardized patients </w:t>
            </w:r>
          </w:p>
        </w:tc>
      </w:tr>
      <w:tr w:rsidR="00865C52" w:rsidRPr="00B97E28" w14:paraId="398E425B" w14:textId="77777777" w:rsidTr="418A2179">
        <w:tc>
          <w:tcPr>
            <w:tcW w:w="4950" w:type="dxa"/>
            <w:shd w:val="clear" w:color="auto" w:fill="8DB3E2" w:themeFill="text2" w:themeFillTint="66"/>
          </w:tcPr>
          <w:p w14:paraId="28B5555F"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F98F225"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865C52" w:rsidRPr="00B97E28" w14:paraId="1A7431FA" w14:textId="77777777" w:rsidTr="418A2179">
        <w:trPr>
          <w:trHeight w:val="80"/>
        </w:trPr>
        <w:tc>
          <w:tcPr>
            <w:tcW w:w="4950" w:type="dxa"/>
            <w:shd w:val="clear" w:color="auto" w:fill="A8D08D"/>
          </w:tcPr>
          <w:p w14:paraId="2194752D" w14:textId="77777777" w:rsidR="00865C52" w:rsidRPr="001255AA" w:rsidRDefault="00865C52" w:rsidP="00865C52">
            <w:pPr>
              <w:spacing w:after="0" w:line="240" w:lineRule="auto"/>
              <w:rPr>
                <w:rFonts w:ascii="Arial" w:eastAsia="Arial" w:hAnsi="Arial" w:cs="Arial"/>
              </w:rPr>
            </w:pPr>
            <w:r w:rsidRPr="001255AA">
              <w:rPr>
                <w:rFonts w:ascii="Arial" w:eastAsia="Arial" w:hAnsi="Arial" w:cs="Arial"/>
              </w:rPr>
              <w:lastRenderedPageBreak/>
              <w:t>Notes or Resources</w:t>
            </w:r>
          </w:p>
        </w:tc>
        <w:tc>
          <w:tcPr>
            <w:tcW w:w="9175" w:type="dxa"/>
            <w:shd w:val="clear" w:color="auto" w:fill="A8D08D"/>
          </w:tcPr>
          <w:p w14:paraId="626CA77C" w14:textId="77777777" w:rsidR="00051257" w:rsidRPr="00691A8C" w:rsidRDefault="00051257" w:rsidP="00051257">
            <w:pPr>
              <w:numPr>
                <w:ilvl w:val="0"/>
                <w:numId w:val="4"/>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94" w:history="1">
              <w:r w:rsidRPr="00691A8C">
                <w:rPr>
                  <w:rStyle w:val="Hyperlink"/>
                  <w:rFonts w:ascii="Arial" w:hAnsi="Arial" w:cs="Arial"/>
                </w:rPr>
                <w:t>https://doi.org/10.3109/0142159X.2011.531170</w:t>
              </w:r>
            </w:hyperlink>
            <w:r w:rsidRPr="00691A8C">
              <w:rPr>
                <w:rFonts w:ascii="Arial" w:hAnsi="Arial" w:cs="Arial"/>
              </w:rPr>
              <w:t>.</w:t>
            </w:r>
          </w:p>
          <w:p w14:paraId="7D622054" w14:textId="77777777" w:rsidR="00051257" w:rsidRPr="001255AA" w:rsidRDefault="00051257" w:rsidP="00051257">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95"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387F2004" w14:textId="77777777" w:rsidR="00051257" w:rsidRPr="001255AA" w:rsidRDefault="00051257" w:rsidP="00051257">
            <w:pPr>
              <w:numPr>
                <w:ilvl w:val="0"/>
                <w:numId w:val="4"/>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96"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22A5E013" w14:textId="77777777" w:rsidR="00051257" w:rsidRPr="00051257" w:rsidRDefault="00051257" w:rsidP="00051257">
            <w:pPr>
              <w:numPr>
                <w:ilvl w:val="0"/>
                <w:numId w:val="4"/>
              </w:numPr>
              <w:pBdr>
                <w:top w:val="nil"/>
                <w:left w:val="nil"/>
                <w:bottom w:val="nil"/>
                <w:right w:val="nil"/>
                <w:between w:val="nil"/>
              </w:pBdr>
              <w:spacing w:after="0" w:line="240" w:lineRule="auto"/>
              <w:ind w:left="160" w:hanging="180"/>
              <w:rPr>
                <w:rFonts w:ascii="Arial" w:hAnsi="Arial" w:cs="Arial"/>
              </w:rPr>
            </w:pPr>
            <w:r w:rsidRPr="10AC4E68">
              <w:rPr>
                <w:rFonts w:ascii="Arial" w:hAnsi="Arial" w:cs="Arial"/>
                <w:color w:val="000000" w:themeColor="text1"/>
              </w:rPr>
              <w:t>National LGBTQIA+ Health and Education Center</w:t>
            </w:r>
            <w:r>
              <w:rPr>
                <w:rFonts w:ascii="Arial" w:hAnsi="Arial" w:cs="Arial"/>
                <w:color w:val="000000" w:themeColor="text1"/>
              </w:rPr>
              <w:t>:</w:t>
            </w:r>
            <w:r w:rsidRPr="10AC4E68">
              <w:rPr>
                <w:rFonts w:ascii="Arial" w:hAnsi="Arial" w:cs="Arial"/>
                <w:color w:val="000000" w:themeColor="text1"/>
              </w:rPr>
              <w:t xml:space="preserve"> </w:t>
            </w:r>
            <w:hyperlink r:id="rId97" w:history="1">
              <w:r w:rsidRPr="005A0AE6">
                <w:rPr>
                  <w:rStyle w:val="Hyperlink"/>
                  <w:rFonts w:ascii="Arial" w:hAnsi="Arial" w:cs="Arial"/>
                </w:rPr>
                <w:t>https://www.lgbtqiahealtheducation.org/</w:t>
              </w:r>
            </w:hyperlink>
            <w:r>
              <w:rPr>
                <w:rFonts w:ascii="Arial" w:hAnsi="Arial" w:cs="Arial"/>
                <w:color w:val="000000" w:themeColor="text1"/>
              </w:rPr>
              <w:t>.</w:t>
            </w:r>
          </w:p>
          <w:p w14:paraId="57600A33" w14:textId="5238FC84" w:rsidR="007345C6" w:rsidRPr="00743902" w:rsidRDefault="007345C6" w:rsidP="00051257">
            <w:pPr>
              <w:numPr>
                <w:ilvl w:val="0"/>
                <w:numId w:val="4"/>
              </w:numPr>
              <w:pBdr>
                <w:top w:val="nil"/>
                <w:left w:val="nil"/>
                <w:bottom w:val="nil"/>
                <w:right w:val="nil"/>
                <w:between w:val="nil"/>
              </w:pBdr>
              <w:spacing w:after="0" w:line="240" w:lineRule="auto"/>
              <w:ind w:left="160" w:hanging="180"/>
              <w:rPr>
                <w:rFonts w:ascii="Arial" w:hAnsi="Arial" w:cs="Arial"/>
              </w:rPr>
            </w:pPr>
            <w:r w:rsidRPr="2F09D97E">
              <w:rPr>
                <w:rFonts w:ascii="Arial" w:eastAsia="Arial" w:hAnsi="Arial" w:cs="Arial"/>
                <w:color w:val="000000" w:themeColor="text1"/>
              </w:rPr>
              <w:t>Symons</w:t>
            </w:r>
            <w:r w:rsidR="00C358D8">
              <w:rPr>
                <w:rFonts w:ascii="Arial" w:eastAsia="Arial" w:hAnsi="Arial" w:cs="Arial"/>
                <w:color w:val="000000" w:themeColor="text1"/>
              </w:rPr>
              <w:t>,</w:t>
            </w:r>
            <w:r w:rsidRPr="2F09D97E">
              <w:rPr>
                <w:rFonts w:ascii="Arial" w:eastAsia="Arial" w:hAnsi="Arial" w:cs="Arial"/>
                <w:color w:val="000000" w:themeColor="text1"/>
              </w:rPr>
              <w:t xml:space="preserve"> A</w:t>
            </w:r>
            <w:r w:rsidR="00C358D8">
              <w:rPr>
                <w:rFonts w:ascii="Arial" w:eastAsia="Arial" w:hAnsi="Arial" w:cs="Arial"/>
                <w:color w:val="000000" w:themeColor="text1"/>
              </w:rPr>
              <w:t>ndrew B.</w:t>
            </w:r>
            <w:r w:rsidRPr="2F09D97E">
              <w:rPr>
                <w:rFonts w:ascii="Arial" w:eastAsia="Arial" w:hAnsi="Arial" w:cs="Arial"/>
                <w:color w:val="000000" w:themeColor="text1"/>
              </w:rPr>
              <w:t>,</w:t>
            </w:r>
            <w:r w:rsidR="00C358D8">
              <w:rPr>
                <w:rFonts w:ascii="Arial" w:eastAsia="Arial" w:hAnsi="Arial" w:cs="Arial"/>
                <w:color w:val="000000" w:themeColor="text1"/>
              </w:rPr>
              <w:t xml:space="preserve"> Andrew</w:t>
            </w:r>
            <w:r w:rsidRPr="2F09D97E">
              <w:rPr>
                <w:rFonts w:ascii="Arial" w:eastAsia="Arial" w:hAnsi="Arial" w:cs="Arial"/>
                <w:color w:val="000000" w:themeColor="text1"/>
              </w:rPr>
              <w:t xml:space="preserve"> Swanson,</w:t>
            </w:r>
            <w:r w:rsidR="00C358D8">
              <w:rPr>
                <w:rFonts w:ascii="Arial" w:eastAsia="Arial" w:hAnsi="Arial" w:cs="Arial"/>
                <w:color w:val="000000" w:themeColor="text1"/>
              </w:rPr>
              <w:t xml:space="preserve"> Denise</w:t>
            </w:r>
            <w:r w:rsidRPr="2F09D97E">
              <w:rPr>
                <w:rFonts w:ascii="Arial" w:eastAsia="Arial" w:hAnsi="Arial" w:cs="Arial"/>
                <w:color w:val="000000" w:themeColor="text1"/>
              </w:rPr>
              <w:t xml:space="preserve"> McGuigan,</w:t>
            </w:r>
            <w:r w:rsidR="00F506D7">
              <w:rPr>
                <w:rFonts w:ascii="Arial" w:eastAsia="Arial" w:hAnsi="Arial" w:cs="Arial"/>
                <w:color w:val="000000" w:themeColor="text1"/>
              </w:rPr>
              <w:t xml:space="preserve"> Susan</w:t>
            </w:r>
            <w:r w:rsidRPr="2F09D97E">
              <w:rPr>
                <w:rFonts w:ascii="Arial" w:eastAsia="Arial" w:hAnsi="Arial" w:cs="Arial"/>
                <w:color w:val="000000" w:themeColor="text1"/>
              </w:rPr>
              <w:t xml:space="preserve"> </w:t>
            </w:r>
            <w:proofErr w:type="spellStart"/>
            <w:r w:rsidRPr="2F09D97E">
              <w:rPr>
                <w:rFonts w:ascii="Arial" w:eastAsia="Arial" w:hAnsi="Arial" w:cs="Arial"/>
                <w:color w:val="000000" w:themeColor="text1"/>
              </w:rPr>
              <w:t>Orrange</w:t>
            </w:r>
            <w:proofErr w:type="spellEnd"/>
            <w:r w:rsidRPr="2F09D97E">
              <w:rPr>
                <w:rFonts w:ascii="Arial" w:eastAsia="Arial" w:hAnsi="Arial" w:cs="Arial"/>
                <w:color w:val="000000" w:themeColor="text1"/>
              </w:rPr>
              <w:t>,</w:t>
            </w:r>
            <w:r w:rsidR="00F506D7">
              <w:rPr>
                <w:rFonts w:ascii="Arial" w:eastAsia="Arial" w:hAnsi="Arial" w:cs="Arial"/>
                <w:color w:val="000000" w:themeColor="text1"/>
              </w:rPr>
              <w:t xml:space="preserve"> </w:t>
            </w:r>
            <w:r w:rsidR="00D836DA">
              <w:rPr>
                <w:rFonts w:ascii="Arial" w:eastAsia="Arial" w:hAnsi="Arial" w:cs="Arial"/>
                <w:color w:val="000000" w:themeColor="text1"/>
              </w:rPr>
              <w:t xml:space="preserve">and </w:t>
            </w:r>
            <w:r w:rsidR="00F506D7">
              <w:rPr>
                <w:rFonts w:ascii="Arial" w:eastAsia="Arial" w:hAnsi="Arial" w:cs="Arial"/>
                <w:color w:val="000000" w:themeColor="text1"/>
              </w:rPr>
              <w:t>Elie A.</w:t>
            </w:r>
            <w:r w:rsidRPr="2F09D97E">
              <w:rPr>
                <w:rFonts w:ascii="Arial" w:eastAsia="Arial" w:hAnsi="Arial" w:cs="Arial"/>
                <w:color w:val="000000" w:themeColor="text1"/>
              </w:rPr>
              <w:t xml:space="preserve"> </w:t>
            </w:r>
            <w:proofErr w:type="spellStart"/>
            <w:r w:rsidRPr="2F09D97E">
              <w:rPr>
                <w:rFonts w:ascii="Arial" w:eastAsia="Arial" w:hAnsi="Arial" w:cs="Arial"/>
                <w:color w:val="000000" w:themeColor="text1"/>
              </w:rPr>
              <w:t>Akl</w:t>
            </w:r>
            <w:proofErr w:type="spellEnd"/>
            <w:r w:rsidRPr="2F09D97E">
              <w:rPr>
                <w:rFonts w:ascii="Arial" w:eastAsia="Arial" w:hAnsi="Arial" w:cs="Arial"/>
                <w:color w:val="000000" w:themeColor="text1"/>
              </w:rPr>
              <w:t>.</w:t>
            </w:r>
            <w:r w:rsidR="00F506D7">
              <w:rPr>
                <w:rFonts w:ascii="Arial" w:eastAsia="Arial" w:hAnsi="Arial" w:cs="Arial"/>
                <w:color w:val="000000" w:themeColor="text1"/>
              </w:rPr>
              <w:t xml:space="preserve"> 2009.</w:t>
            </w:r>
            <w:r w:rsidRPr="2F09D97E">
              <w:rPr>
                <w:rFonts w:ascii="Arial" w:eastAsia="Arial" w:hAnsi="Arial" w:cs="Arial"/>
                <w:color w:val="000000" w:themeColor="text1"/>
              </w:rPr>
              <w:t xml:space="preserve"> </w:t>
            </w:r>
            <w:r w:rsidR="00F506D7">
              <w:rPr>
                <w:rFonts w:ascii="Arial" w:eastAsia="Arial" w:hAnsi="Arial" w:cs="Arial"/>
                <w:color w:val="000000" w:themeColor="text1"/>
              </w:rPr>
              <w:t>“</w:t>
            </w:r>
            <w:r w:rsidRPr="2F09D97E">
              <w:rPr>
                <w:rFonts w:ascii="Arial" w:eastAsia="Arial" w:hAnsi="Arial" w:cs="Arial"/>
                <w:color w:val="000000" w:themeColor="text1"/>
              </w:rPr>
              <w:t xml:space="preserve">A </w:t>
            </w:r>
            <w:r w:rsidR="003976BB">
              <w:rPr>
                <w:rFonts w:ascii="Arial" w:eastAsia="Arial" w:hAnsi="Arial" w:cs="Arial"/>
                <w:color w:val="000000" w:themeColor="text1"/>
              </w:rPr>
              <w:t>T</w:t>
            </w:r>
            <w:r w:rsidRPr="2F09D97E">
              <w:rPr>
                <w:rFonts w:ascii="Arial" w:eastAsia="Arial" w:hAnsi="Arial" w:cs="Arial"/>
                <w:color w:val="000000" w:themeColor="text1"/>
              </w:rPr>
              <w:t xml:space="preserve">ool for </w:t>
            </w:r>
            <w:r w:rsidR="003976BB">
              <w:rPr>
                <w:rFonts w:ascii="Arial" w:eastAsia="Arial" w:hAnsi="Arial" w:cs="Arial"/>
                <w:color w:val="000000" w:themeColor="text1"/>
              </w:rPr>
              <w:t>S</w:t>
            </w:r>
            <w:r w:rsidRPr="2F09D97E">
              <w:rPr>
                <w:rFonts w:ascii="Arial" w:eastAsia="Arial" w:hAnsi="Arial" w:cs="Arial"/>
                <w:color w:val="000000" w:themeColor="text1"/>
              </w:rPr>
              <w:t>elf-</w:t>
            </w:r>
            <w:r w:rsidR="003976BB">
              <w:rPr>
                <w:rFonts w:ascii="Arial" w:eastAsia="Arial" w:hAnsi="Arial" w:cs="Arial"/>
                <w:color w:val="000000" w:themeColor="text1"/>
              </w:rPr>
              <w:t>A</w:t>
            </w:r>
            <w:r w:rsidRPr="2F09D97E">
              <w:rPr>
                <w:rFonts w:ascii="Arial" w:eastAsia="Arial" w:hAnsi="Arial" w:cs="Arial"/>
                <w:color w:val="000000" w:themeColor="text1"/>
              </w:rPr>
              <w:t xml:space="preserve">ssessment of </w:t>
            </w:r>
            <w:r w:rsidR="003976BB">
              <w:rPr>
                <w:rFonts w:ascii="Arial" w:eastAsia="Arial" w:hAnsi="Arial" w:cs="Arial"/>
                <w:color w:val="000000" w:themeColor="text1"/>
              </w:rPr>
              <w:t>C</w:t>
            </w:r>
            <w:r w:rsidRPr="2F09D97E">
              <w:rPr>
                <w:rFonts w:ascii="Arial" w:eastAsia="Arial" w:hAnsi="Arial" w:cs="Arial"/>
                <w:color w:val="000000" w:themeColor="text1"/>
              </w:rPr>
              <w:t xml:space="preserve">ommunication </w:t>
            </w:r>
            <w:r w:rsidR="003976BB">
              <w:rPr>
                <w:rFonts w:ascii="Arial" w:eastAsia="Arial" w:hAnsi="Arial" w:cs="Arial"/>
                <w:color w:val="000000" w:themeColor="text1"/>
              </w:rPr>
              <w:t>S</w:t>
            </w:r>
            <w:r w:rsidRPr="2F09D97E">
              <w:rPr>
                <w:rFonts w:ascii="Arial" w:eastAsia="Arial" w:hAnsi="Arial" w:cs="Arial"/>
                <w:color w:val="000000" w:themeColor="text1"/>
              </w:rPr>
              <w:t xml:space="preserve">kills and </w:t>
            </w:r>
            <w:r w:rsidR="003976BB">
              <w:rPr>
                <w:rFonts w:ascii="Arial" w:eastAsia="Arial" w:hAnsi="Arial" w:cs="Arial"/>
                <w:color w:val="000000" w:themeColor="text1"/>
              </w:rPr>
              <w:t>P</w:t>
            </w:r>
            <w:r w:rsidRPr="2F09D97E">
              <w:rPr>
                <w:rFonts w:ascii="Arial" w:eastAsia="Arial" w:hAnsi="Arial" w:cs="Arial"/>
                <w:color w:val="000000" w:themeColor="text1"/>
              </w:rPr>
              <w:t xml:space="preserve">rofessionalism in </w:t>
            </w:r>
            <w:r w:rsidR="003976BB">
              <w:rPr>
                <w:rFonts w:ascii="Arial" w:eastAsia="Arial" w:hAnsi="Arial" w:cs="Arial"/>
                <w:color w:val="000000" w:themeColor="text1"/>
              </w:rPr>
              <w:t>R</w:t>
            </w:r>
            <w:r w:rsidRPr="2F09D97E">
              <w:rPr>
                <w:rFonts w:ascii="Arial" w:eastAsia="Arial" w:hAnsi="Arial" w:cs="Arial"/>
                <w:color w:val="000000" w:themeColor="text1"/>
              </w:rPr>
              <w:t>esidents.</w:t>
            </w:r>
            <w:r w:rsidR="00F506D7">
              <w:rPr>
                <w:rFonts w:ascii="Arial" w:eastAsia="Arial" w:hAnsi="Arial" w:cs="Arial"/>
                <w:color w:val="000000" w:themeColor="text1"/>
              </w:rPr>
              <w:t>”</w:t>
            </w:r>
            <w:r w:rsidRPr="2F09D97E">
              <w:rPr>
                <w:rFonts w:ascii="Arial" w:eastAsia="Arial" w:hAnsi="Arial" w:cs="Arial"/>
                <w:color w:val="000000" w:themeColor="text1"/>
              </w:rPr>
              <w:t xml:space="preserve"> </w:t>
            </w:r>
            <w:r w:rsidRPr="2F09D97E">
              <w:rPr>
                <w:rFonts w:ascii="Arial" w:eastAsia="Arial" w:hAnsi="Arial" w:cs="Arial"/>
                <w:i/>
                <w:color w:val="000000" w:themeColor="text1"/>
              </w:rPr>
              <w:t>BMC Med</w:t>
            </w:r>
            <w:r w:rsidR="00D836DA">
              <w:rPr>
                <w:rFonts w:ascii="Arial" w:eastAsia="Arial" w:hAnsi="Arial" w:cs="Arial"/>
                <w:i/>
                <w:color w:val="000000" w:themeColor="text1"/>
              </w:rPr>
              <w:t>ical</w:t>
            </w:r>
            <w:r w:rsidRPr="2F09D97E">
              <w:rPr>
                <w:rFonts w:ascii="Arial" w:eastAsia="Arial" w:hAnsi="Arial" w:cs="Arial"/>
                <w:i/>
                <w:color w:val="000000" w:themeColor="text1"/>
              </w:rPr>
              <w:t xml:space="preserve"> Educ</w:t>
            </w:r>
            <w:r w:rsidR="00D836DA" w:rsidRPr="00D836DA">
              <w:rPr>
                <w:rFonts w:ascii="Arial" w:eastAsia="Arial" w:hAnsi="Arial" w:cs="Arial"/>
                <w:i/>
                <w:iCs/>
                <w:color w:val="000000" w:themeColor="text1"/>
              </w:rPr>
              <w:t>ation</w:t>
            </w:r>
            <w:r w:rsidR="00D836DA">
              <w:rPr>
                <w:rFonts w:ascii="Arial" w:eastAsia="Arial" w:hAnsi="Arial" w:cs="Arial"/>
                <w:color w:val="000000" w:themeColor="text1"/>
              </w:rPr>
              <w:t xml:space="preserve"> </w:t>
            </w:r>
            <w:r w:rsidRPr="2F09D97E">
              <w:rPr>
                <w:rFonts w:ascii="Arial" w:eastAsia="Arial" w:hAnsi="Arial" w:cs="Arial"/>
                <w:color w:val="000000" w:themeColor="text1"/>
              </w:rPr>
              <w:t>9:1.</w:t>
            </w:r>
            <w:r w:rsidR="00D836DA">
              <w:rPr>
                <w:rFonts w:ascii="Arial" w:eastAsia="Arial" w:hAnsi="Arial" w:cs="Arial"/>
                <w:color w:val="000000" w:themeColor="text1"/>
              </w:rPr>
              <w:t xml:space="preserve"> </w:t>
            </w:r>
            <w:proofErr w:type="spellStart"/>
            <w:r w:rsidR="003976BB" w:rsidRPr="003976BB">
              <w:rPr>
                <w:rFonts w:ascii="Arial" w:eastAsia="Arial" w:hAnsi="Arial" w:cs="Arial"/>
                <w:color w:val="000000" w:themeColor="text1"/>
              </w:rPr>
              <w:t>doi</w:t>
            </w:r>
            <w:proofErr w:type="spellEnd"/>
            <w:r w:rsidR="003976BB" w:rsidRPr="003976BB">
              <w:rPr>
                <w:rFonts w:ascii="Arial" w:eastAsia="Arial" w:hAnsi="Arial" w:cs="Arial"/>
                <w:color w:val="000000" w:themeColor="text1"/>
              </w:rPr>
              <w:t>: 10.1186/1472-6920-9-1.</w:t>
            </w:r>
          </w:p>
        </w:tc>
      </w:tr>
    </w:tbl>
    <w:p w14:paraId="76AE096D" w14:textId="77777777" w:rsidR="00865C52" w:rsidRDefault="00865C52" w:rsidP="00865C52">
      <w:pPr>
        <w:spacing w:after="0" w:line="240" w:lineRule="auto"/>
        <w:rPr>
          <w:rFonts w:ascii="Arial" w:eastAsia="Arial" w:hAnsi="Arial" w:cs="Arial"/>
        </w:rPr>
      </w:pPr>
    </w:p>
    <w:p w14:paraId="0DAC90FD" w14:textId="77777777" w:rsidR="00865C52" w:rsidRDefault="00865C52" w:rsidP="00865C5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65C52" w:rsidRPr="00B97E28" w14:paraId="76665F0A" w14:textId="77777777" w:rsidTr="73D0BC6E">
        <w:trPr>
          <w:trHeight w:val="769"/>
        </w:trPr>
        <w:tc>
          <w:tcPr>
            <w:tcW w:w="14125" w:type="dxa"/>
            <w:gridSpan w:val="2"/>
            <w:shd w:val="clear" w:color="auto" w:fill="9CC3E5"/>
          </w:tcPr>
          <w:p w14:paraId="3042ED16"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28E4128" w14:textId="77777777" w:rsidR="00865C52" w:rsidRPr="00B97E28" w:rsidRDefault="00865C52" w:rsidP="00865C5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865C52" w:rsidRPr="00B97E28" w14:paraId="0C576209" w14:textId="77777777" w:rsidTr="73D0BC6E">
        <w:tc>
          <w:tcPr>
            <w:tcW w:w="4950" w:type="dxa"/>
            <w:shd w:val="clear" w:color="auto" w:fill="FAC090"/>
          </w:tcPr>
          <w:p w14:paraId="5058F5B9"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FD7940B"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B333B" w:rsidRPr="00B97E28" w14:paraId="1BDE8048" w14:textId="77777777" w:rsidTr="00FA2CF3">
        <w:tc>
          <w:tcPr>
            <w:tcW w:w="4950" w:type="dxa"/>
            <w:tcBorders>
              <w:top w:val="single" w:sz="4" w:space="0" w:color="000000"/>
              <w:bottom w:val="single" w:sz="4" w:space="0" w:color="000000"/>
            </w:tcBorders>
            <w:shd w:val="clear" w:color="auto" w:fill="C9C9C9"/>
          </w:tcPr>
          <w:p w14:paraId="7A1A725B" w14:textId="77777777" w:rsidR="00F75D65" w:rsidRPr="00F75D65" w:rsidRDefault="00865C52" w:rsidP="00F75D6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F75D65" w:rsidRPr="00F75D65">
              <w:rPr>
                <w:rFonts w:ascii="Arial" w:eastAsia="Arial" w:hAnsi="Arial" w:cs="Arial"/>
                <w:i/>
                <w:color w:val="000000"/>
              </w:rPr>
              <w:t xml:space="preserve">Respectfully requests a consultation, with </w:t>
            </w:r>
            <w:proofErr w:type="gramStart"/>
            <w:r w:rsidR="00F75D65" w:rsidRPr="00F75D65">
              <w:rPr>
                <w:rFonts w:ascii="Arial" w:eastAsia="Arial" w:hAnsi="Arial" w:cs="Arial"/>
                <w:i/>
                <w:color w:val="000000"/>
              </w:rPr>
              <w:t>guidance</w:t>
            </w:r>
            <w:proofErr w:type="gramEnd"/>
          </w:p>
          <w:p w14:paraId="63A209E3" w14:textId="77777777" w:rsidR="00F75D65" w:rsidRPr="00F75D65" w:rsidRDefault="00F75D65" w:rsidP="00F75D65">
            <w:pPr>
              <w:spacing w:after="0" w:line="240" w:lineRule="auto"/>
              <w:rPr>
                <w:rFonts w:ascii="Arial" w:eastAsia="Arial" w:hAnsi="Arial" w:cs="Arial"/>
                <w:i/>
                <w:color w:val="000000"/>
              </w:rPr>
            </w:pPr>
          </w:p>
          <w:p w14:paraId="3FF1D447" w14:textId="3D0F9091" w:rsidR="00865C52" w:rsidRPr="00B97E28" w:rsidRDefault="00F75D65" w:rsidP="00F75D65">
            <w:pPr>
              <w:spacing w:after="0" w:line="240" w:lineRule="auto"/>
              <w:rPr>
                <w:rFonts w:ascii="Arial" w:eastAsia="Arial" w:hAnsi="Arial" w:cs="Arial"/>
                <w:i/>
                <w:color w:val="000000"/>
              </w:rPr>
            </w:pPr>
            <w:r w:rsidRPr="00F75D65">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697485" w14:textId="4F3207A6" w:rsidR="00865C52" w:rsidRDefault="00791567" w:rsidP="5BE69D6D">
            <w:pPr>
              <w:pStyle w:val="ListParagraph"/>
              <w:numPr>
                <w:ilvl w:val="0"/>
                <w:numId w:val="37"/>
              </w:numPr>
              <w:pBdr>
                <w:top w:val="nil"/>
                <w:left w:val="nil"/>
                <w:bottom w:val="nil"/>
                <w:right w:val="nil"/>
                <w:between w:val="nil"/>
              </w:pBdr>
              <w:spacing w:after="0" w:line="240" w:lineRule="auto"/>
              <w:ind w:left="151" w:hanging="151"/>
              <w:rPr>
                <w:rFonts w:ascii="Arial" w:eastAsia="Arial" w:hAnsi="Arial" w:cs="Arial"/>
              </w:rPr>
            </w:pPr>
            <w:r>
              <w:rPr>
                <w:rFonts w:ascii="Arial" w:eastAsia="Arial" w:hAnsi="Arial" w:cs="Arial"/>
              </w:rPr>
              <w:t>R</w:t>
            </w:r>
            <w:r w:rsidR="00865C52" w:rsidRPr="5BE69D6D">
              <w:rPr>
                <w:rFonts w:ascii="Arial" w:eastAsia="Arial" w:hAnsi="Arial" w:cs="Arial"/>
              </w:rPr>
              <w:t xml:space="preserve">equests a </w:t>
            </w:r>
            <w:r w:rsidR="3B68CF55" w:rsidRPr="5BE69D6D">
              <w:rPr>
                <w:rFonts w:ascii="Arial" w:eastAsia="Arial" w:hAnsi="Arial" w:cs="Arial"/>
              </w:rPr>
              <w:t>nephrology</w:t>
            </w:r>
            <w:r w:rsidR="000A0188">
              <w:rPr>
                <w:rFonts w:ascii="Arial" w:eastAsia="Arial" w:hAnsi="Arial" w:cs="Arial"/>
              </w:rPr>
              <w:t xml:space="preserve"> </w:t>
            </w:r>
            <w:r w:rsidR="00865C52" w:rsidRPr="5BE69D6D">
              <w:rPr>
                <w:rFonts w:ascii="Arial" w:eastAsia="Arial" w:hAnsi="Arial" w:cs="Arial"/>
              </w:rPr>
              <w:t xml:space="preserve">consultation for a patient with </w:t>
            </w:r>
            <w:r w:rsidR="06F0810F" w:rsidRPr="5BE69D6D">
              <w:rPr>
                <w:rFonts w:ascii="Arial" w:eastAsia="Arial" w:hAnsi="Arial" w:cs="Arial"/>
              </w:rPr>
              <w:t>cirrhosis and renal dysfunction</w:t>
            </w:r>
            <w:r w:rsidR="00865C52" w:rsidRPr="5BE69D6D">
              <w:rPr>
                <w:rFonts w:ascii="Arial" w:eastAsia="Arial" w:hAnsi="Arial" w:cs="Arial"/>
              </w:rPr>
              <w:t xml:space="preserve"> and formulates question with attending </w:t>
            </w:r>
            <w:proofErr w:type="gramStart"/>
            <w:r w:rsidR="00865C52" w:rsidRPr="5BE69D6D">
              <w:rPr>
                <w:rFonts w:ascii="Arial" w:eastAsia="Arial" w:hAnsi="Arial" w:cs="Arial"/>
              </w:rPr>
              <w:t>guidance</w:t>
            </w:r>
            <w:proofErr w:type="gramEnd"/>
            <w:r w:rsidR="00865C52" w:rsidRPr="5BE69D6D">
              <w:rPr>
                <w:rFonts w:ascii="Arial" w:eastAsia="Arial" w:hAnsi="Arial" w:cs="Arial"/>
              </w:rPr>
              <w:t xml:space="preserve">   </w:t>
            </w:r>
          </w:p>
          <w:p w14:paraId="57A7EC28" w14:textId="77777777" w:rsidR="00865C52" w:rsidRPr="00783047" w:rsidRDefault="00865C52" w:rsidP="00865C52">
            <w:pPr>
              <w:pBdr>
                <w:top w:val="nil"/>
                <w:left w:val="nil"/>
                <w:bottom w:val="nil"/>
                <w:right w:val="nil"/>
                <w:between w:val="nil"/>
              </w:pBdr>
              <w:spacing w:after="0" w:line="240" w:lineRule="auto"/>
              <w:ind w:left="151" w:hanging="151"/>
              <w:rPr>
                <w:rFonts w:ascii="Arial" w:eastAsia="Arial" w:hAnsi="Arial" w:cs="Arial"/>
              </w:rPr>
            </w:pPr>
          </w:p>
          <w:p w14:paraId="601B8C34" w14:textId="44ECDF55" w:rsidR="00186BBE" w:rsidRPr="00B97E28" w:rsidRDefault="0003400D" w:rsidP="002C2967">
            <w:pPr>
              <w:pStyle w:val="ListParagraph"/>
              <w:numPr>
                <w:ilvl w:val="0"/>
                <w:numId w:val="37"/>
              </w:numPr>
              <w:pBdr>
                <w:top w:val="nil"/>
                <w:left w:val="nil"/>
                <w:bottom w:val="nil"/>
                <w:right w:val="nil"/>
                <w:between w:val="nil"/>
              </w:pBdr>
              <w:spacing w:after="0" w:line="240" w:lineRule="auto"/>
              <w:ind w:left="151" w:hanging="151"/>
              <w:rPr>
                <w:rFonts w:ascii="Arial" w:eastAsia="Arial" w:hAnsi="Arial" w:cs="Arial"/>
              </w:rPr>
            </w:pPr>
            <w:r w:rsidRPr="002C2967">
              <w:rPr>
                <w:rFonts w:ascii="Arial" w:eastAsia="Arial" w:hAnsi="Arial" w:cs="Arial"/>
              </w:rPr>
              <w:t>Recognizes the important roles of nursing, the primary care team, and other consultants</w:t>
            </w:r>
          </w:p>
        </w:tc>
      </w:tr>
      <w:tr w:rsidR="000B333B" w:rsidRPr="00B97E28" w14:paraId="5CC4306B" w14:textId="77777777" w:rsidTr="00FA2CF3">
        <w:tc>
          <w:tcPr>
            <w:tcW w:w="4950" w:type="dxa"/>
            <w:tcBorders>
              <w:top w:val="single" w:sz="4" w:space="0" w:color="000000"/>
              <w:bottom w:val="single" w:sz="4" w:space="0" w:color="000000"/>
            </w:tcBorders>
            <w:shd w:val="clear" w:color="auto" w:fill="C9C9C9"/>
          </w:tcPr>
          <w:p w14:paraId="224A09E9" w14:textId="77777777" w:rsidR="00DE41F0" w:rsidRPr="00DE41F0" w:rsidRDefault="00865C52" w:rsidP="00DE41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DE41F0" w:rsidRPr="00DE41F0">
              <w:rPr>
                <w:rFonts w:ascii="Arial" w:eastAsia="Arial" w:hAnsi="Arial" w:cs="Arial"/>
                <w:i/>
              </w:rPr>
              <w:t xml:space="preserve">Clearly and concisely requests consultation by communicating patient </w:t>
            </w:r>
            <w:proofErr w:type="gramStart"/>
            <w:r w:rsidR="00DE41F0" w:rsidRPr="00DE41F0">
              <w:rPr>
                <w:rFonts w:ascii="Arial" w:eastAsia="Arial" w:hAnsi="Arial" w:cs="Arial"/>
                <w:i/>
              </w:rPr>
              <w:t>information</w:t>
            </w:r>
            <w:proofErr w:type="gramEnd"/>
          </w:p>
          <w:p w14:paraId="5913885F" w14:textId="77777777" w:rsidR="00DE41F0" w:rsidRPr="00DE41F0" w:rsidRDefault="00DE41F0" w:rsidP="00DE41F0">
            <w:pPr>
              <w:spacing w:after="0" w:line="240" w:lineRule="auto"/>
              <w:rPr>
                <w:rFonts w:ascii="Arial" w:eastAsia="Arial" w:hAnsi="Arial" w:cs="Arial"/>
                <w:i/>
              </w:rPr>
            </w:pPr>
          </w:p>
          <w:p w14:paraId="006EF60A" w14:textId="5D638C83" w:rsidR="00865C52" w:rsidRPr="00B97E28" w:rsidRDefault="00DE41F0" w:rsidP="00DE41F0">
            <w:pPr>
              <w:spacing w:after="0" w:line="240" w:lineRule="auto"/>
              <w:rPr>
                <w:rFonts w:ascii="Arial" w:eastAsia="Arial" w:hAnsi="Arial" w:cs="Arial"/>
                <w:i/>
              </w:rPr>
            </w:pPr>
            <w:r w:rsidRPr="00DE41F0">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E19827" w14:textId="6DA50E33" w:rsidR="00865C52" w:rsidRPr="00B97E28" w:rsidRDefault="30066163" w:rsidP="5BE69D6D">
            <w:pPr>
              <w:numPr>
                <w:ilvl w:val="0"/>
                <w:numId w:val="4"/>
              </w:numPr>
              <w:pBdr>
                <w:top w:val="nil"/>
                <w:left w:val="nil"/>
                <w:bottom w:val="nil"/>
                <w:right w:val="nil"/>
                <w:between w:val="nil"/>
              </w:pBdr>
              <w:spacing w:after="0" w:line="240" w:lineRule="auto"/>
              <w:ind w:left="187" w:hanging="187"/>
              <w:rPr>
                <w:rFonts w:ascii="Arial" w:hAnsi="Arial" w:cs="Arial"/>
                <w:color w:val="000000"/>
              </w:rPr>
            </w:pPr>
            <w:bookmarkStart w:id="2" w:name="_1fob9te"/>
            <w:bookmarkEnd w:id="2"/>
            <w:r w:rsidRPr="73D0BC6E">
              <w:rPr>
                <w:rFonts w:ascii="Arial" w:eastAsia="Arial" w:hAnsi="Arial" w:cs="Arial"/>
                <w:color w:val="000000" w:themeColor="text1"/>
              </w:rPr>
              <w:t xml:space="preserve">When requesting a consult from the infectious disease team, clearly and concisely describes the recent history of a </w:t>
            </w:r>
            <w:r w:rsidR="0FC9A074" w:rsidRPr="73D0BC6E">
              <w:rPr>
                <w:rFonts w:ascii="Arial" w:eastAsia="Arial" w:hAnsi="Arial" w:cs="Arial"/>
                <w:color w:val="000000" w:themeColor="text1"/>
              </w:rPr>
              <w:t xml:space="preserve">child </w:t>
            </w:r>
            <w:r w:rsidR="00040EF1" w:rsidRPr="73D0BC6E">
              <w:rPr>
                <w:rFonts w:ascii="Arial" w:eastAsia="Arial" w:hAnsi="Arial" w:cs="Arial"/>
                <w:color w:val="000000" w:themeColor="text1"/>
              </w:rPr>
              <w:t>post-transplant</w:t>
            </w:r>
            <w:r w:rsidR="0FC9A074" w:rsidRPr="73D0BC6E">
              <w:rPr>
                <w:rFonts w:ascii="Arial" w:eastAsia="Arial" w:hAnsi="Arial" w:cs="Arial"/>
                <w:color w:val="000000" w:themeColor="text1"/>
              </w:rPr>
              <w:t xml:space="preserve"> on immunosuppression with </w:t>
            </w:r>
            <w:proofErr w:type="gramStart"/>
            <w:r w:rsidR="0FC9A074" w:rsidRPr="73D0BC6E">
              <w:rPr>
                <w:rFonts w:ascii="Arial" w:eastAsia="Arial" w:hAnsi="Arial" w:cs="Arial"/>
                <w:color w:val="000000" w:themeColor="text1"/>
              </w:rPr>
              <w:t>fever</w:t>
            </w:r>
            <w:proofErr w:type="gramEnd"/>
            <w:r w:rsidR="0FC9A074" w:rsidRPr="73D0BC6E">
              <w:rPr>
                <w:rFonts w:ascii="Arial" w:eastAsia="Arial" w:hAnsi="Arial" w:cs="Arial"/>
                <w:color w:val="000000" w:themeColor="text1"/>
              </w:rPr>
              <w:t xml:space="preserve"> </w:t>
            </w:r>
          </w:p>
          <w:p w14:paraId="5896E4B0" w14:textId="77777777" w:rsidR="00865C52" w:rsidRDefault="00865C52" w:rsidP="00865C52">
            <w:pPr>
              <w:pBdr>
                <w:top w:val="nil"/>
                <w:left w:val="nil"/>
                <w:bottom w:val="nil"/>
                <w:right w:val="nil"/>
                <w:between w:val="nil"/>
              </w:pBdr>
              <w:spacing w:after="0" w:line="240" w:lineRule="auto"/>
              <w:rPr>
                <w:rFonts w:ascii="Arial" w:hAnsi="Arial" w:cs="Arial"/>
                <w:color w:val="000000"/>
              </w:rPr>
            </w:pPr>
          </w:p>
          <w:p w14:paraId="0AEA29CB" w14:textId="77777777" w:rsidR="00B8276A" w:rsidRPr="00B97E28" w:rsidRDefault="00B8276A" w:rsidP="00865C52">
            <w:pPr>
              <w:pBdr>
                <w:top w:val="nil"/>
                <w:left w:val="nil"/>
                <w:bottom w:val="nil"/>
                <w:right w:val="nil"/>
                <w:between w:val="nil"/>
              </w:pBdr>
              <w:spacing w:after="0" w:line="240" w:lineRule="auto"/>
              <w:rPr>
                <w:rFonts w:ascii="Arial" w:hAnsi="Arial" w:cs="Arial"/>
                <w:color w:val="000000"/>
              </w:rPr>
            </w:pPr>
          </w:p>
          <w:p w14:paraId="2FD0150C" w14:textId="633C88B7" w:rsidR="00865C52" w:rsidRPr="00B97E28" w:rsidRDefault="30066163" w:rsidP="5BE69D6D">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Contacts the dietician to comanage </w:t>
            </w:r>
            <w:r w:rsidR="00040EF1" w:rsidRPr="73D0BC6E">
              <w:rPr>
                <w:rFonts w:ascii="Arial" w:eastAsia="Arial" w:hAnsi="Arial" w:cs="Arial"/>
              </w:rPr>
              <w:t>a patient</w:t>
            </w:r>
            <w:r w:rsidR="2FB10E1E" w:rsidRPr="73D0BC6E">
              <w:rPr>
                <w:rFonts w:ascii="Arial" w:eastAsia="Arial" w:hAnsi="Arial" w:cs="Arial"/>
              </w:rPr>
              <w:t xml:space="preserve"> with cirrhosis </w:t>
            </w:r>
            <w:r w:rsidR="00C81ABE">
              <w:rPr>
                <w:rFonts w:ascii="Arial" w:eastAsia="Arial" w:hAnsi="Arial" w:cs="Arial"/>
              </w:rPr>
              <w:t xml:space="preserve">and ascites </w:t>
            </w:r>
            <w:r w:rsidRPr="73D0BC6E">
              <w:rPr>
                <w:rFonts w:ascii="Arial" w:eastAsia="Arial" w:hAnsi="Arial" w:cs="Arial"/>
              </w:rPr>
              <w:t xml:space="preserve">to discuss decreasing the </w:t>
            </w:r>
            <w:r w:rsidR="36BF2EED" w:rsidRPr="73D0BC6E">
              <w:rPr>
                <w:rFonts w:ascii="Arial" w:eastAsia="Arial" w:hAnsi="Arial" w:cs="Arial"/>
              </w:rPr>
              <w:t>sodium</w:t>
            </w:r>
            <w:r w:rsidRPr="73D0BC6E">
              <w:rPr>
                <w:rFonts w:ascii="Arial" w:eastAsia="Arial" w:hAnsi="Arial" w:cs="Arial"/>
              </w:rPr>
              <w:t xml:space="preserve"> in the parenteral nutrition</w:t>
            </w:r>
          </w:p>
        </w:tc>
      </w:tr>
      <w:tr w:rsidR="000B333B" w:rsidRPr="00B97E28" w14:paraId="30864056" w14:textId="77777777" w:rsidTr="00FA2CF3">
        <w:tc>
          <w:tcPr>
            <w:tcW w:w="4950" w:type="dxa"/>
            <w:tcBorders>
              <w:top w:val="single" w:sz="4" w:space="0" w:color="000000"/>
              <w:bottom w:val="single" w:sz="4" w:space="0" w:color="000000"/>
            </w:tcBorders>
            <w:shd w:val="clear" w:color="auto" w:fill="C9C9C9"/>
          </w:tcPr>
          <w:p w14:paraId="174C75F6" w14:textId="77777777" w:rsidR="00777151" w:rsidRPr="00777151" w:rsidRDefault="00865C52" w:rsidP="00777151">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77151" w:rsidRPr="00777151">
              <w:rPr>
                <w:rFonts w:ascii="Arial" w:eastAsia="Arial" w:hAnsi="Arial" w:cs="Arial"/>
                <w:i/>
                <w:color w:val="000000"/>
              </w:rPr>
              <w:t xml:space="preserve">Formulates a specific question for consultation and </w:t>
            </w:r>
            <w:proofErr w:type="gramStart"/>
            <w:r w:rsidR="00777151" w:rsidRPr="00777151">
              <w:rPr>
                <w:rFonts w:ascii="Arial" w:eastAsia="Arial" w:hAnsi="Arial" w:cs="Arial"/>
                <w:i/>
                <w:color w:val="000000"/>
              </w:rPr>
              <w:t>tailors</w:t>
            </w:r>
            <w:proofErr w:type="gramEnd"/>
            <w:r w:rsidR="00777151" w:rsidRPr="00777151">
              <w:rPr>
                <w:rFonts w:ascii="Arial" w:eastAsia="Arial" w:hAnsi="Arial" w:cs="Arial"/>
                <w:i/>
                <w:color w:val="000000"/>
              </w:rPr>
              <w:t xml:space="preserve"> communication strategy</w:t>
            </w:r>
          </w:p>
          <w:p w14:paraId="6B562446" w14:textId="77777777" w:rsidR="00777151" w:rsidRPr="00777151" w:rsidRDefault="00777151" w:rsidP="00777151">
            <w:pPr>
              <w:spacing w:after="0" w:line="240" w:lineRule="auto"/>
              <w:rPr>
                <w:rFonts w:ascii="Arial" w:eastAsia="Arial" w:hAnsi="Arial" w:cs="Arial"/>
                <w:i/>
                <w:color w:val="000000"/>
              </w:rPr>
            </w:pPr>
          </w:p>
          <w:p w14:paraId="260C3A08" w14:textId="2766C893" w:rsidR="00865C52" w:rsidRPr="00B97E28" w:rsidRDefault="00777151" w:rsidP="00777151">
            <w:pPr>
              <w:spacing w:after="0" w:line="240" w:lineRule="auto"/>
              <w:rPr>
                <w:rFonts w:ascii="Arial" w:eastAsia="Arial" w:hAnsi="Arial" w:cs="Arial"/>
                <w:i/>
                <w:color w:val="000000"/>
              </w:rPr>
            </w:pPr>
            <w:r w:rsidRPr="00777151">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1B1408"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After a consultation has been completed, communicates with the primary care team to verify they have received and understand the </w:t>
            </w:r>
            <w:proofErr w:type="gramStart"/>
            <w:r w:rsidRPr="73D0BC6E">
              <w:rPr>
                <w:rFonts w:ascii="Arial" w:eastAsia="Arial" w:hAnsi="Arial" w:cs="Arial"/>
              </w:rPr>
              <w:t>recommendations</w:t>
            </w:r>
            <w:proofErr w:type="gramEnd"/>
          </w:p>
          <w:p w14:paraId="2FDC498E" w14:textId="77777777" w:rsidR="00865C52" w:rsidRPr="00B97E28" w:rsidRDefault="00865C52" w:rsidP="00865C52">
            <w:pPr>
              <w:pBdr>
                <w:top w:val="nil"/>
                <w:left w:val="nil"/>
                <w:bottom w:val="nil"/>
                <w:right w:val="nil"/>
                <w:between w:val="nil"/>
              </w:pBdr>
              <w:spacing w:after="0" w:line="240" w:lineRule="auto"/>
              <w:rPr>
                <w:rFonts w:ascii="Arial" w:hAnsi="Arial" w:cs="Arial"/>
                <w:color w:val="000000"/>
              </w:rPr>
            </w:pPr>
          </w:p>
          <w:p w14:paraId="30FE8D7A"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color w:val="000000" w:themeColor="text1"/>
              </w:rPr>
              <w:t>Using closed-loop communication with the liver transplant team social worker, ensures that a patient has received specialized formula that was ordered to home</w:t>
            </w:r>
          </w:p>
        </w:tc>
      </w:tr>
      <w:tr w:rsidR="000B333B" w:rsidRPr="00B97E28" w14:paraId="465FD51B" w14:textId="77777777" w:rsidTr="00FA2CF3">
        <w:tc>
          <w:tcPr>
            <w:tcW w:w="4950" w:type="dxa"/>
            <w:tcBorders>
              <w:top w:val="single" w:sz="4" w:space="0" w:color="000000"/>
              <w:bottom w:val="single" w:sz="4" w:space="0" w:color="000000"/>
            </w:tcBorders>
            <w:shd w:val="clear" w:color="auto" w:fill="C9C9C9"/>
          </w:tcPr>
          <w:p w14:paraId="5A14A709" w14:textId="77777777" w:rsidR="002C4C08" w:rsidRPr="002C4C08" w:rsidRDefault="00865C52" w:rsidP="002C4C0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C4C08" w:rsidRPr="002C4C08">
              <w:rPr>
                <w:rFonts w:ascii="Arial" w:eastAsia="Arial" w:hAnsi="Arial" w:cs="Arial"/>
                <w:i/>
              </w:rPr>
              <w:t xml:space="preserve">Coordinates consultant recommendations to optimize patient </w:t>
            </w:r>
            <w:proofErr w:type="gramStart"/>
            <w:r w:rsidR="002C4C08" w:rsidRPr="002C4C08">
              <w:rPr>
                <w:rFonts w:ascii="Arial" w:eastAsia="Arial" w:hAnsi="Arial" w:cs="Arial"/>
                <w:i/>
              </w:rPr>
              <w:t>care</w:t>
            </w:r>
            <w:proofErr w:type="gramEnd"/>
          </w:p>
          <w:p w14:paraId="7E10CED2" w14:textId="77777777" w:rsidR="002C4C08" w:rsidRPr="002C4C08" w:rsidRDefault="002C4C08" w:rsidP="002C4C08">
            <w:pPr>
              <w:spacing w:after="0" w:line="240" w:lineRule="auto"/>
              <w:rPr>
                <w:rFonts w:ascii="Arial" w:eastAsia="Arial" w:hAnsi="Arial" w:cs="Arial"/>
                <w:i/>
              </w:rPr>
            </w:pPr>
          </w:p>
          <w:p w14:paraId="148CE575" w14:textId="65DB3D8E" w:rsidR="00865C52" w:rsidRPr="00B97E28" w:rsidRDefault="002C4C08" w:rsidP="002C4C08">
            <w:pPr>
              <w:spacing w:after="0" w:line="240" w:lineRule="auto"/>
              <w:rPr>
                <w:rFonts w:ascii="Arial" w:eastAsia="Arial" w:hAnsi="Arial" w:cs="Arial"/>
                <w:i/>
              </w:rPr>
            </w:pPr>
            <w:r w:rsidRPr="002C4C08">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C55BC" w14:textId="68ECAD24" w:rsidR="00865C52" w:rsidRPr="00EA5E9C" w:rsidRDefault="30066163" w:rsidP="00EA5E9C">
            <w:pPr>
              <w:pStyle w:val="ListParagraph"/>
              <w:numPr>
                <w:ilvl w:val="0"/>
                <w:numId w:val="31"/>
              </w:numPr>
              <w:pBdr>
                <w:top w:val="nil"/>
                <w:left w:val="nil"/>
                <w:bottom w:val="nil"/>
                <w:right w:val="nil"/>
                <w:between w:val="nil"/>
              </w:pBdr>
              <w:spacing w:after="0" w:line="240" w:lineRule="auto"/>
              <w:ind w:left="153" w:hanging="180"/>
              <w:rPr>
                <w:rFonts w:ascii="Arial" w:hAnsi="Arial" w:cs="Arial"/>
                <w:color w:val="000000"/>
              </w:rPr>
            </w:pPr>
            <w:r w:rsidRPr="00EA5E9C">
              <w:rPr>
                <w:rFonts w:ascii="Arial" w:eastAsia="Arial" w:hAnsi="Arial" w:cs="Arial"/>
              </w:rPr>
              <w:t xml:space="preserve">Initiates a multidisciplinary meeting to develop a shared care plan for a patient with Alagille </w:t>
            </w:r>
            <w:proofErr w:type="gramStart"/>
            <w:r w:rsidRPr="00EA5E9C">
              <w:rPr>
                <w:rFonts w:ascii="Arial" w:eastAsia="Arial" w:hAnsi="Arial" w:cs="Arial"/>
              </w:rPr>
              <w:t>syndrome</w:t>
            </w:r>
            <w:proofErr w:type="gramEnd"/>
            <w:r w:rsidRPr="00EA5E9C">
              <w:rPr>
                <w:rFonts w:ascii="Arial" w:eastAsia="Arial" w:hAnsi="Arial" w:cs="Arial"/>
              </w:rPr>
              <w:t xml:space="preserve"> </w:t>
            </w:r>
          </w:p>
          <w:p w14:paraId="35135A3F" w14:textId="77777777" w:rsidR="00CF4670" w:rsidRDefault="00CF4670" w:rsidP="00CF4670">
            <w:pPr>
              <w:pBdr>
                <w:top w:val="nil"/>
                <w:left w:val="nil"/>
                <w:bottom w:val="nil"/>
                <w:right w:val="nil"/>
                <w:between w:val="nil"/>
              </w:pBdr>
              <w:spacing w:after="0" w:line="240" w:lineRule="auto"/>
              <w:rPr>
                <w:rFonts w:ascii="Arial" w:hAnsi="Arial" w:cs="Arial"/>
                <w:color w:val="000000"/>
              </w:rPr>
            </w:pPr>
          </w:p>
          <w:p w14:paraId="6B01FD50" w14:textId="77777777" w:rsidR="00865C52" w:rsidRPr="001255AA"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Plans and leads a multidisciplinary team meeting for a patient with advanced liver disease, hepatorenal syndrome, and pulmonary hypertension</w:t>
            </w:r>
          </w:p>
        </w:tc>
      </w:tr>
      <w:tr w:rsidR="000B333B" w:rsidRPr="00B97E28" w14:paraId="0F00DDE8" w14:textId="77777777" w:rsidTr="00FA2CF3">
        <w:tc>
          <w:tcPr>
            <w:tcW w:w="4950" w:type="dxa"/>
            <w:tcBorders>
              <w:top w:val="single" w:sz="4" w:space="0" w:color="000000"/>
              <w:bottom w:val="single" w:sz="4" w:space="0" w:color="000000"/>
            </w:tcBorders>
            <w:shd w:val="clear" w:color="auto" w:fill="C9C9C9"/>
          </w:tcPr>
          <w:p w14:paraId="047A9AC9" w14:textId="77777777" w:rsidR="00FA2CF3" w:rsidRPr="00FA2CF3" w:rsidRDefault="00865C52" w:rsidP="00FA2CF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A2CF3" w:rsidRPr="00FA2CF3">
              <w:rPr>
                <w:rFonts w:ascii="Arial" w:eastAsia="Arial" w:hAnsi="Arial" w:cs="Arial"/>
                <w:i/>
              </w:rPr>
              <w:t xml:space="preserve">Maintains a collaborative relationship with referring providers that maximizes adherence to practice </w:t>
            </w:r>
            <w:proofErr w:type="gramStart"/>
            <w:r w:rsidR="00FA2CF3" w:rsidRPr="00FA2CF3">
              <w:rPr>
                <w:rFonts w:ascii="Arial" w:eastAsia="Arial" w:hAnsi="Arial" w:cs="Arial"/>
                <w:i/>
              </w:rPr>
              <w:t>recommendations</w:t>
            </w:r>
            <w:proofErr w:type="gramEnd"/>
          </w:p>
          <w:p w14:paraId="6E90CCA9" w14:textId="77777777" w:rsidR="00FA2CF3" w:rsidRPr="00FA2CF3" w:rsidRDefault="00FA2CF3" w:rsidP="00FA2CF3">
            <w:pPr>
              <w:spacing w:after="0" w:line="240" w:lineRule="auto"/>
              <w:rPr>
                <w:rFonts w:ascii="Arial" w:eastAsia="Arial" w:hAnsi="Arial" w:cs="Arial"/>
                <w:i/>
              </w:rPr>
            </w:pPr>
          </w:p>
          <w:p w14:paraId="0546F048" w14:textId="44085FB6" w:rsidR="00865C52" w:rsidRPr="00B97E28" w:rsidRDefault="00FA2CF3" w:rsidP="00FA2CF3">
            <w:pPr>
              <w:spacing w:after="0" w:line="240" w:lineRule="auto"/>
              <w:rPr>
                <w:rFonts w:ascii="Arial" w:eastAsia="Arial" w:hAnsi="Arial" w:cs="Arial"/>
                <w:i/>
              </w:rPr>
            </w:pPr>
            <w:proofErr w:type="gramStart"/>
            <w:r w:rsidRPr="00FA2CF3">
              <w:rPr>
                <w:rFonts w:ascii="Arial" w:eastAsia="Arial" w:hAnsi="Arial" w:cs="Arial"/>
                <w:i/>
              </w:rPr>
              <w:t>Coaches</w:t>
            </w:r>
            <w:proofErr w:type="gramEnd"/>
            <w:r w:rsidRPr="00FA2CF3">
              <w:rPr>
                <w:rFonts w:ascii="Arial" w:eastAsia="Arial" w:hAnsi="Arial" w:cs="Arial"/>
                <w:i/>
              </w:rPr>
              <w:t xml:space="preserve">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B98D3F" w14:textId="25AD5A88" w:rsidR="003139E5" w:rsidRPr="00215443" w:rsidRDefault="00C01988" w:rsidP="00215443">
            <w:pPr>
              <w:numPr>
                <w:ilvl w:val="0"/>
                <w:numId w:val="4"/>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 xml:space="preserve">Continues to touch base with consultants regularly </w:t>
            </w:r>
            <w:r w:rsidR="004A3833">
              <w:rPr>
                <w:rFonts w:ascii="Arial" w:eastAsia="Arial" w:hAnsi="Arial" w:cs="Arial"/>
                <w:color w:val="000000" w:themeColor="text1"/>
              </w:rPr>
              <w:t>to</w:t>
            </w:r>
            <w:r w:rsidR="00215443">
              <w:rPr>
                <w:rFonts w:ascii="Arial" w:eastAsia="Arial" w:hAnsi="Arial" w:cs="Arial"/>
                <w:color w:val="000000" w:themeColor="text1"/>
              </w:rPr>
              <w:t xml:space="preserve"> update</w:t>
            </w:r>
            <w:r w:rsidRPr="00215443">
              <w:rPr>
                <w:rFonts w:ascii="Arial" w:eastAsia="Arial" w:hAnsi="Arial" w:cs="Arial"/>
                <w:color w:val="000000" w:themeColor="text1"/>
              </w:rPr>
              <w:t xml:space="preserve"> patient </w:t>
            </w:r>
            <w:r w:rsidR="00215443">
              <w:rPr>
                <w:rFonts w:ascii="Arial" w:eastAsia="Arial" w:hAnsi="Arial" w:cs="Arial"/>
                <w:color w:val="000000" w:themeColor="text1"/>
              </w:rPr>
              <w:t xml:space="preserve">care plan after </w:t>
            </w:r>
            <w:r w:rsidRPr="00215443">
              <w:rPr>
                <w:rFonts w:ascii="Arial" w:eastAsia="Arial" w:hAnsi="Arial" w:cs="Arial"/>
                <w:color w:val="000000" w:themeColor="text1"/>
              </w:rPr>
              <w:t xml:space="preserve">discharge from the </w:t>
            </w:r>
            <w:proofErr w:type="gramStart"/>
            <w:r w:rsidRPr="00215443">
              <w:rPr>
                <w:rFonts w:ascii="Arial" w:eastAsia="Arial" w:hAnsi="Arial" w:cs="Arial"/>
                <w:color w:val="000000" w:themeColor="text1"/>
              </w:rPr>
              <w:t>hospital</w:t>
            </w:r>
            <w:proofErr w:type="gramEnd"/>
            <w:r w:rsidRPr="00215443">
              <w:rPr>
                <w:rFonts w:ascii="Arial" w:eastAsia="Arial" w:hAnsi="Arial" w:cs="Arial"/>
                <w:color w:val="000000" w:themeColor="text1"/>
              </w:rPr>
              <w:t xml:space="preserve"> </w:t>
            </w:r>
          </w:p>
          <w:p w14:paraId="013DE720" w14:textId="77777777" w:rsidR="00865C52" w:rsidRDefault="00865C52" w:rsidP="00865C52">
            <w:pPr>
              <w:pBdr>
                <w:top w:val="nil"/>
                <w:left w:val="nil"/>
                <w:bottom w:val="nil"/>
                <w:right w:val="nil"/>
                <w:between w:val="nil"/>
              </w:pBdr>
              <w:spacing w:after="0" w:line="240" w:lineRule="auto"/>
              <w:rPr>
                <w:rFonts w:ascii="Arial" w:hAnsi="Arial" w:cs="Arial"/>
                <w:color w:val="000000"/>
              </w:rPr>
            </w:pPr>
          </w:p>
          <w:p w14:paraId="77E4173D" w14:textId="77777777" w:rsidR="008A5382" w:rsidRPr="001255AA" w:rsidRDefault="008A5382" w:rsidP="00865C52">
            <w:pPr>
              <w:pBdr>
                <w:top w:val="nil"/>
                <w:left w:val="nil"/>
                <w:bottom w:val="nil"/>
                <w:right w:val="nil"/>
                <w:between w:val="nil"/>
              </w:pBdr>
              <w:spacing w:after="0" w:line="240" w:lineRule="auto"/>
              <w:rPr>
                <w:rFonts w:ascii="Arial" w:hAnsi="Arial" w:cs="Arial"/>
                <w:color w:val="000000"/>
              </w:rPr>
            </w:pPr>
          </w:p>
          <w:p w14:paraId="3ED86754" w14:textId="500F10DA" w:rsidR="00865C52" w:rsidRPr="001255AA" w:rsidRDefault="30066163" w:rsidP="5BE69D6D">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Mediates a conflict among members of the health care team</w:t>
            </w:r>
            <w:r w:rsidR="2AF007CB" w:rsidRPr="73D0BC6E">
              <w:rPr>
                <w:rFonts w:ascii="Arial" w:eastAsia="Arial" w:hAnsi="Arial" w:cs="Arial"/>
              </w:rPr>
              <w:t xml:space="preserve"> </w:t>
            </w:r>
            <w:r w:rsidR="00033856">
              <w:rPr>
                <w:rFonts w:ascii="Arial" w:eastAsia="Arial" w:hAnsi="Arial" w:cs="Arial"/>
              </w:rPr>
              <w:t>about</w:t>
            </w:r>
            <w:r w:rsidR="00033856" w:rsidRPr="73D0BC6E">
              <w:rPr>
                <w:rFonts w:ascii="Arial" w:eastAsia="Arial" w:hAnsi="Arial" w:cs="Arial"/>
              </w:rPr>
              <w:t xml:space="preserve"> </w:t>
            </w:r>
            <w:r w:rsidR="2AF007CB" w:rsidRPr="73D0BC6E">
              <w:rPr>
                <w:rFonts w:ascii="Arial" w:eastAsia="Arial" w:hAnsi="Arial" w:cs="Arial"/>
              </w:rPr>
              <w:t xml:space="preserve">a difficult decision regarding listing a patient for liver transplant </w:t>
            </w:r>
          </w:p>
        </w:tc>
      </w:tr>
      <w:tr w:rsidR="00865C52" w:rsidRPr="00B97E28" w14:paraId="28CD7687" w14:textId="77777777" w:rsidTr="73D0BC6E">
        <w:tc>
          <w:tcPr>
            <w:tcW w:w="4950" w:type="dxa"/>
            <w:shd w:val="clear" w:color="auto" w:fill="FFD965"/>
          </w:tcPr>
          <w:p w14:paraId="2F4DCACC"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669D2D1" w14:textId="77777777" w:rsidR="00865C52" w:rsidRDefault="30066163" w:rsidP="00865C52">
            <w:pPr>
              <w:numPr>
                <w:ilvl w:val="0"/>
                <w:numId w:val="4"/>
              </w:numPr>
              <w:pBdr>
                <w:top w:val="nil"/>
                <w:left w:val="nil"/>
                <w:bottom w:val="nil"/>
                <w:right w:val="nil"/>
                <w:between w:val="nil"/>
              </w:pBdr>
              <w:spacing w:after="0" w:line="240" w:lineRule="auto"/>
              <w:ind w:left="187" w:hanging="187"/>
              <w:rPr>
                <w:rFonts w:ascii="Arial" w:eastAsia="Arial" w:hAnsi="Arial" w:cs="Arial"/>
                <w:color w:val="000000" w:themeColor="text1"/>
              </w:rPr>
            </w:pPr>
            <w:r w:rsidRPr="73D0BC6E">
              <w:rPr>
                <w:rFonts w:ascii="Arial" w:eastAsia="Arial" w:hAnsi="Arial" w:cs="Arial"/>
                <w:color w:val="000000" w:themeColor="text1"/>
              </w:rPr>
              <w:t>Clinical evaluations</w:t>
            </w:r>
          </w:p>
          <w:p w14:paraId="34C98C8B"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Direct observation </w:t>
            </w:r>
          </w:p>
          <w:p w14:paraId="33218A90" w14:textId="77777777" w:rsidR="00865C52" w:rsidRPr="007C34DE"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Simulation</w:t>
            </w:r>
          </w:p>
        </w:tc>
      </w:tr>
      <w:tr w:rsidR="00865C52" w:rsidRPr="00B97E28" w14:paraId="77015F16" w14:textId="77777777" w:rsidTr="73D0BC6E">
        <w:tc>
          <w:tcPr>
            <w:tcW w:w="4950" w:type="dxa"/>
            <w:shd w:val="clear" w:color="auto" w:fill="8DB3E2" w:themeFill="text2" w:themeFillTint="66"/>
          </w:tcPr>
          <w:p w14:paraId="6D48E611"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20AF0FE4"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865C52" w:rsidRPr="00B97E28" w14:paraId="22663969" w14:textId="77777777" w:rsidTr="73D0BC6E">
        <w:trPr>
          <w:trHeight w:val="80"/>
        </w:trPr>
        <w:tc>
          <w:tcPr>
            <w:tcW w:w="4950" w:type="dxa"/>
            <w:shd w:val="clear" w:color="auto" w:fill="A8D08D"/>
          </w:tcPr>
          <w:p w14:paraId="0AA9D737"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D8D8C12" w14:textId="255EF51E" w:rsidR="00DE7FFC" w:rsidRPr="00175277" w:rsidRDefault="00DE7FFC" w:rsidP="00DE7FFC">
            <w:pPr>
              <w:numPr>
                <w:ilvl w:val="0"/>
                <w:numId w:val="4"/>
              </w:numPr>
              <w:pBdr>
                <w:top w:val="nil"/>
                <w:left w:val="nil"/>
                <w:bottom w:val="nil"/>
                <w:right w:val="nil"/>
                <w:between w:val="nil"/>
              </w:pBdr>
              <w:spacing w:after="0" w:line="240" w:lineRule="auto"/>
              <w:ind w:left="160" w:hanging="160"/>
              <w:rPr>
                <w:rFonts w:ascii="Arial" w:hAnsi="Arial" w:cs="Arial"/>
              </w:rPr>
            </w:pPr>
            <w:r w:rsidRPr="2F09D97E">
              <w:rPr>
                <w:rFonts w:ascii="Arial" w:eastAsia="Arial" w:hAnsi="Arial" w:cs="Arial"/>
                <w:color w:val="000000" w:themeColor="text1"/>
              </w:rPr>
              <w:t>Braddock</w:t>
            </w:r>
            <w:r w:rsidR="00F82BBE">
              <w:rPr>
                <w:rFonts w:ascii="Arial" w:eastAsia="Arial" w:hAnsi="Arial" w:cs="Arial"/>
                <w:color w:val="000000" w:themeColor="text1"/>
              </w:rPr>
              <w:t>,</w:t>
            </w:r>
            <w:r w:rsidRPr="2F09D97E">
              <w:rPr>
                <w:rFonts w:ascii="Arial" w:eastAsia="Arial" w:hAnsi="Arial" w:cs="Arial"/>
                <w:color w:val="000000" w:themeColor="text1"/>
              </w:rPr>
              <w:t xml:space="preserve"> C</w:t>
            </w:r>
            <w:r w:rsidR="00F82BBE">
              <w:rPr>
                <w:rFonts w:ascii="Arial" w:eastAsia="Arial" w:hAnsi="Arial" w:cs="Arial"/>
                <w:color w:val="000000" w:themeColor="text1"/>
              </w:rPr>
              <w:t>larence H.</w:t>
            </w:r>
            <w:r w:rsidRPr="2F09D97E">
              <w:rPr>
                <w:rFonts w:ascii="Arial" w:eastAsia="Arial" w:hAnsi="Arial" w:cs="Arial"/>
                <w:color w:val="000000" w:themeColor="text1"/>
              </w:rPr>
              <w:t xml:space="preserve">, </w:t>
            </w:r>
            <w:r w:rsidR="00F82BBE" w:rsidRPr="00F82BBE">
              <w:rPr>
                <w:rFonts w:ascii="Arial" w:eastAsia="Arial" w:hAnsi="Arial" w:cs="Arial"/>
                <w:color w:val="000000" w:themeColor="text1"/>
              </w:rPr>
              <w:t xml:space="preserve">Kelly A. Edwards, Nicole M. </w:t>
            </w:r>
            <w:proofErr w:type="spellStart"/>
            <w:r w:rsidR="00F82BBE" w:rsidRPr="00F82BBE">
              <w:rPr>
                <w:rFonts w:ascii="Arial" w:eastAsia="Arial" w:hAnsi="Arial" w:cs="Arial"/>
                <w:color w:val="000000" w:themeColor="text1"/>
              </w:rPr>
              <w:t>Hasenberg</w:t>
            </w:r>
            <w:proofErr w:type="spellEnd"/>
            <w:r w:rsidR="00F82BBE" w:rsidRPr="00F82BBE">
              <w:rPr>
                <w:rFonts w:ascii="Arial" w:eastAsia="Arial" w:hAnsi="Arial" w:cs="Arial"/>
                <w:color w:val="000000" w:themeColor="text1"/>
              </w:rPr>
              <w:t xml:space="preserve">, Tracy L. Laidley, </w:t>
            </w:r>
            <w:r w:rsidR="00A6702A">
              <w:rPr>
                <w:rFonts w:ascii="Arial" w:eastAsia="Arial" w:hAnsi="Arial" w:cs="Arial"/>
                <w:color w:val="000000" w:themeColor="text1"/>
              </w:rPr>
              <w:t xml:space="preserve">and </w:t>
            </w:r>
            <w:r w:rsidR="00F82BBE" w:rsidRPr="00F82BBE">
              <w:rPr>
                <w:rFonts w:ascii="Arial" w:eastAsia="Arial" w:hAnsi="Arial" w:cs="Arial"/>
                <w:color w:val="000000" w:themeColor="text1"/>
              </w:rPr>
              <w:t>Wendy Levinson</w:t>
            </w:r>
            <w:r w:rsidR="00A6702A">
              <w:rPr>
                <w:rFonts w:ascii="Arial" w:eastAsia="Arial" w:hAnsi="Arial" w:cs="Arial"/>
                <w:color w:val="000000" w:themeColor="text1"/>
              </w:rPr>
              <w:t>.</w:t>
            </w:r>
            <w:r w:rsidR="00F82BBE" w:rsidRPr="00F82BBE">
              <w:rPr>
                <w:rFonts w:ascii="Arial" w:eastAsia="Arial" w:hAnsi="Arial" w:cs="Arial"/>
                <w:color w:val="000000" w:themeColor="text1"/>
              </w:rPr>
              <w:t xml:space="preserve"> </w:t>
            </w:r>
            <w:r w:rsidR="004F7B94">
              <w:rPr>
                <w:rFonts w:ascii="Arial" w:eastAsia="Arial" w:hAnsi="Arial" w:cs="Arial"/>
                <w:color w:val="000000" w:themeColor="text1"/>
              </w:rPr>
              <w:t>1999</w:t>
            </w:r>
            <w:r w:rsidR="00C25D47">
              <w:rPr>
                <w:rFonts w:ascii="Arial" w:eastAsia="Arial" w:hAnsi="Arial" w:cs="Arial"/>
                <w:color w:val="000000" w:themeColor="text1"/>
              </w:rPr>
              <w:t>. “</w:t>
            </w:r>
            <w:r w:rsidRPr="2F09D97E">
              <w:rPr>
                <w:rFonts w:ascii="Arial" w:eastAsia="Arial" w:hAnsi="Arial" w:cs="Arial"/>
                <w:color w:val="000000" w:themeColor="text1"/>
              </w:rPr>
              <w:t xml:space="preserve">Informed </w:t>
            </w:r>
            <w:r w:rsidR="00C25D47">
              <w:rPr>
                <w:rFonts w:ascii="Arial" w:eastAsia="Arial" w:hAnsi="Arial" w:cs="Arial"/>
                <w:color w:val="000000" w:themeColor="text1"/>
              </w:rPr>
              <w:t>D</w:t>
            </w:r>
            <w:r w:rsidRPr="2F09D97E">
              <w:rPr>
                <w:rFonts w:ascii="Arial" w:eastAsia="Arial" w:hAnsi="Arial" w:cs="Arial"/>
                <w:color w:val="000000" w:themeColor="text1"/>
              </w:rPr>
              <w:t xml:space="preserve">ecision </w:t>
            </w:r>
            <w:r w:rsidR="00C25D47">
              <w:rPr>
                <w:rFonts w:ascii="Arial" w:eastAsia="Arial" w:hAnsi="Arial" w:cs="Arial"/>
                <w:color w:val="000000" w:themeColor="text1"/>
              </w:rPr>
              <w:t>M</w:t>
            </w:r>
            <w:r w:rsidRPr="2F09D97E">
              <w:rPr>
                <w:rFonts w:ascii="Arial" w:eastAsia="Arial" w:hAnsi="Arial" w:cs="Arial"/>
                <w:color w:val="000000" w:themeColor="text1"/>
              </w:rPr>
              <w:t xml:space="preserve">aking in </w:t>
            </w:r>
            <w:r w:rsidR="00C25D47">
              <w:rPr>
                <w:rFonts w:ascii="Arial" w:eastAsia="Arial" w:hAnsi="Arial" w:cs="Arial"/>
                <w:color w:val="000000" w:themeColor="text1"/>
              </w:rPr>
              <w:t>O</w:t>
            </w:r>
            <w:r w:rsidRPr="2F09D97E">
              <w:rPr>
                <w:rFonts w:ascii="Arial" w:eastAsia="Arial" w:hAnsi="Arial" w:cs="Arial"/>
                <w:color w:val="000000" w:themeColor="text1"/>
              </w:rPr>
              <w:t xml:space="preserve">utpatient </w:t>
            </w:r>
            <w:r w:rsidR="00C25D47">
              <w:rPr>
                <w:rFonts w:ascii="Arial" w:eastAsia="Arial" w:hAnsi="Arial" w:cs="Arial"/>
                <w:color w:val="000000" w:themeColor="text1"/>
              </w:rPr>
              <w:t>P</w:t>
            </w:r>
            <w:r w:rsidRPr="2F09D97E">
              <w:rPr>
                <w:rFonts w:ascii="Arial" w:eastAsia="Arial" w:hAnsi="Arial" w:cs="Arial"/>
                <w:color w:val="000000" w:themeColor="text1"/>
              </w:rPr>
              <w:t xml:space="preserve">ractice: </w:t>
            </w:r>
            <w:r w:rsidR="00C25D47">
              <w:rPr>
                <w:rFonts w:ascii="Arial" w:eastAsia="Arial" w:hAnsi="Arial" w:cs="Arial"/>
                <w:color w:val="000000" w:themeColor="text1"/>
              </w:rPr>
              <w:t>T</w:t>
            </w:r>
            <w:r w:rsidRPr="2F09D97E">
              <w:rPr>
                <w:rFonts w:ascii="Arial" w:eastAsia="Arial" w:hAnsi="Arial" w:cs="Arial"/>
                <w:color w:val="000000" w:themeColor="text1"/>
              </w:rPr>
              <w:t xml:space="preserve">ime to </w:t>
            </w:r>
            <w:r w:rsidR="00C25D47">
              <w:rPr>
                <w:rFonts w:ascii="Arial" w:eastAsia="Arial" w:hAnsi="Arial" w:cs="Arial"/>
                <w:color w:val="000000" w:themeColor="text1"/>
              </w:rPr>
              <w:t>G</w:t>
            </w:r>
            <w:r w:rsidRPr="2F09D97E">
              <w:rPr>
                <w:rFonts w:ascii="Arial" w:eastAsia="Arial" w:hAnsi="Arial" w:cs="Arial"/>
                <w:color w:val="000000" w:themeColor="text1"/>
              </w:rPr>
              <w:t xml:space="preserve">et </w:t>
            </w:r>
            <w:r w:rsidR="00C25D47">
              <w:rPr>
                <w:rFonts w:ascii="Arial" w:eastAsia="Arial" w:hAnsi="Arial" w:cs="Arial"/>
                <w:color w:val="000000" w:themeColor="text1"/>
              </w:rPr>
              <w:lastRenderedPageBreak/>
              <w:t>B</w:t>
            </w:r>
            <w:r w:rsidRPr="2F09D97E">
              <w:rPr>
                <w:rFonts w:ascii="Arial" w:eastAsia="Arial" w:hAnsi="Arial" w:cs="Arial"/>
                <w:color w:val="000000" w:themeColor="text1"/>
              </w:rPr>
              <w:t xml:space="preserve">ack to </w:t>
            </w:r>
            <w:r w:rsidR="00C25D47">
              <w:rPr>
                <w:rFonts w:ascii="Arial" w:eastAsia="Arial" w:hAnsi="Arial" w:cs="Arial"/>
                <w:color w:val="000000" w:themeColor="text1"/>
              </w:rPr>
              <w:t>B</w:t>
            </w:r>
            <w:r w:rsidRPr="2F09D97E">
              <w:rPr>
                <w:rFonts w:ascii="Arial" w:eastAsia="Arial" w:hAnsi="Arial" w:cs="Arial"/>
                <w:color w:val="000000" w:themeColor="text1"/>
              </w:rPr>
              <w:t>asics.</w:t>
            </w:r>
            <w:r w:rsidR="00C25D47">
              <w:rPr>
                <w:rFonts w:ascii="Arial" w:eastAsia="Arial" w:hAnsi="Arial" w:cs="Arial"/>
                <w:color w:val="000000" w:themeColor="text1"/>
              </w:rPr>
              <w:t>”</w:t>
            </w:r>
            <w:r w:rsidRPr="2F09D97E">
              <w:rPr>
                <w:rFonts w:ascii="Arial" w:eastAsia="Arial" w:hAnsi="Arial" w:cs="Arial"/>
                <w:color w:val="000000" w:themeColor="text1"/>
              </w:rPr>
              <w:t xml:space="preserve"> </w:t>
            </w:r>
            <w:r w:rsidRPr="2F09D97E">
              <w:rPr>
                <w:rFonts w:ascii="Arial" w:eastAsia="Arial" w:hAnsi="Arial" w:cs="Arial"/>
                <w:i/>
                <w:color w:val="000000" w:themeColor="text1"/>
              </w:rPr>
              <w:t>JAMA</w:t>
            </w:r>
            <w:r w:rsidR="00C25D47">
              <w:rPr>
                <w:rFonts w:ascii="Arial" w:eastAsia="Arial" w:hAnsi="Arial" w:cs="Arial"/>
                <w:color w:val="000000" w:themeColor="text1"/>
              </w:rPr>
              <w:t xml:space="preserve"> </w:t>
            </w:r>
            <w:r w:rsidRPr="2F09D97E">
              <w:rPr>
                <w:rFonts w:ascii="Arial" w:eastAsia="Arial" w:hAnsi="Arial" w:cs="Arial"/>
                <w:color w:val="000000" w:themeColor="text1"/>
              </w:rPr>
              <w:t>282(24):</w:t>
            </w:r>
            <w:r w:rsidR="00C25D47">
              <w:rPr>
                <w:rFonts w:ascii="Arial" w:eastAsia="Arial" w:hAnsi="Arial" w:cs="Arial"/>
                <w:color w:val="000000" w:themeColor="text1"/>
              </w:rPr>
              <w:t xml:space="preserve"> </w:t>
            </w:r>
            <w:r w:rsidRPr="2F09D97E">
              <w:rPr>
                <w:rFonts w:ascii="Arial" w:eastAsia="Arial" w:hAnsi="Arial" w:cs="Arial"/>
                <w:color w:val="000000" w:themeColor="text1"/>
              </w:rPr>
              <w:t xml:space="preserve">2313-2320. </w:t>
            </w:r>
            <w:hyperlink r:id="rId98">
              <w:r w:rsidRPr="2F09D97E">
                <w:rPr>
                  <w:rStyle w:val="Hyperlink"/>
                  <w:rFonts w:ascii="Arial" w:eastAsia="Arial" w:hAnsi="Arial" w:cs="Arial"/>
                </w:rPr>
                <w:t>https://jamanetwork.com/journals/jama/fullarticle/192233</w:t>
              </w:r>
            </w:hyperlink>
            <w:r w:rsidRPr="2F09D97E">
              <w:rPr>
                <w:rFonts w:ascii="Arial" w:eastAsia="Arial" w:hAnsi="Arial" w:cs="Arial"/>
                <w:color w:val="000000" w:themeColor="text1"/>
              </w:rPr>
              <w:t>.</w:t>
            </w:r>
          </w:p>
          <w:p w14:paraId="4FF26229" w14:textId="2EBA8397" w:rsidR="00DE7FFC" w:rsidRPr="00175277" w:rsidRDefault="00DE7FFC" w:rsidP="00DE7FFC">
            <w:pPr>
              <w:numPr>
                <w:ilvl w:val="0"/>
                <w:numId w:val="4"/>
              </w:numPr>
              <w:pBdr>
                <w:top w:val="nil"/>
                <w:left w:val="nil"/>
                <w:bottom w:val="nil"/>
                <w:right w:val="nil"/>
                <w:between w:val="nil"/>
              </w:pBdr>
              <w:spacing w:after="0" w:line="240" w:lineRule="auto"/>
              <w:ind w:left="160" w:hanging="160"/>
              <w:rPr>
                <w:rFonts w:ascii="Arial" w:hAnsi="Arial" w:cs="Arial"/>
              </w:rPr>
            </w:pPr>
            <w:proofErr w:type="spellStart"/>
            <w:r w:rsidRPr="2F09D97E">
              <w:rPr>
                <w:rFonts w:ascii="Arial" w:eastAsia="Arial" w:hAnsi="Arial" w:cs="Arial"/>
                <w:color w:val="000000" w:themeColor="text1"/>
              </w:rPr>
              <w:t>Dehon</w:t>
            </w:r>
            <w:proofErr w:type="spellEnd"/>
            <w:r w:rsidR="00917C1B">
              <w:rPr>
                <w:rFonts w:ascii="Arial" w:eastAsia="Arial" w:hAnsi="Arial" w:cs="Arial"/>
                <w:color w:val="000000" w:themeColor="text1"/>
              </w:rPr>
              <w:t>, Erin</w:t>
            </w:r>
            <w:r w:rsidRPr="2F09D97E">
              <w:rPr>
                <w:rFonts w:ascii="Arial" w:eastAsia="Arial" w:hAnsi="Arial" w:cs="Arial"/>
                <w:color w:val="000000" w:themeColor="text1"/>
              </w:rPr>
              <w:t>,</w:t>
            </w:r>
            <w:r w:rsidR="00917C1B">
              <w:rPr>
                <w:rFonts w:ascii="Arial" w:eastAsia="Arial" w:hAnsi="Arial" w:cs="Arial"/>
                <w:color w:val="000000" w:themeColor="text1"/>
              </w:rPr>
              <w:t xml:space="preserve"> Kimberly</w:t>
            </w:r>
            <w:r w:rsidRPr="2F09D97E">
              <w:rPr>
                <w:rFonts w:ascii="Arial" w:eastAsia="Arial" w:hAnsi="Arial" w:cs="Arial"/>
                <w:color w:val="000000" w:themeColor="text1"/>
              </w:rPr>
              <w:t xml:space="preserve"> Simpson,</w:t>
            </w:r>
            <w:r w:rsidR="00917C1B">
              <w:rPr>
                <w:rFonts w:ascii="Arial" w:eastAsia="Arial" w:hAnsi="Arial" w:cs="Arial"/>
                <w:color w:val="000000" w:themeColor="text1"/>
              </w:rPr>
              <w:t xml:space="preserve"> David</w:t>
            </w:r>
            <w:r w:rsidRPr="2F09D97E">
              <w:rPr>
                <w:rFonts w:ascii="Arial" w:eastAsia="Arial" w:hAnsi="Arial" w:cs="Arial"/>
                <w:color w:val="000000" w:themeColor="text1"/>
              </w:rPr>
              <w:t xml:space="preserve"> Fowler</w:t>
            </w:r>
            <w:r w:rsidR="00917C1B">
              <w:rPr>
                <w:rFonts w:ascii="Arial" w:eastAsia="Arial" w:hAnsi="Arial" w:cs="Arial"/>
                <w:color w:val="000000" w:themeColor="text1"/>
              </w:rPr>
              <w:t>, and Alan</w:t>
            </w:r>
            <w:r w:rsidRPr="2F09D97E">
              <w:rPr>
                <w:rFonts w:ascii="Arial" w:eastAsia="Arial" w:hAnsi="Arial" w:cs="Arial"/>
                <w:color w:val="000000" w:themeColor="text1"/>
              </w:rPr>
              <w:t xml:space="preserve"> Jones.</w:t>
            </w:r>
            <w:r w:rsidR="00917C1B">
              <w:rPr>
                <w:rFonts w:ascii="Arial" w:eastAsia="Arial" w:hAnsi="Arial" w:cs="Arial"/>
                <w:color w:val="000000" w:themeColor="text1"/>
              </w:rPr>
              <w:t xml:space="preserve"> 2015.</w:t>
            </w:r>
            <w:r w:rsidRPr="2F09D97E">
              <w:rPr>
                <w:rFonts w:ascii="Arial" w:eastAsia="Arial" w:hAnsi="Arial" w:cs="Arial"/>
                <w:color w:val="000000" w:themeColor="text1"/>
              </w:rPr>
              <w:t xml:space="preserve"> </w:t>
            </w:r>
            <w:r w:rsidR="00917C1B">
              <w:rPr>
                <w:rFonts w:ascii="Arial" w:eastAsia="Arial" w:hAnsi="Arial" w:cs="Arial"/>
                <w:color w:val="000000" w:themeColor="text1"/>
              </w:rPr>
              <w:t>“</w:t>
            </w:r>
            <w:r w:rsidRPr="2F09D97E">
              <w:rPr>
                <w:rFonts w:ascii="Arial" w:eastAsia="Arial" w:hAnsi="Arial" w:cs="Arial"/>
                <w:color w:val="000000" w:themeColor="text1"/>
              </w:rPr>
              <w:t xml:space="preserve">Development of the </w:t>
            </w:r>
            <w:r w:rsidR="00917C1B">
              <w:rPr>
                <w:rFonts w:ascii="Arial" w:eastAsia="Arial" w:hAnsi="Arial" w:cs="Arial"/>
                <w:color w:val="000000" w:themeColor="text1"/>
              </w:rPr>
              <w:t>F</w:t>
            </w:r>
            <w:r w:rsidRPr="2F09D97E">
              <w:rPr>
                <w:rFonts w:ascii="Arial" w:eastAsia="Arial" w:hAnsi="Arial" w:cs="Arial"/>
                <w:color w:val="000000" w:themeColor="text1"/>
              </w:rPr>
              <w:t>aculty 360.</w:t>
            </w:r>
            <w:r w:rsidR="00917C1B">
              <w:rPr>
                <w:rFonts w:ascii="Arial" w:eastAsia="Arial" w:hAnsi="Arial" w:cs="Arial"/>
                <w:color w:val="000000" w:themeColor="text1"/>
              </w:rPr>
              <w:t>”</w:t>
            </w:r>
            <w:r w:rsidRPr="2F09D97E">
              <w:rPr>
                <w:rFonts w:ascii="Arial" w:eastAsia="Arial" w:hAnsi="Arial" w:cs="Arial"/>
                <w:color w:val="000000" w:themeColor="text1"/>
              </w:rPr>
              <w:t xml:space="preserve"> </w:t>
            </w:r>
            <w:proofErr w:type="spellStart"/>
            <w:r w:rsidRPr="2F09D97E">
              <w:rPr>
                <w:rFonts w:ascii="Arial" w:eastAsia="Arial" w:hAnsi="Arial" w:cs="Arial"/>
                <w:i/>
                <w:color w:val="000000" w:themeColor="text1"/>
              </w:rPr>
              <w:t>MedEdPORTAL</w:t>
            </w:r>
            <w:proofErr w:type="spellEnd"/>
            <w:r w:rsidR="00917C1B">
              <w:rPr>
                <w:rFonts w:ascii="Arial" w:eastAsia="Arial" w:hAnsi="Arial" w:cs="Arial"/>
                <w:color w:val="000000" w:themeColor="text1"/>
              </w:rPr>
              <w:t xml:space="preserve"> </w:t>
            </w:r>
            <w:r w:rsidRPr="2F09D97E">
              <w:rPr>
                <w:rFonts w:ascii="Arial" w:eastAsia="Arial" w:hAnsi="Arial" w:cs="Arial"/>
                <w:color w:val="000000" w:themeColor="text1"/>
              </w:rPr>
              <w:t>11:</w:t>
            </w:r>
            <w:r w:rsidR="00917C1B">
              <w:rPr>
                <w:rFonts w:ascii="Arial" w:eastAsia="Arial" w:hAnsi="Arial" w:cs="Arial"/>
                <w:color w:val="000000" w:themeColor="text1"/>
              </w:rPr>
              <w:t xml:space="preserve"> </w:t>
            </w:r>
            <w:r w:rsidRPr="2F09D97E">
              <w:rPr>
                <w:rFonts w:ascii="Arial" w:eastAsia="Arial" w:hAnsi="Arial" w:cs="Arial"/>
                <w:color w:val="000000" w:themeColor="text1"/>
              </w:rPr>
              <w:t>10174</w:t>
            </w:r>
            <w:r w:rsidRPr="00175277">
              <w:rPr>
                <w:rFonts w:ascii="Arial" w:eastAsia="Arial" w:hAnsi="Arial" w:cs="Arial"/>
              </w:rPr>
              <w:t xml:space="preserve">. </w:t>
            </w:r>
            <w:hyperlink r:id="rId99">
              <w:r w:rsidRPr="2F09D97E">
                <w:rPr>
                  <w:rStyle w:val="Hyperlink"/>
                  <w:rFonts w:ascii="Arial" w:eastAsia="Arial" w:hAnsi="Arial" w:cs="Arial"/>
                </w:rPr>
                <w:t>https://www.mededportal.org/publication/10174/</w:t>
              </w:r>
            </w:hyperlink>
            <w:r w:rsidRPr="2F09D97E">
              <w:rPr>
                <w:rFonts w:ascii="Arial" w:eastAsia="Arial" w:hAnsi="Arial" w:cs="Arial"/>
              </w:rPr>
              <w:t>.</w:t>
            </w:r>
          </w:p>
          <w:p w14:paraId="6CED7931" w14:textId="46FDDB63" w:rsidR="00E44DF7" w:rsidRPr="00587D70" w:rsidRDefault="00E44DF7" w:rsidP="00E44DF7">
            <w:pPr>
              <w:numPr>
                <w:ilvl w:val="0"/>
                <w:numId w:val="4"/>
              </w:numPr>
              <w:pBdr>
                <w:top w:val="nil"/>
                <w:left w:val="nil"/>
                <w:bottom w:val="nil"/>
                <w:right w:val="nil"/>
                <w:between w:val="nil"/>
              </w:pBdr>
              <w:spacing w:after="0" w:line="240" w:lineRule="auto"/>
              <w:ind w:left="160" w:hanging="160"/>
              <w:rPr>
                <w:rFonts w:ascii="Arial" w:hAnsi="Arial" w:cs="Arial"/>
              </w:rPr>
            </w:pPr>
            <w:r w:rsidRPr="2F09D97E">
              <w:rPr>
                <w:rFonts w:ascii="Arial" w:eastAsia="Arial" w:hAnsi="Arial" w:cs="Arial"/>
                <w:color w:val="000000" w:themeColor="text1"/>
              </w:rPr>
              <w:t>Fay</w:t>
            </w:r>
            <w:r w:rsidR="008D7719">
              <w:rPr>
                <w:rFonts w:ascii="Arial" w:eastAsia="Arial" w:hAnsi="Arial" w:cs="Arial"/>
                <w:color w:val="000000" w:themeColor="text1"/>
              </w:rPr>
              <w:t>,</w:t>
            </w:r>
            <w:r w:rsidRPr="2F09D97E">
              <w:rPr>
                <w:rFonts w:ascii="Arial" w:eastAsia="Arial" w:hAnsi="Arial" w:cs="Arial"/>
                <w:color w:val="000000" w:themeColor="text1"/>
              </w:rPr>
              <w:t xml:space="preserve"> D</w:t>
            </w:r>
            <w:r w:rsidR="008D7719">
              <w:rPr>
                <w:rFonts w:ascii="Arial" w:eastAsia="Arial" w:hAnsi="Arial" w:cs="Arial"/>
                <w:color w:val="000000" w:themeColor="text1"/>
              </w:rPr>
              <w:t>avid</w:t>
            </w:r>
            <w:r w:rsidRPr="2F09D97E">
              <w:rPr>
                <w:rFonts w:ascii="Arial" w:eastAsia="Arial" w:hAnsi="Arial" w:cs="Arial"/>
                <w:color w:val="000000" w:themeColor="text1"/>
              </w:rPr>
              <w:t>,</w:t>
            </w:r>
            <w:r w:rsidR="008D7719">
              <w:rPr>
                <w:rFonts w:ascii="Arial" w:eastAsia="Arial" w:hAnsi="Arial" w:cs="Arial"/>
                <w:color w:val="000000" w:themeColor="text1"/>
              </w:rPr>
              <w:t xml:space="preserve"> Michael</w:t>
            </w:r>
            <w:r w:rsidRPr="2F09D97E">
              <w:rPr>
                <w:rFonts w:ascii="Arial" w:eastAsia="Arial" w:hAnsi="Arial" w:cs="Arial"/>
                <w:color w:val="000000" w:themeColor="text1"/>
              </w:rPr>
              <w:t xml:space="preserve"> Mazzone</w:t>
            </w:r>
            <w:r w:rsidR="008D7719">
              <w:rPr>
                <w:rFonts w:ascii="Arial" w:eastAsia="Arial" w:hAnsi="Arial" w:cs="Arial"/>
                <w:color w:val="000000" w:themeColor="text1"/>
              </w:rPr>
              <w:t>, Linda</w:t>
            </w:r>
            <w:r w:rsidRPr="2F09D97E">
              <w:rPr>
                <w:rFonts w:ascii="Arial" w:eastAsia="Arial" w:hAnsi="Arial" w:cs="Arial"/>
                <w:color w:val="000000" w:themeColor="text1"/>
              </w:rPr>
              <w:t xml:space="preserve"> Douglas,</w:t>
            </w:r>
            <w:r w:rsidR="008D7719">
              <w:rPr>
                <w:rFonts w:ascii="Arial" w:eastAsia="Arial" w:hAnsi="Arial" w:cs="Arial"/>
                <w:color w:val="000000" w:themeColor="text1"/>
              </w:rPr>
              <w:t xml:space="preserve"> and Bruce</w:t>
            </w:r>
            <w:r w:rsidRPr="2F09D97E">
              <w:rPr>
                <w:rFonts w:ascii="Arial" w:eastAsia="Arial" w:hAnsi="Arial" w:cs="Arial"/>
                <w:color w:val="000000" w:themeColor="text1"/>
              </w:rPr>
              <w:t xml:space="preserve"> </w:t>
            </w:r>
            <w:proofErr w:type="spellStart"/>
            <w:r w:rsidRPr="2F09D97E">
              <w:rPr>
                <w:rFonts w:ascii="Arial" w:eastAsia="Arial" w:hAnsi="Arial" w:cs="Arial"/>
                <w:color w:val="000000" w:themeColor="text1"/>
              </w:rPr>
              <w:t>Ambuel</w:t>
            </w:r>
            <w:proofErr w:type="spellEnd"/>
            <w:r w:rsidRPr="2F09D97E">
              <w:rPr>
                <w:rFonts w:ascii="Arial" w:eastAsia="Arial" w:hAnsi="Arial" w:cs="Arial"/>
                <w:color w:val="000000" w:themeColor="text1"/>
              </w:rPr>
              <w:t>.</w:t>
            </w:r>
            <w:r w:rsidR="008D7719">
              <w:rPr>
                <w:rFonts w:ascii="Arial" w:eastAsia="Arial" w:hAnsi="Arial" w:cs="Arial"/>
                <w:color w:val="000000" w:themeColor="text1"/>
              </w:rPr>
              <w:t xml:space="preserve"> 2007.</w:t>
            </w:r>
            <w:r w:rsidRPr="2F09D97E">
              <w:rPr>
                <w:rFonts w:ascii="Arial" w:eastAsia="Arial" w:hAnsi="Arial" w:cs="Arial"/>
                <w:color w:val="000000" w:themeColor="text1"/>
              </w:rPr>
              <w:t xml:space="preserve"> </w:t>
            </w:r>
            <w:r w:rsidR="008D7719">
              <w:rPr>
                <w:rFonts w:ascii="Arial" w:eastAsia="Arial" w:hAnsi="Arial" w:cs="Arial"/>
                <w:color w:val="000000" w:themeColor="text1"/>
              </w:rPr>
              <w:t>“</w:t>
            </w:r>
            <w:r w:rsidRPr="2F09D97E">
              <w:rPr>
                <w:rFonts w:ascii="Arial" w:eastAsia="Arial" w:hAnsi="Arial" w:cs="Arial"/>
                <w:color w:val="000000" w:themeColor="text1"/>
              </w:rPr>
              <w:t xml:space="preserve">A </w:t>
            </w:r>
            <w:r w:rsidR="008D7719">
              <w:rPr>
                <w:rFonts w:ascii="Arial" w:eastAsia="Arial" w:hAnsi="Arial" w:cs="Arial"/>
                <w:color w:val="000000" w:themeColor="text1"/>
              </w:rPr>
              <w:t>V</w:t>
            </w:r>
            <w:r w:rsidRPr="2F09D97E">
              <w:rPr>
                <w:rFonts w:ascii="Arial" w:eastAsia="Arial" w:hAnsi="Arial" w:cs="Arial"/>
                <w:color w:val="000000" w:themeColor="text1"/>
              </w:rPr>
              <w:t xml:space="preserve">alidated, </w:t>
            </w:r>
            <w:r w:rsidR="008D7719">
              <w:rPr>
                <w:rFonts w:ascii="Arial" w:eastAsia="Arial" w:hAnsi="Arial" w:cs="Arial"/>
                <w:color w:val="000000" w:themeColor="text1"/>
              </w:rPr>
              <w:t>B</w:t>
            </w:r>
            <w:r w:rsidRPr="2F09D97E">
              <w:rPr>
                <w:rFonts w:ascii="Arial" w:eastAsia="Arial" w:hAnsi="Arial" w:cs="Arial"/>
                <w:color w:val="000000" w:themeColor="text1"/>
              </w:rPr>
              <w:t>ehavior-</w:t>
            </w:r>
            <w:r w:rsidR="008D7719">
              <w:rPr>
                <w:rFonts w:ascii="Arial" w:eastAsia="Arial" w:hAnsi="Arial" w:cs="Arial"/>
                <w:color w:val="000000" w:themeColor="text1"/>
              </w:rPr>
              <w:t>B</w:t>
            </w:r>
            <w:r w:rsidRPr="2F09D97E">
              <w:rPr>
                <w:rFonts w:ascii="Arial" w:eastAsia="Arial" w:hAnsi="Arial" w:cs="Arial"/>
                <w:color w:val="000000" w:themeColor="text1"/>
              </w:rPr>
              <w:t xml:space="preserve">ased </w:t>
            </w:r>
            <w:r w:rsidR="008D7719">
              <w:rPr>
                <w:rFonts w:ascii="Arial" w:eastAsia="Arial" w:hAnsi="Arial" w:cs="Arial"/>
                <w:color w:val="000000" w:themeColor="text1"/>
              </w:rPr>
              <w:t>E</w:t>
            </w:r>
            <w:r w:rsidRPr="2F09D97E">
              <w:rPr>
                <w:rFonts w:ascii="Arial" w:eastAsia="Arial" w:hAnsi="Arial" w:cs="Arial"/>
                <w:color w:val="000000" w:themeColor="text1"/>
              </w:rPr>
              <w:t xml:space="preserve">valuation </w:t>
            </w:r>
            <w:r w:rsidR="008D7719">
              <w:rPr>
                <w:rFonts w:ascii="Arial" w:eastAsia="Arial" w:hAnsi="Arial" w:cs="Arial"/>
                <w:color w:val="000000" w:themeColor="text1"/>
              </w:rPr>
              <w:t>I</w:t>
            </w:r>
            <w:r w:rsidRPr="2F09D97E">
              <w:rPr>
                <w:rFonts w:ascii="Arial" w:eastAsia="Arial" w:hAnsi="Arial" w:cs="Arial"/>
                <w:color w:val="000000" w:themeColor="text1"/>
              </w:rPr>
              <w:t xml:space="preserve">nstrument for </w:t>
            </w:r>
            <w:r w:rsidR="008D7719">
              <w:rPr>
                <w:rFonts w:ascii="Arial" w:eastAsia="Arial" w:hAnsi="Arial" w:cs="Arial"/>
                <w:color w:val="000000" w:themeColor="text1"/>
              </w:rPr>
              <w:t>F</w:t>
            </w:r>
            <w:r w:rsidRPr="2F09D97E">
              <w:rPr>
                <w:rFonts w:ascii="Arial" w:eastAsia="Arial" w:hAnsi="Arial" w:cs="Arial"/>
                <w:color w:val="000000" w:themeColor="text1"/>
              </w:rPr>
              <w:t xml:space="preserve">amily </w:t>
            </w:r>
            <w:r w:rsidR="008D7719">
              <w:rPr>
                <w:rFonts w:ascii="Arial" w:eastAsia="Arial" w:hAnsi="Arial" w:cs="Arial"/>
                <w:color w:val="000000" w:themeColor="text1"/>
              </w:rPr>
              <w:t>M</w:t>
            </w:r>
            <w:r w:rsidRPr="2F09D97E">
              <w:rPr>
                <w:rFonts w:ascii="Arial" w:eastAsia="Arial" w:hAnsi="Arial" w:cs="Arial"/>
                <w:color w:val="000000" w:themeColor="text1"/>
              </w:rPr>
              <w:t xml:space="preserve">edicine </w:t>
            </w:r>
            <w:r w:rsidR="008D7719">
              <w:rPr>
                <w:rFonts w:ascii="Arial" w:eastAsia="Arial" w:hAnsi="Arial" w:cs="Arial"/>
                <w:color w:val="000000" w:themeColor="text1"/>
              </w:rPr>
              <w:t>R</w:t>
            </w:r>
            <w:r w:rsidRPr="2F09D97E">
              <w:rPr>
                <w:rFonts w:ascii="Arial" w:eastAsia="Arial" w:hAnsi="Arial" w:cs="Arial"/>
                <w:color w:val="000000" w:themeColor="text1"/>
              </w:rPr>
              <w:t>esidents.</w:t>
            </w:r>
            <w:r w:rsidR="008D7719">
              <w:rPr>
                <w:rFonts w:ascii="Arial" w:eastAsia="Arial" w:hAnsi="Arial" w:cs="Arial"/>
                <w:color w:val="000000" w:themeColor="text1"/>
              </w:rPr>
              <w:t>”</w:t>
            </w:r>
            <w:r w:rsidRPr="2F09D97E">
              <w:rPr>
                <w:rFonts w:ascii="Arial" w:eastAsia="Arial" w:hAnsi="Arial" w:cs="Arial"/>
                <w:color w:val="000000" w:themeColor="text1"/>
              </w:rPr>
              <w:t xml:space="preserve"> </w:t>
            </w:r>
            <w:proofErr w:type="spellStart"/>
            <w:r w:rsidRPr="2F09D97E">
              <w:rPr>
                <w:rFonts w:ascii="Arial" w:eastAsia="Arial" w:hAnsi="Arial" w:cs="Arial"/>
                <w:i/>
                <w:color w:val="000000" w:themeColor="text1"/>
              </w:rPr>
              <w:t>MedEdPORTAL</w:t>
            </w:r>
            <w:proofErr w:type="spellEnd"/>
            <w:r w:rsidR="008D7719">
              <w:rPr>
                <w:rFonts w:ascii="Arial" w:eastAsia="Arial" w:hAnsi="Arial" w:cs="Arial"/>
                <w:color w:val="000000" w:themeColor="text1"/>
              </w:rPr>
              <w:t xml:space="preserve"> </w:t>
            </w:r>
            <w:r w:rsidRPr="2F09D97E">
              <w:rPr>
                <w:rFonts w:ascii="Arial" w:eastAsia="Arial" w:hAnsi="Arial" w:cs="Arial"/>
                <w:color w:val="000000" w:themeColor="text1"/>
              </w:rPr>
              <w:t>3:</w:t>
            </w:r>
            <w:r w:rsidR="008D7719">
              <w:rPr>
                <w:rFonts w:ascii="Arial" w:eastAsia="Arial" w:hAnsi="Arial" w:cs="Arial"/>
                <w:color w:val="000000" w:themeColor="text1"/>
              </w:rPr>
              <w:t xml:space="preserve"> </w:t>
            </w:r>
            <w:r w:rsidRPr="2F09D97E">
              <w:rPr>
                <w:rFonts w:ascii="Arial" w:eastAsia="Arial" w:hAnsi="Arial" w:cs="Arial"/>
                <w:color w:val="000000" w:themeColor="text1"/>
              </w:rPr>
              <w:t xml:space="preserve">622. </w:t>
            </w:r>
            <w:hyperlink r:id="rId100" w:anchor="260535">
              <w:r w:rsidRPr="2F09D97E">
                <w:rPr>
                  <w:rStyle w:val="Hyperlink"/>
                  <w:rFonts w:ascii="Arial" w:eastAsia="Arial" w:hAnsi="Arial" w:cs="Arial"/>
                </w:rPr>
                <w:t>https://www.mededportal.org/publication/622/#260535</w:t>
              </w:r>
            </w:hyperlink>
            <w:r w:rsidRPr="2F09D97E">
              <w:rPr>
                <w:rFonts w:ascii="Arial" w:eastAsia="Arial" w:hAnsi="Arial" w:cs="Arial"/>
                <w:color w:val="000000" w:themeColor="text1"/>
              </w:rPr>
              <w:t>.</w:t>
            </w:r>
          </w:p>
          <w:p w14:paraId="3743D69D" w14:textId="77777777" w:rsidR="00161520" w:rsidRPr="007754B8" w:rsidRDefault="00000000" w:rsidP="00161520">
            <w:pPr>
              <w:numPr>
                <w:ilvl w:val="0"/>
                <w:numId w:val="4"/>
              </w:numPr>
              <w:pBdr>
                <w:top w:val="nil"/>
                <w:left w:val="nil"/>
                <w:bottom w:val="nil"/>
                <w:right w:val="nil"/>
                <w:between w:val="nil"/>
              </w:pBdr>
              <w:spacing w:after="0" w:line="240" w:lineRule="auto"/>
              <w:ind w:left="162" w:hanging="162"/>
              <w:rPr>
                <w:rFonts w:ascii="Arial" w:hAnsi="Arial" w:cs="Arial"/>
              </w:rPr>
            </w:pPr>
            <w:hyperlink r:id="rId101" w:history="1">
              <w:r w:rsidR="00161520" w:rsidRPr="00F14D09">
                <w:rPr>
                  <w:rStyle w:val="Hyperlink"/>
                  <w:rFonts w:ascii="Arial" w:eastAsia="Arial" w:hAnsi="Arial" w:cs="Arial"/>
                  <w:color w:val="auto"/>
                  <w:u w:val="none"/>
                </w:rPr>
                <w:t>François</w:t>
              </w:r>
            </w:hyperlink>
            <w:r w:rsidR="00161520">
              <w:rPr>
                <w:rStyle w:val="Hyperlink"/>
                <w:rFonts w:ascii="Arial" w:eastAsia="Arial" w:hAnsi="Arial" w:cs="Arial"/>
                <w:color w:val="auto"/>
                <w:u w:val="none"/>
              </w:rPr>
              <w:t>,</w:t>
            </w:r>
            <w:r w:rsidR="00161520" w:rsidRPr="00F14D09">
              <w:rPr>
                <w:rFonts w:ascii="Arial" w:hAnsi="Arial" w:cs="Arial"/>
              </w:rPr>
              <w:t xml:space="preserve"> J</w:t>
            </w:r>
            <w:r w:rsidR="00161520">
              <w:rPr>
                <w:rFonts w:ascii="Arial" w:hAnsi="Arial" w:cs="Arial"/>
              </w:rPr>
              <w:t>osé</w:t>
            </w:r>
            <w:r w:rsidR="00161520" w:rsidRPr="00F14D09">
              <w:rPr>
                <w:rFonts w:ascii="Arial" w:hAnsi="Arial" w:cs="Arial"/>
              </w:rPr>
              <w:t xml:space="preserve">. </w:t>
            </w:r>
            <w:r w:rsidR="00161520">
              <w:rPr>
                <w:rFonts w:ascii="Arial" w:hAnsi="Arial" w:cs="Arial"/>
              </w:rPr>
              <w:t>2011. “</w:t>
            </w:r>
            <w:r w:rsidR="00161520" w:rsidRPr="00F14D09">
              <w:rPr>
                <w:rFonts w:ascii="Arial" w:hAnsi="Arial" w:cs="Arial"/>
              </w:rPr>
              <w:t xml:space="preserve">Tool to </w:t>
            </w:r>
            <w:r w:rsidR="00161520">
              <w:rPr>
                <w:rFonts w:ascii="Arial" w:hAnsi="Arial" w:cs="Arial"/>
              </w:rPr>
              <w:t>A</w:t>
            </w:r>
            <w:r w:rsidR="00161520" w:rsidRPr="00F14D09">
              <w:rPr>
                <w:rFonts w:ascii="Arial" w:hAnsi="Arial" w:cs="Arial"/>
              </w:rPr>
              <w:t xml:space="preserve">ssess the </w:t>
            </w:r>
            <w:r w:rsidR="00161520">
              <w:rPr>
                <w:rFonts w:ascii="Arial" w:hAnsi="Arial" w:cs="Arial"/>
              </w:rPr>
              <w:t>Q</w:t>
            </w:r>
            <w:r w:rsidR="00161520" w:rsidRPr="00F14D09">
              <w:rPr>
                <w:rFonts w:ascii="Arial" w:hAnsi="Arial" w:cs="Arial"/>
              </w:rPr>
              <w:t xml:space="preserve">uality of </w:t>
            </w:r>
            <w:r w:rsidR="00161520">
              <w:rPr>
                <w:rFonts w:ascii="Arial" w:hAnsi="Arial" w:cs="Arial"/>
              </w:rPr>
              <w:t>C</w:t>
            </w:r>
            <w:r w:rsidR="00161520" w:rsidRPr="00F14D09">
              <w:rPr>
                <w:rFonts w:ascii="Arial" w:hAnsi="Arial" w:cs="Arial"/>
              </w:rPr>
              <w:t xml:space="preserve">onsultation and </w:t>
            </w:r>
            <w:r w:rsidR="00161520">
              <w:rPr>
                <w:rFonts w:ascii="Arial" w:hAnsi="Arial" w:cs="Arial"/>
              </w:rPr>
              <w:t>R</w:t>
            </w:r>
            <w:r w:rsidR="00161520" w:rsidRPr="00F14D09">
              <w:rPr>
                <w:rFonts w:ascii="Arial" w:hAnsi="Arial" w:cs="Arial"/>
              </w:rPr>
              <w:t xml:space="preserve">eferral </w:t>
            </w:r>
            <w:r w:rsidR="00161520">
              <w:rPr>
                <w:rFonts w:ascii="Arial" w:hAnsi="Arial" w:cs="Arial"/>
              </w:rPr>
              <w:t>R</w:t>
            </w:r>
            <w:r w:rsidR="00161520" w:rsidRPr="00F14D09">
              <w:rPr>
                <w:rFonts w:ascii="Arial" w:hAnsi="Arial" w:cs="Arial"/>
              </w:rPr>
              <w:t xml:space="preserve">equest </w:t>
            </w:r>
            <w:r w:rsidR="00161520">
              <w:rPr>
                <w:rFonts w:ascii="Arial" w:hAnsi="Arial" w:cs="Arial"/>
              </w:rPr>
              <w:t>L</w:t>
            </w:r>
            <w:r w:rsidR="00161520" w:rsidRPr="00F14D09">
              <w:rPr>
                <w:rFonts w:ascii="Arial" w:hAnsi="Arial" w:cs="Arial"/>
              </w:rPr>
              <w:t xml:space="preserve">etters in </w:t>
            </w:r>
            <w:r w:rsidR="00161520">
              <w:rPr>
                <w:rFonts w:ascii="Arial" w:hAnsi="Arial" w:cs="Arial"/>
              </w:rPr>
              <w:t>F</w:t>
            </w:r>
            <w:r w:rsidR="00161520" w:rsidRPr="00F14D09">
              <w:rPr>
                <w:rFonts w:ascii="Arial" w:hAnsi="Arial" w:cs="Arial"/>
              </w:rPr>
              <w:t xml:space="preserve">amily </w:t>
            </w:r>
            <w:r w:rsidR="00161520">
              <w:rPr>
                <w:rFonts w:ascii="Arial" w:hAnsi="Arial" w:cs="Arial"/>
              </w:rPr>
              <w:t>M</w:t>
            </w:r>
            <w:r w:rsidR="00161520" w:rsidRPr="00F14D09">
              <w:rPr>
                <w:rFonts w:ascii="Arial" w:hAnsi="Arial" w:cs="Arial"/>
              </w:rPr>
              <w:t>edicine.</w:t>
            </w:r>
            <w:r w:rsidR="00161520">
              <w:rPr>
                <w:rFonts w:ascii="Arial" w:hAnsi="Arial" w:cs="Arial"/>
              </w:rPr>
              <w:t>”</w:t>
            </w:r>
            <w:r w:rsidR="00161520" w:rsidRPr="00F14D09">
              <w:rPr>
                <w:rFonts w:ascii="Arial" w:hAnsi="Arial" w:cs="Arial"/>
              </w:rPr>
              <w:t xml:space="preserve"> </w:t>
            </w:r>
            <w:r w:rsidR="00161520" w:rsidRPr="00F14D09">
              <w:rPr>
                <w:rFonts w:ascii="Arial" w:hAnsi="Arial" w:cs="Arial"/>
                <w:i/>
                <w:iCs/>
              </w:rPr>
              <w:t>Can</w:t>
            </w:r>
            <w:r w:rsidR="00161520">
              <w:rPr>
                <w:rFonts w:ascii="Arial" w:hAnsi="Arial" w:cs="Arial"/>
                <w:i/>
                <w:iCs/>
              </w:rPr>
              <w:t>adian</w:t>
            </w:r>
            <w:r w:rsidR="00161520" w:rsidRPr="00F14D09">
              <w:rPr>
                <w:rFonts w:ascii="Arial" w:hAnsi="Arial" w:cs="Arial"/>
                <w:i/>
                <w:iCs/>
              </w:rPr>
              <w:t xml:space="preserve"> Fam</w:t>
            </w:r>
            <w:r w:rsidR="00161520">
              <w:rPr>
                <w:rFonts w:ascii="Arial" w:hAnsi="Arial" w:cs="Arial"/>
                <w:i/>
                <w:iCs/>
              </w:rPr>
              <w:t>ily</w:t>
            </w:r>
            <w:r w:rsidR="00161520" w:rsidRPr="00F14D09">
              <w:rPr>
                <w:rFonts w:ascii="Arial" w:hAnsi="Arial" w:cs="Arial"/>
                <w:i/>
                <w:iCs/>
              </w:rPr>
              <w:t xml:space="preserve"> Physician.</w:t>
            </w:r>
            <w:r w:rsidR="00161520" w:rsidRPr="00F14D09">
              <w:rPr>
                <w:rFonts w:ascii="Arial" w:hAnsi="Arial" w:cs="Arial"/>
              </w:rPr>
              <w:t xml:space="preserve"> 57(5): 574-575. </w:t>
            </w:r>
            <w:hyperlink r:id="rId102">
              <w:r w:rsidR="00161520" w:rsidRPr="10AC4E68">
                <w:rPr>
                  <w:rStyle w:val="Hyperlink"/>
                  <w:rFonts w:ascii="Arial" w:eastAsia="Arial" w:hAnsi="Arial" w:cs="Arial"/>
                </w:rPr>
                <w:t>https://www.ncbi.nlm.nih.gov/pmc/articles/PMC3093595/</w:t>
              </w:r>
            </w:hyperlink>
            <w:r w:rsidR="00161520" w:rsidRPr="10AC4E68">
              <w:rPr>
                <w:rFonts w:ascii="Arial" w:eastAsia="Arial" w:hAnsi="Arial" w:cs="Arial"/>
                <w:color w:val="000000" w:themeColor="text1"/>
              </w:rPr>
              <w:t xml:space="preserve">. </w:t>
            </w:r>
          </w:p>
          <w:p w14:paraId="31C92482" w14:textId="77777777" w:rsidR="00041DAB" w:rsidRPr="00B97E28" w:rsidRDefault="00041DAB" w:rsidP="00041DAB">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proofErr w:type="gramStart"/>
            <w:r w:rsidRPr="10AC4E68">
              <w:rPr>
                <w:rFonts w:ascii="Arial" w:eastAsia="Arial" w:hAnsi="Arial" w:cs="Arial"/>
              </w:rPr>
              <w:t>344:e</w:t>
            </w:r>
            <w:proofErr w:type="gramEnd"/>
            <w:r w:rsidRPr="10AC4E68">
              <w:rPr>
                <w:rFonts w:ascii="Arial" w:eastAsia="Arial" w:hAnsi="Arial" w:cs="Arial"/>
              </w:rPr>
              <w:t xml:space="preserve">357. </w:t>
            </w:r>
            <w:r w:rsidRPr="00A10AD7">
              <w:rPr>
                <w:rFonts w:ascii="Arial" w:hAnsi="Arial" w:cs="Arial"/>
              </w:rPr>
              <w:t>https://doi.org/10.1136/bmj.e357.</w:t>
            </w:r>
          </w:p>
          <w:p w14:paraId="0C8A60FA" w14:textId="77777777" w:rsidR="00041DAB" w:rsidRPr="003D439A" w:rsidRDefault="00041DAB" w:rsidP="00041DAB">
            <w:pPr>
              <w:numPr>
                <w:ilvl w:val="0"/>
                <w:numId w:val="4"/>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03" w:history="1">
              <w:r w:rsidRPr="003D439A">
                <w:rPr>
                  <w:rStyle w:val="Hyperlink"/>
                  <w:rFonts w:ascii="Arial" w:hAnsi="Arial" w:cs="Arial"/>
                </w:rPr>
                <w:t>https://doi.org/10.3109/0142159X.2013.769677</w:t>
              </w:r>
            </w:hyperlink>
            <w:r w:rsidRPr="003D439A">
              <w:rPr>
                <w:rFonts w:ascii="Arial" w:hAnsi="Arial" w:cs="Arial"/>
              </w:rPr>
              <w:t>.</w:t>
            </w:r>
          </w:p>
          <w:p w14:paraId="3EC6FFBA" w14:textId="2EB56BC0" w:rsidR="00DE7FFC" w:rsidRDefault="00DE7FFC" w:rsidP="00DE7FFC">
            <w:pPr>
              <w:numPr>
                <w:ilvl w:val="0"/>
                <w:numId w:val="4"/>
              </w:numPr>
              <w:pBdr>
                <w:top w:val="nil"/>
                <w:left w:val="nil"/>
                <w:bottom w:val="nil"/>
                <w:right w:val="nil"/>
                <w:between w:val="nil"/>
              </w:pBdr>
              <w:spacing w:after="0" w:line="240" w:lineRule="auto"/>
              <w:ind w:left="160" w:hanging="160"/>
              <w:rPr>
                <w:rFonts w:ascii="Arial" w:hAnsi="Arial" w:cs="Arial"/>
              </w:rPr>
            </w:pPr>
            <w:r w:rsidRPr="2F09D97E">
              <w:rPr>
                <w:rFonts w:ascii="Arial" w:eastAsia="Arial" w:hAnsi="Arial" w:cs="Arial"/>
                <w:color w:val="000000" w:themeColor="text1"/>
              </w:rPr>
              <w:t>Lane</w:t>
            </w:r>
            <w:r w:rsidR="004E6279">
              <w:rPr>
                <w:rFonts w:ascii="Arial" w:eastAsia="Arial" w:hAnsi="Arial" w:cs="Arial"/>
                <w:color w:val="000000" w:themeColor="text1"/>
              </w:rPr>
              <w:t>,</w:t>
            </w:r>
            <w:r w:rsidRPr="2F09D97E">
              <w:rPr>
                <w:rFonts w:ascii="Arial" w:eastAsia="Arial" w:hAnsi="Arial" w:cs="Arial"/>
                <w:color w:val="000000" w:themeColor="text1"/>
              </w:rPr>
              <w:t xml:space="preserve"> J</w:t>
            </w:r>
            <w:r w:rsidR="004E6279">
              <w:rPr>
                <w:rFonts w:ascii="Arial" w:eastAsia="Arial" w:hAnsi="Arial" w:cs="Arial"/>
                <w:color w:val="000000" w:themeColor="text1"/>
              </w:rPr>
              <w:t>.L.</w:t>
            </w:r>
            <w:r w:rsidRPr="2F09D97E">
              <w:rPr>
                <w:rFonts w:ascii="Arial" w:eastAsia="Arial" w:hAnsi="Arial" w:cs="Arial"/>
                <w:color w:val="000000" w:themeColor="text1"/>
              </w:rPr>
              <w:t xml:space="preserve">, </w:t>
            </w:r>
            <w:r w:rsidR="004E6279">
              <w:rPr>
                <w:rFonts w:ascii="Arial" w:eastAsia="Arial" w:hAnsi="Arial" w:cs="Arial"/>
                <w:color w:val="000000" w:themeColor="text1"/>
              </w:rPr>
              <w:t xml:space="preserve">R.P. </w:t>
            </w:r>
            <w:r w:rsidRPr="2F09D97E">
              <w:rPr>
                <w:rFonts w:ascii="Arial" w:eastAsia="Arial" w:hAnsi="Arial" w:cs="Arial"/>
                <w:color w:val="000000" w:themeColor="text1"/>
              </w:rPr>
              <w:t>Gottlieb.</w:t>
            </w:r>
            <w:r w:rsidR="004E6279">
              <w:rPr>
                <w:rFonts w:ascii="Arial" w:eastAsia="Arial" w:hAnsi="Arial" w:cs="Arial"/>
                <w:color w:val="000000" w:themeColor="text1"/>
              </w:rPr>
              <w:t xml:space="preserve"> 2000.</w:t>
            </w:r>
            <w:r w:rsidRPr="2F09D97E">
              <w:rPr>
                <w:rFonts w:ascii="Arial" w:eastAsia="Arial" w:hAnsi="Arial" w:cs="Arial"/>
                <w:color w:val="000000" w:themeColor="text1"/>
              </w:rPr>
              <w:t xml:space="preserve"> </w:t>
            </w:r>
            <w:r w:rsidR="004E6279">
              <w:rPr>
                <w:rFonts w:ascii="Arial" w:eastAsia="Arial" w:hAnsi="Arial" w:cs="Arial"/>
                <w:color w:val="000000" w:themeColor="text1"/>
              </w:rPr>
              <w:t>“</w:t>
            </w:r>
            <w:r w:rsidRPr="2F09D97E">
              <w:rPr>
                <w:rFonts w:ascii="Arial" w:eastAsia="Arial" w:hAnsi="Arial" w:cs="Arial"/>
                <w:color w:val="000000" w:themeColor="text1"/>
              </w:rPr>
              <w:t xml:space="preserve">Structured </w:t>
            </w:r>
            <w:r w:rsidR="004E6279">
              <w:rPr>
                <w:rFonts w:ascii="Arial" w:eastAsia="Arial" w:hAnsi="Arial" w:cs="Arial"/>
                <w:color w:val="000000" w:themeColor="text1"/>
              </w:rPr>
              <w:t>C</w:t>
            </w:r>
            <w:r w:rsidRPr="2F09D97E">
              <w:rPr>
                <w:rFonts w:ascii="Arial" w:eastAsia="Arial" w:hAnsi="Arial" w:cs="Arial"/>
                <w:color w:val="000000" w:themeColor="text1"/>
              </w:rPr>
              <w:t xml:space="preserve">linical </w:t>
            </w:r>
            <w:r w:rsidR="004E6279">
              <w:rPr>
                <w:rFonts w:ascii="Arial" w:eastAsia="Arial" w:hAnsi="Arial" w:cs="Arial"/>
                <w:color w:val="000000" w:themeColor="text1"/>
              </w:rPr>
              <w:t>O</w:t>
            </w:r>
            <w:r w:rsidRPr="2F09D97E">
              <w:rPr>
                <w:rFonts w:ascii="Arial" w:eastAsia="Arial" w:hAnsi="Arial" w:cs="Arial"/>
                <w:color w:val="000000" w:themeColor="text1"/>
              </w:rPr>
              <w:t xml:space="preserve">bservations: </w:t>
            </w:r>
            <w:r w:rsidR="004E6279">
              <w:rPr>
                <w:rFonts w:ascii="Arial" w:eastAsia="Arial" w:hAnsi="Arial" w:cs="Arial"/>
                <w:color w:val="000000" w:themeColor="text1"/>
              </w:rPr>
              <w:t>A</w:t>
            </w:r>
            <w:r w:rsidRPr="2F09D97E">
              <w:rPr>
                <w:rFonts w:ascii="Arial" w:eastAsia="Arial" w:hAnsi="Arial" w:cs="Arial"/>
                <w:color w:val="000000" w:themeColor="text1"/>
              </w:rPr>
              <w:t xml:space="preserve"> </w:t>
            </w:r>
            <w:r w:rsidR="004E6279">
              <w:rPr>
                <w:rFonts w:ascii="Arial" w:eastAsia="Arial" w:hAnsi="Arial" w:cs="Arial"/>
                <w:color w:val="000000" w:themeColor="text1"/>
              </w:rPr>
              <w:t>M</w:t>
            </w:r>
            <w:r w:rsidRPr="2F09D97E">
              <w:rPr>
                <w:rFonts w:ascii="Arial" w:eastAsia="Arial" w:hAnsi="Arial" w:cs="Arial"/>
                <w:color w:val="000000" w:themeColor="text1"/>
              </w:rPr>
              <w:t xml:space="preserve">ethod to </w:t>
            </w:r>
            <w:r w:rsidR="004E6279">
              <w:rPr>
                <w:rFonts w:ascii="Arial" w:eastAsia="Arial" w:hAnsi="Arial" w:cs="Arial"/>
                <w:color w:val="000000" w:themeColor="text1"/>
              </w:rPr>
              <w:t>T</w:t>
            </w:r>
            <w:r w:rsidRPr="2F09D97E">
              <w:rPr>
                <w:rFonts w:ascii="Arial" w:eastAsia="Arial" w:hAnsi="Arial" w:cs="Arial"/>
                <w:color w:val="000000" w:themeColor="text1"/>
              </w:rPr>
              <w:t xml:space="preserve">each </w:t>
            </w:r>
            <w:r w:rsidR="004E6279">
              <w:rPr>
                <w:rFonts w:ascii="Arial" w:eastAsia="Arial" w:hAnsi="Arial" w:cs="Arial"/>
                <w:color w:val="000000" w:themeColor="text1"/>
              </w:rPr>
              <w:t>C</w:t>
            </w:r>
            <w:r w:rsidRPr="2F09D97E">
              <w:rPr>
                <w:rFonts w:ascii="Arial" w:eastAsia="Arial" w:hAnsi="Arial" w:cs="Arial"/>
                <w:color w:val="000000" w:themeColor="text1"/>
              </w:rPr>
              <w:t xml:space="preserve">linical </w:t>
            </w:r>
            <w:r w:rsidR="004E6279">
              <w:rPr>
                <w:rFonts w:ascii="Arial" w:eastAsia="Arial" w:hAnsi="Arial" w:cs="Arial"/>
                <w:color w:val="000000" w:themeColor="text1"/>
              </w:rPr>
              <w:t>S</w:t>
            </w:r>
            <w:r w:rsidRPr="2F09D97E">
              <w:rPr>
                <w:rFonts w:ascii="Arial" w:eastAsia="Arial" w:hAnsi="Arial" w:cs="Arial"/>
                <w:color w:val="000000" w:themeColor="text1"/>
              </w:rPr>
              <w:t xml:space="preserve">kills with </w:t>
            </w:r>
            <w:r w:rsidR="004E6279">
              <w:rPr>
                <w:rFonts w:ascii="Arial" w:eastAsia="Arial" w:hAnsi="Arial" w:cs="Arial"/>
                <w:color w:val="000000" w:themeColor="text1"/>
              </w:rPr>
              <w:t>L</w:t>
            </w:r>
            <w:r w:rsidRPr="2F09D97E">
              <w:rPr>
                <w:rFonts w:ascii="Arial" w:eastAsia="Arial" w:hAnsi="Arial" w:cs="Arial"/>
                <w:color w:val="000000" w:themeColor="text1"/>
              </w:rPr>
              <w:t>imited</w:t>
            </w:r>
            <w:r w:rsidR="004E6279">
              <w:rPr>
                <w:rFonts w:ascii="Arial" w:eastAsia="Arial" w:hAnsi="Arial" w:cs="Arial"/>
                <w:color w:val="000000" w:themeColor="text1"/>
              </w:rPr>
              <w:t xml:space="preserve"> T</w:t>
            </w:r>
            <w:r w:rsidRPr="2F09D97E">
              <w:rPr>
                <w:rFonts w:ascii="Arial" w:eastAsia="Arial" w:hAnsi="Arial" w:cs="Arial"/>
                <w:color w:val="000000" w:themeColor="text1"/>
              </w:rPr>
              <w:t xml:space="preserve">ime and </w:t>
            </w:r>
            <w:r w:rsidR="004E6279">
              <w:rPr>
                <w:rFonts w:ascii="Arial" w:eastAsia="Arial" w:hAnsi="Arial" w:cs="Arial"/>
                <w:color w:val="000000" w:themeColor="text1"/>
              </w:rPr>
              <w:t>F</w:t>
            </w:r>
            <w:r w:rsidRPr="2F09D97E">
              <w:rPr>
                <w:rFonts w:ascii="Arial" w:eastAsia="Arial" w:hAnsi="Arial" w:cs="Arial"/>
                <w:color w:val="000000" w:themeColor="text1"/>
              </w:rPr>
              <w:t xml:space="preserve">inancial </w:t>
            </w:r>
            <w:r w:rsidR="004E6279">
              <w:rPr>
                <w:rFonts w:ascii="Arial" w:eastAsia="Arial" w:hAnsi="Arial" w:cs="Arial"/>
                <w:color w:val="000000" w:themeColor="text1"/>
              </w:rPr>
              <w:t>R</w:t>
            </w:r>
            <w:r w:rsidRPr="2F09D97E">
              <w:rPr>
                <w:rFonts w:ascii="Arial" w:eastAsia="Arial" w:hAnsi="Arial" w:cs="Arial"/>
                <w:color w:val="000000" w:themeColor="text1"/>
              </w:rPr>
              <w:t>esources.</w:t>
            </w:r>
            <w:r w:rsidR="004E6279">
              <w:rPr>
                <w:rFonts w:ascii="Arial" w:eastAsia="Arial" w:hAnsi="Arial" w:cs="Arial"/>
                <w:color w:val="000000" w:themeColor="text1"/>
              </w:rPr>
              <w:t>”</w:t>
            </w:r>
            <w:r w:rsidRPr="2F09D97E">
              <w:rPr>
                <w:rFonts w:ascii="Arial" w:eastAsia="Arial" w:hAnsi="Arial" w:cs="Arial"/>
                <w:color w:val="000000" w:themeColor="text1"/>
              </w:rPr>
              <w:t xml:space="preserve"> </w:t>
            </w:r>
            <w:r w:rsidRPr="2F09D97E">
              <w:rPr>
                <w:rFonts w:ascii="Arial" w:eastAsia="Arial" w:hAnsi="Arial" w:cs="Arial"/>
                <w:i/>
                <w:color w:val="000000" w:themeColor="text1"/>
              </w:rPr>
              <w:t>Pediatrics</w:t>
            </w:r>
            <w:r w:rsidR="004E6279">
              <w:rPr>
                <w:rFonts w:ascii="Arial" w:eastAsia="Arial" w:hAnsi="Arial" w:cs="Arial"/>
                <w:color w:val="000000" w:themeColor="text1"/>
              </w:rPr>
              <w:t xml:space="preserve"> </w:t>
            </w:r>
            <w:r w:rsidRPr="2F09D97E">
              <w:rPr>
                <w:rFonts w:ascii="Arial" w:eastAsia="Arial" w:hAnsi="Arial" w:cs="Arial"/>
                <w:color w:val="000000" w:themeColor="text1"/>
              </w:rPr>
              <w:t>105(4):</w:t>
            </w:r>
            <w:r w:rsidR="004E6279">
              <w:rPr>
                <w:rFonts w:ascii="Arial" w:eastAsia="Arial" w:hAnsi="Arial" w:cs="Arial"/>
                <w:color w:val="000000" w:themeColor="text1"/>
              </w:rPr>
              <w:t xml:space="preserve"> </w:t>
            </w:r>
            <w:r w:rsidRPr="2F09D97E">
              <w:rPr>
                <w:rFonts w:ascii="Arial" w:eastAsia="Arial" w:hAnsi="Arial" w:cs="Arial"/>
                <w:color w:val="000000" w:themeColor="text1"/>
              </w:rPr>
              <w:t xml:space="preserve">973-7. </w:t>
            </w:r>
            <w:hyperlink r:id="rId104">
              <w:r w:rsidRPr="2F09D97E">
                <w:rPr>
                  <w:rStyle w:val="Hyperlink"/>
                  <w:rFonts w:ascii="Arial" w:eastAsia="Arial" w:hAnsi="Arial" w:cs="Arial"/>
                </w:rPr>
                <w:t>https://pdfs.semanticscholar.org/8a78/600986dc5cffcab89146df67fe81aebeaecc.pdf</w:t>
              </w:r>
            </w:hyperlink>
            <w:r w:rsidRPr="2F09D97E">
              <w:rPr>
                <w:rFonts w:ascii="Arial" w:eastAsia="Arial" w:hAnsi="Arial" w:cs="Arial"/>
                <w:color w:val="000000" w:themeColor="text1"/>
              </w:rPr>
              <w:t>.</w:t>
            </w:r>
          </w:p>
          <w:p w14:paraId="1CF6145C" w14:textId="682E4E51" w:rsidR="00E44DF7" w:rsidRPr="00E44DF7" w:rsidRDefault="00CC399D" w:rsidP="005B53C3">
            <w:pPr>
              <w:pStyle w:val="ListParagraph"/>
              <w:numPr>
                <w:ilvl w:val="0"/>
                <w:numId w:val="4"/>
              </w:numPr>
              <w:pBdr>
                <w:top w:val="nil"/>
                <w:left w:val="nil"/>
                <w:bottom w:val="nil"/>
                <w:right w:val="nil"/>
                <w:between w:val="nil"/>
              </w:pBdr>
              <w:spacing w:after="0" w:line="240" w:lineRule="auto"/>
              <w:ind w:left="160" w:hanging="160"/>
              <w:rPr>
                <w:color w:val="000000"/>
              </w:rPr>
            </w:pPr>
            <w:r>
              <w:rPr>
                <w:rFonts w:ascii="Arial" w:eastAsia="Arial" w:hAnsi="Arial" w:cs="Arial"/>
              </w:rPr>
              <w:t>American College of Gastroenterology. “</w:t>
            </w:r>
            <w:r w:rsidR="00E35BA3" w:rsidRPr="00E35BA3">
              <w:rPr>
                <w:rFonts w:ascii="Arial" w:eastAsia="Arial" w:hAnsi="Arial" w:cs="Arial"/>
              </w:rPr>
              <w:t>Utilizing OSCEs to Teach and Evaluate Fellows’ Performance: A Gastroenterology Fellowship Program Director’s Toolkit</w:t>
            </w:r>
            <w:r w:rsidR="00E35BA3">
              <w:rPr>
                <w:rFonts w:ascii="Arial" w:eastAsia="Arial" w:hAnsi="Arial" w:cs="Arial"/>
              </w:rPr>
              <w:t xml:space="preserve">.” </w:t>
            </w:r>
            <w:hyperlink r:id="rId105">
              <w:r w:rsidR="00E44DF7" w:rsidRPr="2F09D97E">
                <w:rPr>
                  <w:rStyle w:val="Hyperlink"/>
                  <w:rFonts w:ascii="Arial" w:eastAsia="Arial" w:hAnsi="Arial" w:cs="Arial"/>
                </w:rPr>
                <w:t>http://universe.gi.org/osce.asp</w:t>
              </w:r>
            </w:hyperlink>
            <w:r w:rsidR="00E44DF7" w:rsidRPr="2F09D97E">
              <w:rPr>
                <w:rFonts w:ascii="Arial" w:eastAsia="Arial" w:hAnsi="Arial" w:cs="Arial"/>
              </w:rPr>
              <w:t xml:space="preserve">. </w:t>
            </w:r>
            <w:r w:rsidR="00E35BA3">
              <w:rPr>
                <w:rFonts w:ascii="Arial" w:eastAsia="Arial" w:hAnsi="Arial" w:cs="Arial"/>
              </w:rPr>
              <w:t xml:space="preserve">Accessed </w:t>
            </w:r>
            <w:r w:rsidR="00E44DF7" w:rsidRPr="73D0BC6E">
              <w:rPr>
                <w:rFonts w:ascii="Arial" w:eastAsia="Arial" w:hAnsi="Arial" w:cs="Arial"/>
              </w:rPr>
              <w:t>2019.</w:t>
            </w:r>
          </w:p>
          <w:p w14:paraId="1105B10F" w14:textId="7A2378A6" w:rsidR="00193B2D" w:rsidRPr="00E44DF7" w:rsidRDefault="000308EB" w:rsidP="00E44DF7">
            <w:pPr>
              <w:pStyle w:val="ListParagraph"/>
              <w:numPr>
                <w:ilvl w:val="0"/>
                <w:numId w:val="4"/>
              </w:numPr>
              <w:pBdr>
                <w:top w:val="nil"/>
                <w:left w:val="nil"/>
                <w:bottom w:val="nil"/>
                <w:right w:val="nil"/>
                <w:between w:val="nil"/>
              </w:pBdr>
              <w:spacing w:after="0" w:line="240" w:lineRule="auto"/>
              <w:ind w:left="160" w:hanging="160"/>
              <w:rPr>
                <w:color w:val="000000"/>
              </w:rPr>
            </w:pPr>
            <w:r w:rsidRPr="10AC4E68">
              <w:rPr>
                <w:rFonts w:ascii="Arial" w:eastAsia="Arial" w:hAnsi="Arial" w:cs="Arial"/>
                <w:color w:val="000000" w:themeColor="text1"/>
              </w:rPr>
              <w:t>Roth</w:t>
            </w:r>
            <w:r>
              <w:rPr>
                <w:rFonts w:ascii="Arial" w:eastAsia="Arial" w:hAnsi="Arial" w:cs="Arial"/>
                <w:color w:val="000000" w:themeColor="text1"/>
              </w:rPr>
              <w:t>,</w:t>
            </w:r>
            <w:r w:rsidRPr="10AC4E68">
              <w:rPr>
                <w:rFonts w:ascii="Arial" w:eastAsia="Arial" w:hAnsi="Arial" w:cs="Arial"/>
                <w:color w:val="000000" w:themeColor="text1"/>
              </w:rPr>
              <w:t xml:space="preserve"> C</w:t>
            </w:r>
            <w:r>
              <w:rPr>
                <w:rFonts w:ascii="Arial" w:eastAsia="Arial" w:hAnsi="Arial" w:cs="Arial"/>
                <w:color w:val="000000" w:themeColor="text1"/>
              </w:rPr>
              <w:t>hristine G.</w:t>
            </w:r>
            <w:r w:rsidRPr="10AC4E68">
              <w:rPr>
                <w:rFonts w:ascii="Arial" w:eastAsia="Arial" w:hAnsi="Arial" w:cs="Arial"/>
                <w:color w:val="000000" w:themeColor="text1"/>
              </w:rPr>
              <w:t xml:space="preserve">, </w:t>
            </w:r>
            <w:r>
              <w:rPr>
                <w:rFonts w:ascii="Arial" w:eastAsia="Arial" w:hAnsi="Arial" w:cs="Arial"/>
                <w:color w:val="000000" w:themeColor="text1"/>
              </w:rPr>
              <w:t xml:space="preserve">Karen W. </w:t>
            </w:r>
            <w:proofErr w:type="spellStart"/>
            <w:r w:rsidRPr="10AC4E68">
              <w:rPr>
                <w:rFonts w:ascii="Arial" w:eastAsia="Arial" w:hAnsi="Arial" w:cs="Arial"/>
                <w:color w:val="000000" w:themeColor="text1"/>
              </w:rPr>
              <w:t>Eldin</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Vijayalakshmi </w:t>
            </w:r>
            <w:r w:rsidRPr="10AC4E68">
              <w:rPr>
                <w:rFonts w:ascii="Arial" w:eastAsia="Arial" w:hAnsi="Arial" w:cs="Arial"/>
                <w:color w:val="000000" w:themeColor="text1"/>
              </w:rPr>
              <w:t>Padmanabhan,</w:t>
            </w:r>
            <w:r>
              <w:rPr>
                <w:rFonts w:ascii="Arial" w:eastAsia="Arial" w:hAnsi="Arial" w:cs="Arial"/>
                <w:color w:val="000000" w:themeColor="text1"/>
              </w:rPr>
              <w:t xml:space="preserve"> and Ellen M.</w:t>
            </w:r>
            <w:r w:rsidRPr="10AC4E68">
              <w:rPr>
                <w:rFonts w:ascii="Arial" w:eastAsia="Arial" w:hAnsi="Arial" w:cs="Arial"/>
                <w:color w:val="000000" w:themeColor="text1"/>
              </w:rPr>
              <w:t xml:space="preserve"> Freidman. </w:t>
            </w:r>
            <w:r>
              <w:rPr>
                <w:rFonts w:ascii="Arial" w:eastAsia="Arial" w:hAnsi="Arial" w:cs="Arial"/>
                <w:color w:val="000000" w:themeColor="text1"/>
              </w:rPr>
              <w:t>2019.</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Twelve </w:t>
            </w:r>
            <w:r>
              <w:rPr>
                <w:rFonts w:ascii="Arial" w:eastAsia="Arial" w:hAnsi="Arial" w:cs="Arial"/>
                <w:color w:val="000000" w:themeColor="text1"/>
              </w:rPr>
              <w:t>T</w:t>
            </w:r>
            <w:r w:rsidRPr="10AC4E68">
              <w:rPr>
                <w:rFonts w:ascii="Arial" w:eastAsia="Arial" w:hAnsi="Arial" w:cs="Arial"/>
                <w:color w:val="000000" w:themeColor="text1"/>
              </w:rPr>
              <w:t xml:space="preserve">ips for the </w:t>
            </w:r>
            <w:r>
              <w:rPr>
                <w:rFonts w:ascii="Arial" w:eastAsia="Arial" w:hAnsi="Arial" w:cs="Arial"/>
                <w:color w:val="000000" w:themeColor="text1"/>
              </w:rPr>
              <w:t>I</w:t>
            </w:r>
            <w:r w:rsidRPr="10AC4E68">
              <w:rPr>
                <w:rFonts w:ascii="Arial" w:eastAsia="Arial" w:hAnsi="Arial" w:cs="Arial"/>
                <w:color w:val="000000" w:themeColor="text1"/>
              </w:rPr>
              <w:t xml:space="preserve">ntroduction of </w:t>
            </w:r>
            <w:r>
              <w:rPr>
                <w:rFonts w:ascii="Arial" w:eastAsia="Arial" w:hAnsi="Arial" w:cs="Arial"/>
                <w:color w:val="000000" w:themeColor="text1"/>
              </w:rPr>
              <w:t>E</w:t>
            </w:r>
            <w:r w:rsidRPr="10AC4E68">
              <w:rPr>
                <w:rFonts w:ascii="Arial" w:eastAsia="Arial" w:hAnsi="Arial" w:cs="Arial"/>
                <w:color w:val="000000" w:themeColor="text1"/>
              </w:rPr>
              <w:t xml:space="preserve">motional </w:t>
            </w:r>
            <w:r>
              <w:rPr>
                <w:rFonts w:ascii="Arial" w:eastAsia="Arial" w:hAnsi="Arial" w:cs="Arial"/>
                <w:color w:val="000000" w:themeColor="text1"/>
              </w:rPr>
              <w:t>I</w:t>
            </w:r>
            <w:r w:rsidRPr="10AC4E68">
              <w:rPr>
                <w:rFonts w:ascii="Arial" w:eastAsia="Arial" w:hAnsi="Arial" w:cs="Arial"/>
                <w:color w:val="000000" w:themeColor="text1"/>
              </w:rPr>
              <w:t xml:space="preserve">ntelligence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ducation.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41(7):</w:t>
            </w:r>
            <w:r>
              <w:rPr>
                <w:rFonts w:ascii="Arial" w:eastAsia="Arial" w:hAnsi="Arial" w:cs="Arial"/>
                <w:color w:val="000000" w:themeColor="text1"/>
              </w:rPr>
              <w:t xml:space="preserve"> </w:t>
            </w:r>
            <w:r w:rsidRPr="10AC4E68">
              <w:rPr>
                <w:rFonts w:ascii="Arial" w:eastAsia="Arial" w:hAnsi="Arial" w:cs="Arial"/>
                <w:color w:val="000000" w:themeColor="text1"/>
              </w:rPr>
              <w:t xml:space="preserve">1-4. </w:t>
            </w:r>
            <w:hyperlink r:id="rId106" w:history="1">
              <w:r w:rsidRPr="0041189F">
                <w:rPr>
                  <w:rStyle w:val="Hyperlink"/>
                  <w:rFonts w:ascii="Arial" w:hAnsi="Arial" w:cs="Arial"/>
                </w:rPr>
                <w:t>https://doi.org/10.1080/0142159X.2018.1481499</w:t>
              </w:r>
            </w:hyperlink>
            <w:r w:rsidRPr="0041189F">
              <w:rPr>
                <w:rFonts w:ascii="Arial" w:hAnsi="Arial" w:cs="Arial"/>
              </w:rPr>
              <w:t>.</w:t>
            </w:r>
          </w:p>
        </w:tc>
      </w:tr>
    </w:tbl>
    <w:p w14:paraId="46B52405" w14:textId="77777777" w:rsidR="00865C52" w:rsidRDefault="00865C52" w:rsidP="00865C52">
      <w:pPr>
        <w:spacing w:after="0" w:line="240" w:lineRule="auto"/>
        <w:rPr>
          <w:rFonts w:ascii="Arial" w:eastAsia="Arial" w:hAnsi="Arial" w:cs="Arial"/>
        </w:rPr>
      </w:pPr>
    </w:p>
    <w:p w14:paraId="2E33BA78" w14:textId="77777777" w:rsidR="00865C52" w:rsidRDefault="00865C52" w:rsidP="00865C52">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8907E9" w:rsidRPr="00B97E28" w14:paraId="524C728E" w14:textId="77777777" w:rsidTr="5DA29A1E">
        <w:trPr>
          <w:trHeight w:val="769"/>
        </w:trPr>
        <w:tc>
          <w:tcPr>
            <w:tcW w:w="14130" w:type="dxa"/>
            <w:gridSpan w:val="2"/>
            <w:shd w:val="clear" w:color="auto" w:fill="9CC3E5"/>
          </w:tcPr>
          <w:p w14:paraId="11856197" w14:textId="77777777" w:rsidR="00865C52" w:rsidRPr="00B97E28" w:rsidRDefault="00865C52" w:rsidP="00865C52">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44FDA915" w14:textId="77777777" w:rsidR="00865C52" w:rsidRPr="00B97E28" w:rsidRDefault="00865C52" w:rsidP="00865C52">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9B0318" w:rsidRPr="00B97E28" w14:paraId="7B1BD810" w14:textId="77777777" w:rsidTr="5DA29A1E">
        <w:tc>
          <w:tcPr>
            <w:tcW w:w="4935" w:type="dxa"/>
            <w:shd w:val="clear" w:color="auto" w:fill="FAC090"/>
          </w:tcPr>
          <w:p w14:paraId="59D388F3" w14:textId="77777777" w:rsidR="00865C52" w:rsidRPr="00B97E28" w:rsidRDefault="00865C52" w:rsidP="00865C52">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2339CA8A" w14:textId="77777777" w:rsidR="00865C52" w:rsidRPr="00B97E28" w:rsidRDefault="00865C52" w:rsidP="00865C52">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F39A3" w:rsidRPr="00B97E28" w14:paraId="71F2DB9F" w14:textId="77777777" w:rsidTr="00DD2DC4">
        <w:tc>
          <w:tcPr>
            <w:tcW w:w="4935" w:type="dxa"/>
            <w:tcBorders>
              <w:top w:val="single" w:sz="4" w:space="0" w:color="000000"/>
              <w:bottom w:val="single" w:sz="4" w:space="0" w:color="000000"/>
            </w:tcBorders>
            <w:shd w:val="clear" w:color="auto" w:fill="C9C9C9"/>
          </w:tcPr>
          <w:p w14:paraId="6C8D47F6" w14:textId="77777777" w:rsidR="007C40BF" w:rsidRPr="007C40BF" w:rsidRDefault="00865C52" w:rsidP="007C40BF">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7C40BF" w:rsidRPr="007C40BF">
              <w:rPr>
                <w:rFonts w:ascii="Arial" w:eastAsia="Arial" w:hAnsi="Arial" w:cs="Arial"/>
                <w:i/>
                <w:iCs/>
              </w:rPr>
              <w:t>Records accurate information in the patient record</w:t>
            </w:r>
          </w:p>
          <w:p w14:paraId="20A98F26" w14:textId="77777777" w:rsidR="007C40BF" w:rsidRPr="007C40BF" w:rsidRDefault="007C40BF" w:rsidP="007C40BF">
            <w:pPr>
              <w:spacing w:after="0" w:line="240" w:lineRule="auto"/>
              <w:rPr>
                <w:rFonts w:ascii="Arial" w:eastAsia="Arial" w:hAnsi="Arial" w:cs="Arial"/>
                <w:i/>
                <w:iCs/>
              </w:rPr>
            </w:pPr>
          </w:p>
          <w:p w14:paraId="7C8254F2" w14:textId="23E569E4" w:rsidR="00865C52" w:rsidRPr="00040EF1" w:rsidRDefault="007C40BF" w:rsidP="007C40BF">
            <w:pPr>
              <w:spacing w:after="0" w:line="240" w:lineRule="auto"/>
              <w:rPr>
                <w:rFonts w:ascii="Arial" w:eastAsia="Arial" w:hAnsi="Arial" w:cs="Arial"/>
                <w:b/>
                <w:bCs/>
              </w:rPr>
            </w:pPr>
            <w:r w:rsidRPr="007C40BF">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F01BA8E" w14:textId="77777777" w:rsidR="00865C52" w:rsidRPr="001255AA"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Corrects progress note after attending identifies outdated </w:t>
            </w:r>
            <w:proofErr w:type="gramStart"/>
            <w:r w:rsidRPr="73D0BC6E">
              <w:rPr>
                <w:rFonts w:ascii="Arial" w:eastAsia="Arial" w:hAnsi="Arial" w:cs="Arial"/>
              </w:rPr>
              <w:t>plan</w:t>
            </w:r>
            <w:proofErr w:type="gramEnd"/>
          </w:p>
          <w:p w14:paraId="7B97B3F5" w14:textId="77777777" w:rsidR="00865C52" w:rsidRDefault="00865C52" w:rsidP="00865C52">
            <w:pPr>
              <w:pBdr>
                <w:top w:val="nil"/>
                <w:left w:val="nil"/>
                <w:bottom w:val="nil"/>
                <w:right w:val="nil"/>
                <w:between w:val="nil"/>
              </w:pBdr>
              <w:spacing w:after="0" w:line="240" w:lineRule="auto"/>
              <w:rPr>
                <w:rFonts w:ascii="Arial" w:hAnsi="Arial" w:cs="Arial"/>
                <w:color w:val="000000"/>
              </w:rPr>
            </w:pPr>
          </w:p>
          <w:p w14:paraId="288EDCC9" w14:textId="77777777" w:rsidR="007A26F7" w:rsidRPr="001255AA" w:rsidRDefault="007A26F7" w:rsidP="00865C52">
            <w:pPr>
              <w:pBdr>
                <w:top w:val="nil"/>
                <w:left w:val="nil"/>
                <w:bottom w:val="nil"/>
                <w:right w:val="nil"/>
                <w:between w:val="nil"/>
              </w:pBdr>
              <w:spacing w:after="0" w:line="240" w:lineRule="auto"/>
              <w:rPr>
                <w:rFonts w:ascii="Arial" w:hAnsi="Arial" w:cs="Arial"/>
                <w:color w:val="000000"/>
              </w:rPr>
            </w:pPr>
          </w:p>
          <w:p w14:paraId="05DFB36C" w14:textId="132CA1A9" w:rsidR="00865C52" w:rsidRPr="29E32D69" w:rsidRDefault="30066163" w:rsidP="00865C52">
            <w:pPr>
              <w:numPr>
                <w:ilvl w:val="0"/>
                <w:numId w:val="4"/>
              </w:numPr>
              <w:pBdr>
                <w:top w:val="nil"/>
                <w:left w:val="nil"/>
                <w:bottom w:val="nil"/>
                <w:right w:val="nil"/>
                <w:between w:val="nil"/>
              </w:pBdr>
              <w:spacing w:after="0" w:line="240" w:lineRule="auto"/>
              <w:ind w:left="174" w:hanging="180"/>
              <w:rPr>
                <w:rFonts w:ascii="Arial" w:eastAsia="Arial" w:hAnsi="Arial" w:cs="Arial"/>
              </w:rPr>
            </w:pPr>
            <w:r w:rsidRPr="73D0BC6E">
              <w:rPr>
                <w:rFonts w:ascii="Arial" w:eastAsia="Arial" w:hAnsi="Arial" w:cs="Arial"/>
              </w:rPr>
              <w:t xml:space="preserve">Understands that communication with a patient’s family should be through a secure patient portal or </w:t>
            </w:r>
            <w:r w:rsidR="00033856">
              <w:rPr>
                <w:rFonts w:ascii="Arial" w:eastAsia="Arial" w:hAnsi="Arial" w:cs="Arial"/>
              </w:rPr>
              <w:t xml:space="preserve">by </w:t>
            </w:r>
            <w:r w:rsidRPr="73D0BC6E">
              <w:rPr>
                <w:rFonts w:ascii="Arial" w:eastAsia="Arial" w:hAnsi="Arial" w:cs="Arial"/>
              </w:rPr>
              <w:t xml:space="preserve">phone </w:t>
            </w:r>
          </w:p>
        </w:tc>
      </w:tr>
      <w:tr w:rsidR="008F39A3" w:rsidRPr="00B97E28" w14:paraId="723156EC" w14:textId="77777777" w:rsidTr="00DD2DC4">
        <w:tc>
          <w:tcPr>
            <w:tcW w:w="4935" w:type="dxa"/>
            <w:tcBorders>
              <w:top w:val="single" w:sz="4" w:space="0" w:color="000000"/>
              <w:bottom w:val="single" w:sz="4" w:space="0" w:color="000000"/>
            </w:tcBorders>
            <w:shd w:val="clear" w:color="auto" w:fill="C9C9C9"/>
          </w:tcPr>
          <w:p w14:paraId="2495E6C4" w14:textId="77777777" w:rsidR="00B27CA3" w:rsidRPr="00B27CA3" w:rsidRDefault="00865C52" w:rsidP="00B27CA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7CA3" w:rsidRPr="00B27CA3">
              <w:rPr>
                <w:rFonts w:ascii="Arial" w:eastAsia="Arial" w:hAnsi="Arial" w:cs="Arial"/>
                <w:i/>
              </w:rPr>
              <w:t>Records accurate and timely information in the patient record</w:t>
            </w:r>
          </w:p>
          <w:p w14:paraId="4A158755" w14:textId="77777777" w:rsidR="00B27CA3" w:rsidRPr="00B27CA3" w:rsidRDefault="00B27CA3" w:rsidP="00B27CA3">
            <w:pPr>
              <w:spacing w:after="0" w:line="240" w:lineRule="auto"/>
              <w:rPr>
                <w:rFonts w:ascii="Arial" w:eastAsia="Arial" w:hAnsi="Arial" w:cs="Arial"/>
                <w:i/>
              </w:rPr>
            </w:pPr>
          </w:p>
          <w:p w14:paraId="03DC00B3" w14:textId="36F5A5C4" w:rsidR="00865C52" w:rsidRPr="00040EF1" w:rsidRDefault="00B27CA3" w:rsidP="00B27CA3">
            <w:pPr>
              <w:spacing w:after="0" w:line="240" w:lineRule="auto"/>
              <w:rPr>
                <w:rFonts w:ascii="Arial" w:eastAsia="Arial" w:hAnsi="Arial" w:cs="Arial"/>
                <w:i/>
                <w:iCs/>
              </w:rPr>
            </w:pPr>
            <w:r w:rsidRPr="00B27CA3">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48024CB8" w14:textId="57F0B17D" w:rsidR="00865C52" w:rsidRPr="00C254F7" w:rsidRDefault="30066163" w:rsidP="002A48F0">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Provides organized and accurate documentation that supports the treatment plan and limits extraneous </w:t>
            </w:r>
            <w:proofErr w:type="gramStart"/>
            <w:r w:rsidRPr="73D0BC6E">
              <w:rPr>
                <w:rFonts w:ascii="Arial" w:eastAsia="Arial" w:hAnsi="Arial" w:cs="Arial"/>
              </w:rPr>
              <w:t>information</w:t>
            </w:r>
            <w:proofErr w:type="gramEnd"/>
            <w:r w:rsidRPr="73D0BC6E">
              <w:rPr>
                <w:rFonts w:ascii="Arial" w:eastAsia="Arial" w:hAnsi="Arial" w:cs="Arial"/>
              </w:rPr>
              <w:t xml:space="preserve">     </w:t>
            </w:r>
          </w:p>
          <w:p w14:paraId="1B460B9C" w14:textId="77777777" w:rsidR="00865C52" w:rsidRPr="00B5258E" w:rsidRDefault="00865C52" w:rsidP="00865C52">
            <w:pPr>
              <w:pBdr>
                <w:top w:val="nil"/>
                <w:left w:val="nil"/>
                <w:bottom w:val="nil"/>
                <w:right w:val="nil"/>
                <w:between w:val="nil"/>
              </w:pBdr>
              <w:spacing w:after="0" w:line="240" w:lineRule="auto"/>
              <w:rPr>
                <w:rFonts w:ascii="Arial" w:hAnsi="Arial" w:cs="Arial"/>
                <w:color w:val="000000"/>
              </w:rPr>
            </w:pPr>
          </w:p>
          <w:p w14:paraId="69380E33" w14:textId="77777777" w:rsidR="00865C52" w:rsidRPr="003C4014"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Asks resident to call nurse with urgent request for labs after </w:t>
            </w:r>
            <w:proofErr w:type="gramStart"/>
            <w:r w:rsidRPr="73D0BC6E">
              <w:rPr>
                <w:rFonts w:ascii="Arial" w:eastAsia="Arial" w:hAnsi="Arial" w:cs="Arial"/>
              </w:rPr>
              <w:t>rounds</w:t>
            </w:r>
            <w:proofErr w:type="gramEnd"/>
          </w:p>
          <w:p w14:paraId="2685B304" w14:textId="77777777" w:rsidR="00865C52" w:rsidRPr="001255AA" w:rsidRDefault="00865C52" w:rsidP="00865C52">
            <w:pPr>
              <w:pBdr>
                <w:top w:val="nil"/>
                <w:left w:val="nil"/>
                <w:bottom w:val="nil"/>
                <w:right w:val="nil"/>
                <w:between w:val="nil"/>
              </w:pBdr>
              <w:spacing w:after="0" w:line="240" w:lineRule="auto"/>
              <w:ind w:left="187"/>
              <w:rPr>
                <w:rFonts w:ascii="Arial" w:hAnsi="Arial" w:cs="Arial"/>
                <w:color w:val="000000"/>
              </w:rPr>
            </w:pPr>
          </w:p>
        </w:tc>
      </w:tr>
      <w:tr w:rsidR="008F39A3" w:rsidRPr="00B97E28" w14:paraId="7CDEA3FC" w14:textId="77777777" w:rsidTr="00DD2DC4">
        <w:tc>
          <w:tcPr>
            <w:tcW w:w="4935" w:type="dxa"/>
            <w:tcBorders>
              <w:top w:val="single" w:sz="4" w:space="0" w:color="000000"/>
              <w:bottom w:val="single" w:sz="4" w:space="0" w:color="000000"/>
            </w:tcBorders>
            <w:shd w:val="clear" w:color="auto" w:fill="C9C9C9"/>
          </w:tcPr>
          <w:p w14:paraId="6AD00F66" w14:textId="77777777" w:rsidR="000B7222" w:rsidRPr="000B7222" w:rsidRDefault="00865C52" w:rsidP="000B722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0B7222" w:rsidRPr="000B7222">
              <w:rPr>
                <w:rFonts w:ascii="Arial" w:eastAsia="Arial" w:hAnsi="Arial" w:cs="Arial"/>
                <w:i/>
                <w:color w:val="000000"/>
              </w:rPr>
              <w:t xml:space="preserve">Concisely documents updated, prioritized, diagnostic and therapeutic reasoning in the patient </w:t>
            </w:r>
            <w:proofErr w:type="gramStart"/>
            <w:r w:rsidR="000B7222" w:rsidRPr="000B7222">
              <w:rPr>
                <w:rFonts w:ascii="Arial" w:eastAsia="Arial" w:hAnsi="Arial" w:cs="Arial"/>
                <w:i/>
                <w:color w:val="000000"/>
              </w:rPr>
              <w:t>record</w:t>
            </w:r>
            <w:proofErr w:type="gramEnd"/>
          </w:p>
          <w:p w14:paraId="4AEBBE94" w14:textId="77777777" w:rsidR="000B7222" w:rsidRPr="000B7222" w:rsidRDefault="000B7222" w:rsidP="000B7222">
            <w:pPr>
              <w:spacing w:after="0" w:line="240" w:lineRule="auto"/>
              <w:rPr>
                <w:rFonts w:ascii="Arial" w:eastAsia="Arial" w:hAnsi="Arial" w:cs="Arial"/>
                <w:i/>
                <w:color w:val="000000"/>
              </w:rPr>
            </w:pPr>
          </w:p>
          <w:p w14:paraId="73D21719" w14:textId="50FB1DCA" w:rsidR="00865C52" w:rsidRPr="00040EF1" w:rsidRDefault="000B7222" w:rsidP="000B7222">
            <w:pPr>
              <w:spacing w:after="0" w:line="240" w:lineRule="auto"/>
              <w:rPr>
                <w:rFonts w:ascii="Arial" w:eastAsia="Arial" w:hAnsi="Arial" w:cs="Arial"/>
                <w:i/>
                <w:iCs/>
                <w:color w:val="000000" w:themeColor="text1"/>
              </w:rPr>
            </w:pPr>
            <w:r w:rsidRPr="000B7222">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DCD108B" w14:textId="45244AD1" w:rsidR="00865C52" w:rsidRDefault="00865C52" w:rsidP="00865C52">
            <w:pPr>
              <w:pStyle w:val="ListParagraph"/>
              <w:numPr>
                <w:ilvl w:val="0"/>
                <w:numId w:val="35"/>
              </w:numPr>
              <w:pBdr>
                <w:top w:val="nil"/>
                <w:left w:val="nil"/>
                <w:bottom w:val="nil"/>
                <w:right w:val="nil"/>
                <w:between w:val="nil"/>
              </w:pBdr>
              <w:spacing w:after="0" w:line="240" w:lineRule="auto"/>
              <w:ind w:left="174" w:hanging="180"/>
              <w:rPr>
                <w:rFonts w:ascii="Arial" w:hAnsi="Arial" w:cs="Arial"/>
                <w:color w:val="000000"/>
              </w:rPr>
            </w:pPr>
            <w:r>
              <w:rPr>
                <w:rFonts w:ascii="Arial" w:eastAsia="Arial" w:hAnsi="Arial" w:cs="Arial"/>
                <w:color w:val="000000" w:themeColor="text1"/>
              </w:rPr>
              <w:t xml:space="preserve">Produces </w:t>
            </w:r>
            <w:r w:rsidR="001151D8">
              <w:rPr>
                <w:rFonts w:ascii="Arial" w:eastAsia="Arial" w:hAnsi="Arial" w:cs="Arial"/>
                <w:color w:val="000000" w:themeColor="text1"/>
              </w:rPr>
              <w:t xml:space="preserve">concise </w:t>
            </w:r>
            <w:r>
              <w:rPr>
                <w:rFonts w:ascii="Arial" w:eastAsia="Arial" w:hAnsi="Arial" w:cs="Arial"/>
                <w:color w:val="000000" w:themeColor="text1"/>
              </w:rPr>
              <w:t>d</w:t>
            </w:r>
            <w:r w:rsidRPr="00471F83">
              <w:rPr>
                <w:rFonts w:ascii="Arial" w:eastAsia="Arial" w:hAnsi="Arial" w:cs="Arial"/>
                <w:color w:val="000000" w:themeColor="text1"/>
              </w:rPr>
              <w:t>ocumentation</w:t>
            </w:r>
            <w:r>
              <w:rPr>
                <w:rFonts w:ascii="Arial" w:eastAsia="Arial" w:hAnsi="Arial" w:cs="Arial"/>
                <w:color w:val="000000" w:themeColor="text1"/>
              </w:rPr>
              <w:t xml:space="preserve"> that</w:t>
            </w:r>
            <w:r w:rsidRPr="00471F83">
              <w:rPr>
                <w:rFonts w:ascii="Arial" w:eastAsia="Arial" w:hAnsi="Arial" w:cs="Arial"/>
                <w:color w:val="000000" w:themeColor="text1"/>
              </w:rPr>
              <w:t xml:space="preserve"> reflects c</w:t>
            </w:r>
            <w:r w:rsidRPr="00471F83">
              <w:rPr>
                <w:rFonts w:ascii="Arial" w:eastAsia="Arial" w:hAnsi="Arial" w:cs="Arial"/>
              </w:rPr>
              <w:t xml:space="preserve">omplex clinical thinking and </w:t>
            </w:r>
            <w:proofErr w:type="gramStart"/>
            <w:r w:rsidRPr="00471F83">
              <w:rPr>
                <w:rFonts w:ascii="Arial" w:eastAsia="Arial" w:hAnsi="Arial" w:cs="Arial"/>
              </w:rPr>
              <w:t>planning</w:t>
            </w:r>
            <w:proofErr w:type="gramEnd"/>
          </w:p>
          <w:p w14:paraId="1F008515" w14:textId="77777777" w:rsidR="00865C52" w:rsidRDefault="00865C52" w:rsidP="00865C52">
            <w:pPr>
              <w:pBdr>
                <w:top w:val="nil"/>
                <w:left w:val="nil"/>
                <w:bottom w:val="nil"/>
                <w:right w:val="nil"/>
                <w:between w:val="nil"/>
              </w:pBdr>
              <w:spacing w:after="0" w:line="240" w:lineRule="auto"/>
              <w:rPr>
                <w:rFonts w:ascii="Arial" w:hAnsi="Arial" w:cs="Arial"/>
                <w:color w:val="000000"/>
              </w:rPr>
            </w:pPr>
          </w:p>
          <w:p w14:paraId="71FE2F46" w14:textId="77777777" w:rsidR="00865C52" w:rsidRDefault="00865C52" w:rsidP="00865C52">
            <w:pPr>
              <w:pBdr>
                <w:top w:val="nil"/>
                <w:left w:val="nil"/>
                <w:bottom w:val="nil"/>
                <w:right w:val="nil"/>
                <w:between w:val="nil"/>
              </w:pBdr>
              <w:spacing w:after="0" w:line="240" w:lineRule="auto"/>
              <w:rPr>
                <w:rFonts w:ascii="Arial" w:hAnsi="Arial" w:cs="Arial"/>
                <w:color w:val="000000"/>
              </w:rPr>
            </w:pPr>
          </w:p>
          <w:p w14:paraId="23BD08F9" w14:textId="77777777" w:rsidR="00DD2DC4" w:rsidRPr="00471F83" w:rsidRDefault="00DD2DC4" w:rsidP="00865C52">
            <w:pPr>
              <w:pBdr>
                <w:top w:val="nil"/>
                <w:left w:val="nil"/>
                <w:bottom w:val="nil"/>
                <w:right w:val="nil"/>
                <w:between w:val="nil"/>
              </w:pBdr>
              <w:spacing w:after="0" w:line="240" w:lineRule="auto"/>
              <w:rPr>
                <w:rFonts w:ascii="Arial" w:hAnsi="Arial" w:cs="Arial"/>
                <w:color w:val="000000"/>
              </w:rPr>
            </w:pPr>
          </w:p>
          <w:p w14:paraId="7B92B50C" w14:textId="792C428F" w:rsidR="00EB562C" w:rsidRDefault="04FEC661" w:rsidP="00040EF1">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6CC0D600">
              <w:rPr>
                <w:rFonts w:ascii="Arial" w:eastAsia="Arial" w:hAnsi="Arial" w:cs="Arial"/>
              </w:rPr>
              <w:t>Effectively communicates with team members</w:t>
            </w:r>
            <w:r w:rsidR="001151D8">
              <w:rPr>
                <w:rFonts w:ascii="Arial" w:eastAsia="Arial" w:hAnsi="Arial" w:cs="Arial"/>
              </w:rPr>
              <w:t>,</w:t>
            </w:r>
            <w:r w:rsidRPr="6CC0D600">
              <w:rPr>
                <w:rFonts w:ascii="Arial" w:eastAsia="Arial" w:hAnsi="Arial" w:cs="Arial"/>
              </w:rPr>
              <w:t xml:space="preserve"> including </w:t>
            </w:r>
            <w:r w:rsidR="57E6B7C7" w:rsidRPr="6CC0D600">
              <w:rPr>
                <w:rFonts w:ascii="Arial" w:eastAsia="Arial" w:hAnsi="Arial" w:cs="Arial"/>
              </w:rPr>
              <w:t xml:space="preserve">triaging urgency of communication and most appropriate communication </w:t>
            </w:r>
            <w:proofErr w:type="gramStart"/>
            <w:r w:rsidR="57E6B7C7" w:rsidRPr="6CC0D600">
              <w:rPr>
                <w:rFonts w:ascii="Arial" w:eastAsia="Arial" w:hAnsi="Arial" w:cs="Arial"/>
              </w:rPr>
              <w:t>method</w:t>
            </w:r>
            <w:proofErr w:type="gramEnd"/>
            <w:r w:rsidR="57E6B7C7" w:rsidRPr="6CC0D600">
              <w:rPr>
                <w:rFonts w:ascii="Arial" w:eastAsia="Arial" w:hAnsi="Arial" w:cs="Arial"/>
              </w:rPr>
              <w:t xml:space="preserve"> </w:t>
            </w:r>
          </w:p>
          <w:p w14:paraId="2599159B" w14:textId="74EAD0AF" w:rsidR="00865C52" w:rsidRPr="00040EF1" w:rsidRDefault="00EB562C" w:rsidP="00040EF1">
            <w:pPr>
              <w:numPr>
                <w:ilvl w:val="0"/>
                <w:numId w:val="4"/>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R</w:t>
            </w:r>
            <w:r w:rsidR="7912031C" w:rsidRPr="6CC0D600">
              <w:rPr>
                <w:rFonts w:ascii="Arial" w:eastAsia="Arial" w:hAnsi="Arial" w:cs="Arial"/>
              </w:rPr>
              <w:t>ecognizes value of in-person conversations</w:t>
            </w:r>
          </w:p>
        </w:tc>
      </w:tr>
      <w:tr w:rsidR="008F39A3" w:rsidRPr="00B97E28" w14:paraId="1E8216C8" w14:textId="77777777" w:rsidTr="00DD2DC4">
        <w:tc>
          <w:tcPr>
            <w:tcW w:w="4935" w:type="dxa"/>
            <w:tcBorders>
              <w:top w:val="single" w:sz="4" w:space="0" w:color="000000"/>
              <w:bottom w:val="single" w:sz="4" w:space="0" w:color="000000"/>
            </w:tcBorders>
            <w:shd w:val="clear" w:color="auto" w:fill="C9C9C9"/>
          </w:tcPr>
          <w:p w14:paraId="16AF16D1" w14:textId="77777777" w:rsidR="003D7537" w:rsidRPr="003D7537" w:rsidRDefault="00865C52" w:rsidP="003D753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D7537" w:rsidRPr="003D7537">
              <w:rPr>
                <w:rFonts w:ascii="Arial" w:eastAsia="Arial" w:hAnsi="Arial" w:cs="Arial"/>
                <w:i/>
              </w:rPr>
              <w:t xml:space="preserve">Documents diagnostic and therapeutic reasoning, including anticipatory </w:t>
            </w:r>
            <w:proofErr w:type="gramStart"/>
            <w:r w:rsidR="003D7537" w:rsidRPr="003D7537">
              <w:rPr>
                <w:rFonts w:ascii="Arial" w:eastAsia="Arial" w:hAnsi="Arial" w:cs="Arial"/>
                <w:i/>
              </w:rPr>
              <w:t>guidance</w:t>
            </w:r>
            <w:proofErr w:type="gramEnd"/>
          </w:p>
          <w:p w14:paraId="560B0A4B" w14:textId="77777777" w:rsidR="003D7537" w:rsidRPr="003D7537" w:rsidRDefault="003D7537" w:rsidP="003D7537">
            <w:pPr>
              <w:spacing w:after="0" w:line="240" w:lineRule="auto"/>
              <w:rPr>
                <w:rFonts w:ascii="Arial" w:eastAsia="Arial" w:hAnsi="Arial" w:cs="Arial"/>
                <w:i/>
              </w:rPr>
            </w:pPr>
          </w:p>
          <w:p w14:paraId="671D96C7" w14:textId="342451B0" w:rsidR="00865C52" w:rsidRPr="00040EF1" w:rsidRDefault="003D7537" w:rsidP="003D7537">
            <w:pPr>
              <w:spacing w:after="0" w:line="240" w:lineRule="auto"/>
              <w:rPr>
                <w:rFonts w:ascii="Arial" w:eastAsia="Arial" w:hAnsi="Arial" w:cs="Arial"/>
                <w:i/>
                <w:iCs/>
              </w:rPr>
            </w:pPr>
            <w:r w:rsidRPr="003D7537">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52E3F1C"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Documentation is consistently accurate, organized, and concise; reflects complex clinical reasoning and frequently incorporates contingency </w:t>
            </w:r>
            <w:proofErr w:type="gramStart"/>
            <w:r w:rsidRPr="73D0BC6E">
              <w:rPr>
                <w:rFonts w:ascii="Arial" w:eastAsia="Arial" w:hAnsi="Arial" w:cs="Arial"/>
              </w:rPr>
              <w:t>planning</w:t>
            </w:r>
            <w:proofErr w:type="gramEnd"/>
            <w:r w:rsidRPr="73D0BC6E">
              <w:rPr>
                <w:rFonts w:ascii="Arial" w:eastAsia="Arial" w:hAnsi="Arial" w:cs="Arial"/>
              </w:rPr>
              <w:t xml:space="preserve"> </w:t>
            </w:r>
          </w:p>
          <w:p w14:paraId="0A3807D1" w14:textId="77777777" w:rsidR="00865C52" w:rsidRPr="00B97E28" w:rsidRDefault="00865C52" w:rsidP="00865C52">
            <w:pPr>
              <w:pBdr>
                <w:top w:val="nil"/>
                <w:left w:val="nil"/>
                <w:bottom w:val="nil"/>
                <w:right w:val="nil"/>
                <w:between w:val="nil"/>
              </w:pBdr>
              <w:spacing w:after="0" w:line="240" w:lineRule="auto"/>
              <w:rPr>
                <w:rFonts w:ascii="Arial" w:hAnsi="Arial" w:cs="Arial"/>
                <w:color w:val="000000"/>
              </w:rPr>
            </w:pPr>
          </w:p>
          <w:p w14:paraId="22908D1B" w14:textId="6F54C3B4"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Communicates effectively and proactively with collaborating physicians and teams, and identifies communication gaps</w:t>
            </w:r>
          </w:p>
        </w:tc>
      </w:tr>
      <w:tr w:rsidR="008F39A3" w:rsidRPr="00B97E28" w14:paraId="6454FDCF" w14:textId="77777777" w:rsidTr="00DD2DC4">
        <w:tc>
          <w:tcPr>
            <w:tcW w:w="4935" w:type="dxa"/>
            <w:tcBorders>
              <w:top w:val="single" w:sz="4" w:space="0" w:color="000000"/>
              <w:bottom w:val="single" w:sz="4" w:space="0" w:color="000000"/>
            </w:tcBorders>
            <w:shd w:val="clear" w:color="auto" w:fill="C9C9C9"/>
          </w:tcPr>
          <w:p w14:paraId="652C617F" w14:textId="77777777" w:rsidR="00DD2DC4" w:rsidRPr="00DD2DC4" w:rsidRDefault="00865C52" w:rsidP="00DD2DC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DD2DC4" w:rsidRPr="00DD2DC4">
              <w:rPr>
                <w:rFonts w:ascii="Arial" w:eastAsia="Arial" w:hAnsi="Arial" w:cs="Arial"/>
                <w:i/>
              </w:rPr>
              <w:t>Models and coaches others in documenting diagnostic and therapeutic reasoning</w:t>
            </w:r>
          </w:p>
          <w:p w14:paraId="43FB4A7C" w14:textId="77777777" w:rsidR="00DD2DC4" w:rsidRPr="00DD2DC4" w:rsidRDefault="00DD2DC4" w:rsidP="00DD2DC4">
            <w:pPr>
              <w:spacing w:after="0" w:line="240" w:lineRule="auto"/>
              <w:rPr>
                <w:rFonts w:ascii="Arial" w:eastAsia="Arial" w:hAnsi="Arial" w:cs="Arial"/>
                <w:i/>
              </w:rPr>
            </w:pPr>
          </w:p>
          <w:p w14:paraId="62ABC87A" w14:textId="1A6543DA" w:rsidR="00865C52" w:rsidRPr="00B97E28" w:rsidRDefault="00DD2DC4" w:rsidP="00DD2DC4">
            <w:pPr>
              <w:spacing w:after="0" w:line="240" w:lineRule="auto"/>
              <w:rPr>
                <w:rFonts w:ascii="Arial" w:eastAsia="Arial" w:hAnsi="Arial" w:cs="Arial"/>
                <w:i/>
              </w:rPr>
            </w:pPr>
            <w:proofErr w:type="gramStart"/>
            <w:r w:rsidRPr="00DD2DC4">
              <w:rPr>
                <w:rFonts w:ascii="Arial" w:eastAsia="Arial" w:hAnsi="Arial" w:cs="Arial"/>
                <w:i/>
              </w:rPr>
              <w:t>Coaches</w:t>
            </w:r>
            <w:proofErr w:type="gramEnd"/>
            <w:r w:rsidRPr="00DD2DC4">
              <w:rPr>
                <w:rFonts w:ascii="Arial" w:eastAsia="Arial" w:hAnsi="Arial" w:cs="Arial"/>
                <w:i/>
              </w:rPr>
              <w:t xml:space="preserve">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336CB81" w14:textId="77777777" w:rsidR="00865C52" w:rsidRPr="00837D63"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 xml:space="preserve">Leads teams by modeling a range of effective tools and methods of communication that fit the context of a broad variety of clinical </w:t>
            </w:r>
            <w:proofErr w:type="gramStart"/>
            <w:r w:rsidRPr="73D0BC6E">
              <w:rPr>
                <w:rFonts w:ascii="Arial" w:eastAsia="Arial" w:hAnsi="Arial" w:cs="Arial"/>
              </w:rPr>
              <w:t>encounters</w:t>
            </w:r>
            <w:proofErr w:type="gramEnd"/>
          </w:p>
          <w:p w14:paraId="649C9F00" w14:textId="77777777" w:rsidR="00223B74" w:rsidRPr="00B97E28" w:rsidRDefault="00223B74" w:rsidP="00EA5E9C">
            <w:pPr>
              <w:pBdr>
                <w:top w:val="nil"/>
                <w:left w:val="nil"/>
                <w:bottom w:val="nil"/>
                <w:right w:val="nil"/>
                <w:between w:val="nil"/>
              </w:pBdr>
              <w:spacing w:after="0" w:line="240" w:lineRule="auto"/>
              <w:ind w:left="187"/>
              <w:rPr>
                <w:rFonts w:ascii="Arial" w:hAnsi="Arial" w:cs="Arial"/>
                <w:color w:val="000000"/>
              </w:rPr>
            </w:pPr>
          </w:p>
          <w:p w14:paraId="21A3FE19" w14:textId="77777777" w:rsidR="00865C52" w:rsidRPr="00B97E28" w:rsidRDefault="00865C52" w:rsidP="00865C52">
            <w:pPr>
              <w:pBdr>
                <w:top w:val="nil"/>
                <w:left w:val="nil"/>
                <w:bottom w:val="nil"/>
                <w:right w:val="nil"/>
                <w:between w:val="nil"/>
              </w:pBdr>
              <w:spacing w:after="0" w:line="240" w:lineRule="auto"/>
              <w:rPr>
                <w:rFonts w:ascii="Arial" w:hAnsi="Arial" w:cs="Arial"/>
                <w:color w:val="000000"/>
              </w:rPr>
            </w:pPr>
          </w:p>
          <w:p w14:paraId="2B57DA0D" w14:textId="77777777" w:rsidR="00865C52" w:rsidRPr="002D58F8" w:rsidRDefault="30066163" w:rsidP="00865C52">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73D0BC6E">
              <w:rPr>
                <w:rFonts w:ascii="Arial" w:eastAsia="Arial" w:hAnsi="Arial" w:cs="Arial"/>
              </w:rPr>
              <w:t xml:space="preserve">Designs and facilitates an EHR order set or disease-specific note template that integrates effective communication among teams, departments, and institutions </w:t>
            </w:r>
          </w:p>
        </w:tc>
      </w:tr>
      <w:tr w:rsidR="009B0318" w:rsidRPr="00B97E28" w14:paraId="6CDEC340" w14:textId="77777777" w:rsidTr="5DA29A1E">
        <w:tc>
          <w:tcPr>
            <w:tcW w:w="4935" w:type="dxa"/>
            <w:shd w:val="clear" w:color="auto" w:fill="FFD965"/>
          </w:tcPr>
          <w:p w14:paraId="2B99ED47"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4B309908" w14:textId="77777777" w:rsidR="00865C52" w:rsidRPr="00B97E28"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Direct observation</w:t>
            </w:r>
          </w:p>
          <w:p w14:paraId="226B9263" w14:textId="77777777" w:rsidR="00865C52"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73D0BC6E">
              <w:rPr>
                <w:rFonts w:ascii="Arial" w:eastAsia="Arial" w:hAnsi="Arial" w:cs="Arial"/>
                <w:color w:val="000000" w:themeColor="text1"/>
              </w:rPr>
              <w:t xml:space="preserve">Evaluations </w:t>
            </w:r>
          </w:p>
          <w:p w14:paraId="13DBA893" w14:textId="77777777" w:rsidR="00865C52" w:rsidRPr="007C34DE" w:rsidRDefault="30066163"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3D0BC6E">
              <w:rPr>
                <w:rFonts w:ascii="Arial" w:eastAsia="Arial" w:hAnsi="Arial" w:cs="Arial"/>
              </w:rPr>
              <w:t>Simulation</w:t>
            </w:r>
          </w:p>
        </w:tc>
      </w:tr>
      <w:tr w:rsidR="009B0318" w:rsidRPr="00B97E28" w14:paraId="3ABA42E1" w14:textId="77777777" w:rsidTr="5DA29A1E">
        <w:tc>
          <w:tcPr>
            <w:tcW w:w="4935" w:type="dxa"/>
            <w:shd w:val="clear" w:color="auto" w:fill="8DB3E2" w:themeFill="text2" w:themeFillTint="66"/>
          </w:tcPr>
          <w:p w14:paraId="38F562C4"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95" w:type="dxa"/>
            <w:shd w:val="clear" w:color="auto" w:fill="8DB3E2" w:themeFill="text2" w:themeFillTint="66"/>
          </w:tcPr>
          <w:p w14:paraId="38DABE10" w14:textId="77777777" w:rsidR="00865C52" w:rsidRPr="00B97E28" w:rsidRDefault="00865C52"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9B0318" w:rsidRPr="00B97E28" w14:paraId="3A5EBFD7" w14:textId="77777777" w:rsidTr="5DA29A1E">
        <w:trPr>
          <w:trHeight w:val="80"/>
        </w:trPr>
        <w:tc>
          <w:tcPr>
            <w:tcW w:w="4935" w:type="dxa"/>
            <w:shd w:val="clear" w:color="auto" w:fill="A8D08D"/>
          </w:tcPr>
          <w:p w14:paraId="16A48E21" w14:textId="77777777" w:rsidR="00865C52" w:rsidRPr="00B97E28" w:rsidRDefault="00865C52" w:rsidP="00865C52">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41ED3A0A" w14:textId="77777777" w:rsidR="00865C52" w:rsidRPr="005F4E24" w:rsidRDefault="00865C52" w:rsidP="00865C52">
            <w:pPr>
              <w:numPr>
                <w:ilvl w:val="0"/>
                <w:numId w:val="39"/>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w:t>
            </w:r>
            <w:proofErr w:type="spellStart"/>
            <w:r>
              <w:rPr>
                <w:rFonts w:ascii="Arial" w:eastAsia="Arial" w:hAnsi="Arial" w:cs="Arial"/>
              </w:rPr>
              <w:t>Kinner</w:t>
            </w:r>
            <w:proofErr w:type="spellEnd"/>
            <w:r w:rsidRPr="10AC4E68">
              <w:rPr>
                <w:rFonts w:ascii="Arial" w:eastAsia="Arial" w:hAnsi="Arial" w:cs="Arial"/>
              </w:rPr>
              <w:t xml:space="preserve"> </w:t>
            </w:r>
            <w:proofErr w:type="spellStart"/>
            <w:r w:rsidRPr="10AC4E68">
              <w:rPr>
                <w:rFonts w:ascii="Arial" w:eastAsia="Arial" w:hAnsi="Arial" w:cs="Arial"/>
              </w:rPr>
              <w:t>Hufmeyer</w:t>
            </w:r>
            <w:proofErr w:type="spellEnd"/>
            <w:r w:rsidRPr="10AC4E68">
              <w:rPr>
                <w:rFonts w:ascii="Arial" w:eastAsia="Arial" w:hAnsi="Arial" w:cs="Arial"/>
              </w:rPr>
              <w:t>,</w:t>
            </w:r>
            <w:r>
              <w:rPr>
                <w:rFonts w:ascii="Arial" w:eastAsia="Arial" w:hAnsi="Arial" w:cs="Arial"/>
              </w:rPr>
              <w:t xml:space="preserve"> David T.</w:t>
            </w:r>
            <w:r w:rsidRPr="10AC4E68">
              <w:rPr>
                <w:rFonts w:ascii="Arial" w:eastAsia="Arial" w:hAnsi="Arial" w:cs="Arial"/>
              </w:rPr>
              <w:t xml:space="preserve"> </w:t>
            </w:r>
            <w:proofErr w:type="spellStart"/>
            <w:r w:rsidRPr="10AC4E68">
              <w:rPr>
                <w:rFonts w:ascii="Arial" w:eastAsia="Arial" w:hAnsi="Arial" w:cs="Arial"/>
              </w:rPr>
              <w:t>Liss</w:t>
            </w:r>
            <w:proofErr w:type="spellEnd"/>
            <w:r w:rsidRPr="10AC4E68">
              <w:rPr>
                <w:rFonts w:ascii="Arial" w:eastAsia="Arial" w:hAnsi="Arial" w:cs="Arial"/>
              </w:rPr>
              <w:t xml:space="preserve">, </w:t>
            </w:r>
            <w:r>
              <w:rPr>
                <w:rFonts w:ascii="Arial" w:eastAsia="Arial" w:hAnsi="Arial" w:cs="Arial"/>
              </w:rPr>
              <w:t xml:space="preserve">A. </w:t>
            </w:r>
            <w:proofErr w:type="spellStart"/>
            <w:r>
              <w:rPr>
                <w:rFonts w:ascii="Arial" w:eastAsia="Arial" w:hAnsi="Arial" w:cs="Arial"/>
              </w:rPr>
              <w:t>Charlotta</w:t>
            </w:r>
            <w:proofErr w:type="spellEnd"/>
            <w:r>
              <w:rPr>
                <w:rFonts w:ascii="Arial" w:eastAsia="Arial" w:hAnsi="Arial" w:cs="Arial"/>
              </w:rPr>
              <w:t xml:space="preserve">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07"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44D8785C" w14:textId="77777777" w:rsidR="00865C52" w:rsidRPr="00744D66" w:rsidRDefault="00865C52" w:rsidP="00865C52">
            <w:pPr>
              <w:numPr>
                <w:ilvl w:val="0"/>
                <w:numId w:val="39"/>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08"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3F8E3C63" w14:textId="77777777" w:rsidR="00865C52" w:rsidRPr="00FC6E52" w:rsidRDefault="30066163" w:rsidP="00865C52">
            <w:pPr>
              <w:numPr>
                <w:ilvl w:val="0"/>
                <w:numId w:val="4"/>
              </w:numPr>
              <w:pBdr>
                <w:top w:val="nil"/>
                <w:left w:val="nil"/>
                <w:bottom w:val="nil"/>
                <w:right w:val="nil"/>
                <w:between w:val="nil"/>
              </w:pBdr>
              <w:tabs>
                <w:tab w:val="left" w:pos="256"/>
              </w:tabs>
              <w:spacing w:after="0" w:line="240" w:lineRule="auto"/>
              <w:ind w:left="187" w:hanging="187"/>
              <w:rPr>
                <w:rFonts w:ascii="Arial" w:eastAsia="Arial" w:hAnsi="Arial" w:cs="Arial"/>
              </w:rPr>
            </w:pPr>
            <w:r w:rsidRPr="73D0BC6E">
              <w:rPr>
                <w:rFonts w:ascii="Arial" w:hAnsi="Arial" w:cs="Arial"/>
              </w:rPr>
              <w:t xml:space="preserve">Robertson, Samantha T., Ingrid C.M. </w:t>
            </w:r>
            <w:proofErr w:type="spellStart"/>
            <w:r w:rsidRPr="73D0BC6E">
              <w:rPr>
                <w:rFonts w:ascii="Arial" w:hAnsi="Arial" w:cs="Arial"/>
              </w:rPr>
              <w:t>Rosbergen</w:t>
            </w:r>
            <w:proofErr w:type="spellEnd"/>
            <w:r w:rsidRPr="73D0BC6E">
              <w:rPr>
                <w:rFonts w:ascii="Arial" w:hAnsi="Arial" w:cs="Arial"/>
              </w:rPr>
              <w:t xml:space="preserve">, Andrew Burton-Jones, Rohan S. Grimley, and Sandra G. </w:t>
            </w:r>
            <w:proofErr w:type="spellStart"/>
            <w:r w:rsidRPr="73D0BC6E">
              <w:rPr>
                <w:rFonts w:ascii="Arial" w:hAnsi="Arial" w:cs="Arial"/>
              </w:rPr>
              <w:t>Brauer</w:t>
            </w:r>
            <w:proofErr w:type="spellEnd"/>
            <w:r w:rsidRPr="73D0BC6E">
              <w:rPr>
                <w:rFonts w:ascii="Arial" w:hAnsi="Arial" w:cs="Arial"/>
              </w:rPr>
              <w:t>.</w:t>
            </w:r>
            <w:r w:rsidRPr="73D0BC6E">
              <w:rPr>
                <w:rStyle w:val="Hyperlink"/>
                <w:rFonts w:ascii="Arial" w:eastAsia="Arial" w:hAnsi="Arial" w:cs="Arial"/>
                <w:color w:val="auto"/>
                <w:u w:val="none"/>
              </w:rPr>
              <w:t xml:space="preserve"> 2022. “The Effect of the Electronic Health Record on Interprofessional Practice: A Systematic Review.” </w:t>
            </w:r>
            <w:r w:rsidRPr="73D0BC6E">
              <w:rPr>
                <w:rFonts w:ascii="Arial" w:hAnsi="Arial" w:cs="Arial"/>
                <w:i/>
                <w:iCs/>
              </w:rPr>
              <w:t xml:space="preserve">Applied Clinical Informatics </w:t>
            </w:r>
            <w:r w:rsidRPr="73D0BC6E">
              <w:rPr>
                <w:rFonts w:ascii="Arial" w:hAnsi="Arial" w:cs="Arial"/>
              </w:rPr>
              <w:t xml:space="preserve">13(3): 541-559. </w:t>
            </w:r>
            <w:proofErr w:type="spellStart"/>
            <w:r w:rsidRPr="73D0BC6E">
              <w:rPr>
                <w:rFonts w:ascii="Arial" w:hAnsi="Arial" w:cs="Arial"/>
              </w:rPr>
              <w:t>doi</w:t>
            </w:r>
            <w:proofErr w:type="spellEnd"/>
            <w:r w:rsidRPr="73D0BC6E">
              <w:rPr>
                <w:rFonts w:ascii="Arial" w:hAnsi="Arial" w:cs="Arial"/>
              </w:rPr>
              <w:t xml:space="preserve">: 10.1055/s-0042-1748855. </w:t>
            </w:r>
            <w:proofErr w:type="spellStart"/>
            <w:r w:rsidRPr="73D0BC6E">
              <w:rPr>
                <w:rFonts w:ascii="Arial" w:hAnsi="Arial" w:cs="Arial"/>
              </w:rPr>
              <w:t>Epub</w:t>
            </w:r>
            <w:proofErr w:type="spellEnd"/>
            <w:r w:rsidRPr="73D0BC6E">
              <w:rPr>
                <w:rFonts w:ascii="Arial" w:hAnsi="Arial" w:cs="Arial"/>
              </w:rPr>
              <w:t xml:space="preserve"> 2022 Jun </w:t>
            </w:r>
            <w:proofErr w:type="gramStart"/>
            <w:r w:rsidRPr="73D0BC6E">
              <w:rPr>
                <w:rFonts w:ascii="Arial" w:hAnsi="Arial" w:cs="Arial"/>
              </w:rPr>
              <w:t>1.PMID</w:t>
            </w:r>
            <w:proofErr w:type="gramEnd"/>
            <w:r w:rsidRPr="73D0BC6E">
              <w:rPr>
                <w:rFonts w:ascii="Arial" w:hAnsi="Arial" w:cs="Arial"/>
              </w:rPr>
              <w:t>: 35649501.</w:t>
            </w:r>
            <w:r w:rsidRPr="73D0BC6E">
              <w:rPr>
                <w:rStyle w:val="Hyperlink"/>
                <w:rFonts w:ascii="Arial" w:eastAsia="Arial" w:hAnsi="Arial" w:cs="Arial"/>
                <w:color w:val="auto"/>
                <w:u w:val="none"/>
              </w:rPr>
              <w:t xml:space="preserve"> </w:t>
            </w:r>
          </w:p>
          <w:p w14:paraId="4EAF6912" w14:textId="0AE2D122" w:rsidR="00865C52" w:rsidRPr="00C254F7" w:rsidRDefault="30066163" w:rsidP="00865C52">
            <w:pPr>
              <w:pStyle w:val="ListParagraph"/>
              <w:numPr>
                <w:ilvl w:val="0"/>
                <w:numId w:val="4"/>
              </w:numPr>
              <w:pBdr>
                <w:top w:val="nil"/>
                <w:left w:val="nil"/>
                <w:bottom w:val="nil"/>
                <w:right w:val="nil"/>
                <w:between w:val="nil"/>
              </w:pBdr>
              <w:tabs>
                <w:tab w:val="left" w:pos="256"/>
              </w:tabs>
              <w:spacing w:after="0" w:line="240" w:lineRule="auto"/>
              <w:ind w:left="187" w:hanging="187"/>
              <w:rPr>
                <w:rFonts w:ascii="Arial" w:hAnsi="Arial" w:cs="Arial"/>
                <w:color w:val="000000"/>
              </w:rPr>
            </w:pPr>
            <w:r w:rsidRPr="73D0BC6E">
              <w:rPr>
                <w:rFonts w:ascii="Arial" w:eastAsia="Arial" w:hAnsi="Arial" w:cs="Arial"/>
              </w:rPr>
              <w:t xml:space="preserve">Starmer, Amy J., Nancy D. Spector, </w:t>
            </w:r>
            <w:proofErr w:type="spellStart"/>
            <w:r w:rsidRPr="73D0BC6E">
              <w:rPr>
                <w:rFonts w:ascii="Arial" w:eastAsia="Arial" w:hAnsi="Arial" w:cs="Arial"/>
              </w:rPr>
              <w:t>Rajendu</w:t>
            </w:r>
            <w:proofErr w:type="spellEnd"/>
            <w:r w:rsidRPr="73D0BC6E">
              <w:rPr>
                <w:rFonts w:ascii="Arial" w:eastAsia="Arial" w:hAnsi="Arial" w:cs="Arial"/>
              </w:rPr>
              <w:t xml:space="preserve"> Srivastava, April D. Allen, Christopher P. </w:t>
            </w:r>
            <w:proofErr w:type="spellStart"/>
            <w:r w:rsidRPr="73D0BC6E">
              <w:rPr>
                <w:rFonts w:ascii="Arial" w:eastAsia="Arial" w:hAnsi="Arial" w:cs="Arial"/>
              </w:rPr>
              <w:t>Landrigan</w:t>
            </w:r>
            <w:proofErr w:type="spellEnd"/>
            <w:r w:rsidRPr="73D0BC6E">
              <w:rPr>
                <w:rFonts w:ascii="Arial" w:eastAsia="Arial" w:hAnsi="Arial" w:cs="Arial"/>
              </w:rPr>
              <w:t xml:space="preserve">, Theodore </w:t>
            </w:r>
            <w:proofErr w:type="spellStart"/>
            <w:r w:rsidRPr="73D0BC6E">
              <w:rPr>
                <w:rFonts w:ascii="Arial" w:eastAsia="Arial" w:hAnsi="Arial" w:cs="Arial"/>
              </w:rPr>
              <w:t>Sectish</w:t>
            </w:r>
            <w:proofErr w:type="spellEnd"/>
            <w:r w:rsidRPr="73D0BC6E">
              <w:rPr>
                <w:rFonts w:ascii="Arial" w:eastAsia="Arial" w:hAnsi="Arial" w:cs="Arial"/>
              </w:rPr>
              <w:t xml:space="preserve">, and I-PASS Study Group. 2012. “I-Pass, a Mnemonic to Standardize Verbal Handoffs.” </w:t>
            </w:r>
            <w:r w:rsidRPr="73D0BC6E">
              <w:rPr>
                <w:rFonts w:ascii="Arial" w:eastAsia="Arial" w:hAnsi="Arial" w:cs="Arial"/>
                <w:i/>
                <w:iCs/>
              </w:rPr>
              <w:t>Pediatrics</w:t>
            </w:r>
            <w:r w:rsidRPr="73D0BC6E">
              <w:rPr>
                <w:rFonts w:ascii="Arial" w:eastAsia="Arial" w:hAnsi="Arial" w:cs="Arial"/>
              </w:rPr>
              <w:t xml:space="preserve"> 129.2:</w:t>
            </w:r>
            <w:r w:rsidR="0051711D">
              <w:rPr>
                <w:rFonts w:ascii="Arial" w:eastAsia="Arial" w:hAnsi="Arial" w:cs="Arial"/>
              </w:rPr>
              <w:t xml:space="preserve"> </w:t>
            </w:r>
            <w:r w:rsidRPr="73D0BC6E">
              <w:rPr>
                <w:rFonts w:ascii="Arial" w:eastAsia="Arial" w:hAnsi="Arial" w:cs="Arial"/>
              </w:rPr>
              <w:t xml:space="preserve">201-204. </w:t>
            </w:r>
            <w:hyperlink r:id="rId109">
              <w:r w:rsidRPr="73D0BC6E">
                <w:rPr>
                  <w:rStyle w:val="Hyperlink"/>
                  <w:rFonts w:ascii="Arial" w:hAnsi="Arial" w:cs="Arial"/>
                </w:rPr>
                <w:t>https://doi.org/10.1542/peds.2011-2966</w:t>
              </w:r>
            </w:hyperlink>
            <w:r w:rsidRPr="73D0BC6E">
              <w:rPr>
                <w:rFonts w:ascii="Arial" w:hAnsi="Arial" w:cs="Arial"/>
              </w:rPr>
              <w:t>.</w:t>
            </w:r>
          </w:p>
        </w:tc>
      </w:tr>
    </w:tbl>
    <w:p w14:paraId="5FF26EF3" w14:textId="77777777" w:rsidR="00865C52" w:rsidRDefault="00865C52" w:rsidP="00865C52">
      <w:pPr>
        <w:spacing w:after="0" w:line="240" w:lineRule="auto"/>
        <w:rPr>
          <w:rFonts w:ascii="Arial" w:eastAsia="Arial" w:hAnsi="Arial" w:cs="Arial"/>
        </w:rPr>
      </w:pPr>
    </w:p>
    <w:p w14:paraId="729743EE" w14:textId="77777777" w:rsidR="00865C52" w:rsidRDefault="00865C52" w:rsidP="00865C5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907E9" w:rsidRPr="001D44A9" w14:paraId="1B0D3DE3" w14:textId="77777777" w:rsidTr="18020996">
        <w:trPr>
          <w:trHeight w:val="769"/>
        </w:trPr>
        <w:tc>
          <w:tcPr>
            <w:tcW w:w="14125" w:type="dxa"/>
            <w:gridSpan w:val="2"/>
            <w:shd w:val="clear" w:color="auto" w:fill="9CC3E5"/>
          </w:tcPr>
          <w:p w14:paraId="500175B6" w14:textId="77777777" w:rsidR="00D036D4" w:rsidRPr="001D44A9" w:rsidRDefault="00D036D4" w:rsidP="00865C52">
            <w:pPr>
              <w:spacing w:after="0" w:line="240" w:lineRule="auto"/>
              <w:ind w:hanging="14"/>
              <w:jc w:val="center"/>
              <w:rPr>
                <w:rFonts w:ascii="Arial" w:eastAsia="Arial" w:hAnsi="Arial" w:cs="Arial"/>
                <w:b/>
              </w:rPr>
            </w:pPr>
            <w:r w:rsidRPr="001D44A9">
              <w:rPr>
                <w:rFonts w:ascii="Arial" w:eastAsia="Arial" w:hAnsi="Arial" w:cs="Arial"/>
                <w:b/>
              </w:rPr>
              <w:lastRenderedPageBreak/>
              <w:t xml:space="preserve">Interpersonal and Communication Skills 4: Complex Communication around Serious Illness  </w:t>
            </w:r>
          </w:p>
          <w:p w14:paraId="630D94AB" w14:textId="77777777" w:rsidR="00D036D4" w:rsidRPr="001D44A9" w:rsidRDefault="00D036D4" w:rsidP="00865C52">
            <w:pPr>
              <w:spacing w:after="0" w:line="240" w:lineRule="auto"/>
              <w:ind w:left="201" w:hanging="14"/>
              <w:rPr>
                <w:rFonts w:ascii="Arial" w:eastAsia="Arial" w:hAnsi="Arial" w:cs="Arial"/>
                <w:b/>
                <w:color w:val="000000"/>
              </w:rPr>
            </w:pPr>
            <w:r w:rsidRPr="001D44A9">
              <w:rPr>
                <w:rFonts w:ascii="Arial" w:eastAsia="Arial" w:hAnsi="Arial" w:cs="Arial"/>
                <w:b/>
              </w:rPr>
              <w:t>Overall Intent:</w:t>
            </w:r>
            <w:r w:rsidRPr="001D44A9">
              <w:rPr>
                <w:rFonts w:ascii="Arial" w:eastAsia="Arial" w:hAnsi="Arial" w:cs="Arial"/>
              </w:rPr>
              <w:t xml:space="preserve"> To sensitively and effectively communicate about serious illness with patients and their families/caregivers</w:t>
            </w:r>
          </w:p>
        </w:tc>
      </w:tr>
      <w:tr w:rsidR="00A54302" w:rsidRPr="001D44A9" w14:paraId="4C4D5134" w14:textId="77777777" w:rsidTr="18020996">
        <w:tc>
          <w:tcPr>
            <w:tcW w:w="4950" w:type="dxa"/>
            <w:shd w:val="clear" w:color="auto" w:fill="FABF8F" w:themeFill="accent6" w:themeFillTint="99"/>
          </w:tcPr>
          <w:p w14:paraId="660BF82B" w14:textId="77777777" w:rsidR="00D036D4" w:rsidRPr="001D44A9" w:rsidRDefault="00D036D4" w:rsidP="00865C52">
            <w:pPr>
              <w:spacing w:after="0" w:line="240" w:lineRule="auto"/>
              <w:jc w:val="center"/>
              <w:rPr>
                <w:rFonts w:ascii="Arial" w:eastAsia="Arial" w:hAnsi="Arial" w:cs="Arial"/>
                <w:b/>
              </w:rPr>
            </w:pPr>
            <w:r w:rsidRPr="001D44A9">
              <w:rPr>
                <w:rFonts w:ascii="Arial" w:eastAsia="Arial" w:hAnsi="Arial" w:cs="Arial"/>
                <w:b/>
              </w:rPr>
              <w:t>Milestones</w:t>
            </w:r>
          </w:p>
        </w:tc>
        <w:tc>
          <w:tcPr>
            <w:tcW w:w="9175" w:type="dxa"/>
            <w:shd w:val="clear" w:color="auto" w:fill="FABF8F" w:themeFill="accent6" w:themeFillTint="99"/>
          </w:tcPr>
          <w:p w14:paraId="743C6721" w14:textId="77777777" w:rsidR="00D036D4" w:rsidRPr="001D44A9" w:rsidRDefault="00D036D4" w:rsidP="00865C52">
            <w:pPr>
              <w:spacing w:after="0" w:line="240" w:lineRule="auto"/>
              <w:ind w:hanging="14"/>
              <w:jc w:val="center"/>
              <w:rPr>
                <w:rFonts w:ascii="Arial" w:eastAsia="Arial" w:hAnsi="Arial" w:cs="Arial"/>
                <w:b/>
              </w:rPr>
            </w:pPr>
            <w:r w:rsidRPr="001D44A9">
              <w:rPr>
                <w:rFonts w:ascii="Arial" w:eastAsia="Arial" w:hAnsi="Arial" w:cs="Arial"/>
                <w:b/>
              </w:rPr>
              <w:t>Examples</w:t>
            </w:r>
          </w:p>
        </w:tc>
      </w:tr>
      <w:tr w:rsidR="008907E9" w:rsidRPr="001D44A9" w14:paraId="4161CFF1" w14:textId="77777777" w:rsidTr="0055042A">
        <w:tc>
          <w:tcPr>
            <w:tcW w:w="4950" w:type="dxa"/>
            <w:tcBorders>
              <w:top w:val="single" w:sz="4" w:space="0" w:color="000000"/>
              <w:bottom w:val="single" w:sz="4" w:space="0" w:color="000000"/>
            </w:tcBorders>
            <w:shd w:val="clear" w:color="auto" w:fill="C9C9C9"/>
          </w:tcPr>
          <w:p w14:paraId="4D31073D" w14:textId="542C5E1C" w:rsidR="00D036D4" w:rsidRPr="001D44A9" w:rsidRDefault="00D036D4" w:rsidP="00865C52">
            <w:pPr>
              <w:spacing w:after="0" w:line="240" w:lineRule="auto"/>
              <w:rPr>
                <w:rFonts w:ascii="Arial" w:hAnsi="Arial" w:cs="Arial"/>
                <w:i/>
                <w:color w:val="000000"/>
              </w:rPr>
            </w:pPr>
            <w:r w:rsidRPr="001D44A9">
              <w:rPr>
                <w:rFonts w:ascii="Arial" w:eastAsia="Arial" w:hAnsi="Arial" w:cs="Arial"/>
                <w:b/>
              </w:rPr>
              <w:t>Level 1</w:t>
            </w:r>
            <w:r w:rsidRPr="001D44A9">
              <w:rPr>
                <w:rFonts w:ascii="Arial" w:eastAsia="Arial" w:hAnsi="Arial" w:cs="Arial"/>
              </w:rPr>
              <w:t xml:space="preserve"> </w:t>
            </w:r>
            <w:r w:rsidR="00470ECB" w:rsidRPr="00470ECB">
              <w:rPr>
                <w:rFonts w:ascii="Arial" w:hAnsi="Arial" w:cs="Arial"/>
                <w:i/>
                <w:color w:val="000000"/>
              </w:rPr>
              <w:t>Recognizes when a topic may be challenging when communicating with patients and their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59F01" w14:textId="1F4F922F" w:rsidR="00D036D4" w:rsidRPr="001D44A9" w:rsidRDefault="00D036D4" w:rsidP="008D4F9A">
            <w:pPr>
              <w:numPr>
                <w:ilvl w:val="0"/>
                <w:numId w:val="10"/>
              </w:numPr>
              <w:pBdr>
                <w:top w:val="nil"/>
                <w:left w:val="nil"/>
                <w:bottom w:val="nil"/>
                <w:right w:val="nil"/>
                <w:between w:val="nil"/>
              </w:pBdr>
              <w:spacing w:after="0" w:line="240" w:lineRule="auto"/>
              <w:ind w:left="158" w:hanging="180"/>
              <w:contextualSpacing/>
              <w:rPr>
                <w:color w:val="000000"/>
              </w:rPr>
            </w:pPr>
            <w:r w:rsidRPr="2037B180">
              <w:rPr>
                <w:rFonts w:ascii="Arial" w:eastAsia="Arial" w:hAnsi="Arial" w:cs="Arial"/>
                <w:color w:val="000000" w:themeColor="text1"/>
              </w:rPr>
              <w:t xml:space="preserve">Recognizes importance of communicating prognosis to </w:t>
            </w:r>
            <w:r>
              <w:rPr>
                <w:rFonts w:ascii="Arial" w:eastAsia="Arial" w:hAnsi="Arial" w:cs="Arial"/>
                <w:color w:val="000000" w:themeColor="text1"/>
              </w:rPr>
              <w:t>facilitate</w:t>
            </w:r>
            <w:r w:rsidRPr="2037B180">
              <w:rPr>
                <w:rFonts w:ascii="Arial" w:eastAsia="Arial" w:hAnsi="Arial" w:cs="Arial"/>
                <w:color w:val="000000" w:themeColor="text1"/>
              </w:rPr>
              <w:t xml:space="preserve"> shared decision making</w:t>
            </w:r>
            <w:r>
              <w:rPr>
                <w:rFonts w:ascii="Arial" w:eastAsia="Arial" w:hAnsi="Arial" w:cs="Arial"/>
                <w:color w:val="000000" w:themeColor="text1"/>
              </w:rPr>
              <w:t>,</w:t>
            </w:r>
            <w:r w:rsidRPr="2037B180">
              <w:rPr>
                <w:rFonts w:ascii="Arial" w:eastAsia="Arial" w:hAnsi="Arial" w:cs="Arial"/>
                <w:color w:val="000000" w:themeColor="text1"/>
              </w:rPr>
              <w:t xml:space="preserve"> but</w:t>
            </w:r>
            <w:r>
              <w:rPr>
                <w:rFonts w:ascii="Arial" w:eastAsia="Arial" w:hAnsi="Arial" w:cs="Arial"/>
                <w:color w:val="000000" w:themeColor="text1"/>
              </w:rPr>
              <w:t xml:space="preserve"> is</w:t>
            </w:r>
            <w:r w:rsidRPr="2037B180">
              <w:rPr>
                <w:rFonts w:ascii="Arial" w:eastAsia="Arial" w:hAnsi="Arial" w:cs="Arial"/>
                <w:color w:val="000000" w:themeColor="text1"/>
              </w:rPr>
              <w:t xml:space="preserve"> unable to do so independently</w:t>
            </w:r>
          </w:p>
        </w:tc>
      </w:tr>
      <w:tr w:rsidR="008907E9" w:rsidRPr="001D44A9" w14:paraId="12C50996" w14:textId="77777777" w:rsidTr="0055042A">
        <w:tc>
          <w:tcPr>
            <w:tcW w:w="4950" w:type="dxa"/>
            <w:tcBorders>
              <w:top w:val="single" w:sz="4" w:space="0" w:color="000000"/>
              <w:bottom w:val="single" w:sz="4" w:space="0" w:color="000000"/>
            </w:tcBorders>
            <w:shd w:val="clear" w:color="auto" w:fill="C9C9C9"/>
          </w:tcPr>
          <w:p w14:paraId="3B42861E" w14:textId="436EE8AF" w:rsidR="00D036D4" w:rsidRPr="001D44A9" w:rsidRDefault="00D036D4" w:rsidP="00865C52">
            <w:pPr>
              <w:spacing w:after="0" w:line="240" w:lineRule="auto"/>
              <w:rPr>
                <w:rFonts w:ascii="Arial" w:eastAsia="Arial" w:hAnsi="Arial" w:cs="Arial"/>
                <w:i/>
              </w:rPr>
            </w:pPr>
            <w:r w:rsidRPr="001D44A9">
              <w:rPr>
                <w:rFonts w:ascii="Arial" w:hAnsi="Arial" w:cs="Arial"/>
                <w:b/>
              </w:rPr>
              <w:t>Level 2</w:t>
            </w:r>
            <w:r w:rsidRPr="001D44A9">
              <w:rPr>
                <w:rFonts w:ascii="Arial" w:hAnsi="Arial" w:cs="Arial"/>
              </w:rPr>
              <w:t xml:space="preserve"> </w:t>
            </w:r>
            <w:r w:rsidR="007C7EBA" w:rsidRPr="007C7EBA">
              <w:rPr>
                <w:rFonts w:ascii="Arial" w:eastAsia="Arial" w:hAnsi="Arial" w:cs="Arial"/>
                <w:i/>
              </w:rPr>
              <w:t>Assesses patients’ and patients’ families’ situational awareness and identifies preferences for receiving challenging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784A3F" w14:textId="5B22686F" w:rsidR="00D036D4" w:rsidRPr="00E15CCE" w:rsidRDefault="00D036D4" w:rsidP="00E15CCE">
            <w:pPr>
              <w:numPr>
                <w:ilvl w:val="0"/>
                <w:numId w:val="12"/>
              </w:numPr>
              <w:pBdr>
                <w:top w:val="nil"/>
                <w:left w:val="nil"/>
                <w:bottom w:val="nil"/>
                <w:right w:val="nil"/>
                <w:between w:val="nil"/>
              </w:pBdr>
              <w:spacing w:after="0" w:line="240" w:lineRule="auto"/>
              <w:ind w:left="158" w:hanging="180"/>
              <w:contextualSpacing/>
              <w:rPr>
                <w:color w:val="000000" w:themeColor="text1"/>
              </w:rPr>
            </w:pPr>
            <w:r w:rsidRPr="14E4533B">
              <w:rPr>
                <w:rFonts w:ascii="Arial" w:eastAsia="Arial" w:hAnsi="Arial" w:cs="Arial"/>
                <w:color w:val="000000" w:themeColor="text1"/>
              </w:rPr>
              <w:t>Using open</w:t>
            </w:r>
            <w:r>
              <w:rPr>
                <w:rFonts w:ascii="Arial" w:eastAsia="Arial" w:hAnsi="Arial" w:cs="Arial"/>
                <w:color w:val="000000" w:themeColor="text1"/>
              </w:rPr>
              <w:t>-</w:t>
            </w:r>
            <w:r w:rsidRPr="14E4533B">
              <w:rPr>
                <w:rFonts w:ascii="Arial" w:eastAsia="Arial" w:hAnsi="Arial" w:cs="Arial"/>
                <w:color w:val="000000" w:themeColor="text1"/>
              </w:rPr>
              <w:t xml:space="preserve">ended questions and appropriate pauses, determines a patient’s/family’s understanding of prognosis and preferences for learning outcome data </w:t>
            </w:r>
          </w:p>
        </w:tc>
      </w:tr>
      <w:tr w:rsidR="008907E9" w:rsidRPr="001D44A9" w14:paraId="07D26215" w14:textId="77777777" w:rsidTr="0055042A">
        <w:tc>
          <w:tcPr>
            <w:tcW w:w="4950" w:type="dxa"/>
            <w:tcBorders>
              <w:top w:val="single" w:sz="4" w:space="0" w:color="000000"/>
              <w:bottom w:val="single" w:sz="4" w:space="0" w:color="000000"/>
            </w:tcBorders>
            <w:shd w:val="clear" w:color="auto" w:fill="C9C9C9"/>
          </w:tcPr>
          <w:p w14:paraId="2C0D89E6" w14:textId="5076DC24" w:rsidR="00D036D4" w:rsidRPr="001D44A9" w:rsidRDefault="00D036D4" w:rsidP="00865C52">
            <w:pPr>
              <w:spacing w:after="0" w:line="240" w:lineRule="auto"/>
              <w:rPr>
                <w:rFonts w:ascii="Arial" w:hAnsi="Arial" w:cs="Arial"/>
                <w:i/>
                <w:color w:val="000000"/>
              </w:rPr>
            </w:pPr>
            <w:r w:rsidRPr="001D44A9">
              <w:rPr>
                <w:rFonts w:ascii="Arial" w:hAnsi="Arial" w:cs="Arial"/>
                <w:b/>
              </w:rPr>
              <w:t>Level 3</w:t>
            </w:r>
            <w:r w:rsidRPr="001D44A9">
              <w:rPr>
                <w:rFonts w:ascii="Arial" w:hAnsi="Arial" w:cs="Arial"/>
              </w:rPr>
              <w:t xml:space="preserve"> </w:t>
            </w:r>
            <w:r w:rsidR="00481BBE" w:rsidRPr="00481BBE">
              <w:rPr>
                <w:rFonts w:ascii="Arial" w:hAnsi="Arial" w:cs="Arial"/>
                <w:i/>
                <w:color w:val="000000"/>
              </w:rPr>
              <w:t>Communicates challenging information and attends to emotional responses of patients and patients’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777C23" w14:textId="0DDF4488" w:rsidR="00D036D4" w:rsidRPr="001D44A9" w:rsidRDefault="00D036D4" w:rsidP="00865C52">
            <w:pPr>
              <w:pStyle w:val="ListParagraph"/>
              <w:numPr>
                <w:ilvl w:val="0"/>
                <w:numId w:val="14"/>
              </w:numPr>
              <w:pBdr>
                <w:top w:val="nil"/>
                <w:left w:val="nil"/>
                <w:bottom w:val="nil"/>
                <w:right w:val="nil"/>
                <w:between w:val="nil"/>
              </w:pBdr>
              <w:spacing w:after="0" w:line="240" w:lineRule="auto"/>
              <w:ind w:left="166" w:hanging="166"/>
              <w:rPr>
                <w:color w:val="000000"/>
              </w:rPr>
            </w:pPr>
            <w:r w:rsidRPr="3A296407">
              <w:rPr>
                <w:rFonts w:ascii="Arial" w:hAnsi="Arial" w:cs="Arial"/>
                <w:color w:val="000000" w:themeColor="text1"/>
              </w:rPr>
              <w:t>C</w:t>
            </w:r>
            <w:r>
              <w:rPr>
                <w:rFonts w:ascii="Arial" w:hAnsi="Arial" w:cs="Arial"/>
                <w:color w:val="000000" w:themeColor="text1"/>
              </w:rPr>
              <w:t>ompassionately c</w:t>
            </w:r>
            <w:r w:rsidRPr="3A296407">
              <w:rPr>
                <w:rFonts w:ascii="Arial" w:hAnsi="Arial" w:cs="Arial"/>
                <w:color w:val="000000" w:themeColor="text1"/>
              </w:rPr>
              <w:t xml:space="preserve">ommunicates a </w:t>
            </w:r>
            <w:r w:rsidRPr="6CC0D600">
              <w:rPr>
                <w:rFonts w:ascii="Arial" w:hAnsi="Arial" w:cs="Arial"/>
                <w:color w:val="000000" w:themeColor="text1"/>
              </w:rPr>
              <w:t>new</w:t>
            </w:r>
            <w:r w:rsidR="18F7E661" w:rsidRPr="6CC0D600">
              <w:rPr>
                <w:rFonts w:ascii="Arial" w:hAnsi="Arial" w:cs="Arial"/>
                <w:color w:val="000000" w:themeColor="text1"/>
              </w:rPr>
              <w:t>ly identified and unexpected complication, such as PTLD</w:t>
            </w:r>
            <w:r w:rsidR="69C82A7A" w:rsidRPr="6CC0D600">
              <w:rPr>
                <w:rFonts w:ascii="Arial" w:hAnsi="Arial" w:cs="Arial"/>
                <w:color w:val="000000" w:themeColor="text1"/>
              </w:rPr>
              <w:t xml:space="preserve"> or portal vein stenosis</w:t>
            </w:r>
            <w:r w:rsidR="18F7E661" w:rsidRPr="6CC0D600">
              <w:rPr>
                <w:rFonts w:ascii="Arial" w:hAnsi="Arial" w:cs="Arial"/>
                <w:color w:val="000000" w:themeColor="text1"/>
              </w:rPr>
              <w:t>,</w:t>
            </w:r>
            <w:r w:rsidRPr="3A296407">
              <w:rPr>
                <w:rFonts w:ascii="Arial" w:hAnsi="Arial" w:cs="Arial"/>
                <w:color w:val="000000" w:themeColor="text1"/>
              </w:rPr>
              <w:t xml:space="preserve"> to a patient coming in for routine </w:t>
            </w:r>
            <w:r w:rsidR="03701F18" w:rsidRPr="6CC0D600">
              <w:rPr>
                <w:rFonts w:ascii="Arial" w:hAnsi="Arial" w:cs="Arial"/>
                <w:color w:val="000000" w:themeColor="text1"/>
              </w:rPr>
              <w:t>post-transplant</w:t>
            </w:r>
            <w:r w:rsidRPr="3A296407">
              <w:rPr>
                <w:rFonts w:ascii="Arial" w:hAnsi="Arial" w:cs="Arial"/>
                <w:color w:val="000000" w:themeColor="text1"/>
              </w:rPr>
              <w:t xml:space="preserve"> </w:t>
            </w:r>
            <w:proofErr w:type="gramStart"/>
            <w:r w:rsidRPr="3A296407">
              <w:rPr>
                <w:rFonts w:ascii="Arial" w:hAnsi="Arial" w:cs="Arial"/>
                <w:color w:val="000000" w:themeColor="text1"/>
              </w:rPr>
              <w:t>care</w:t>
            </w:r>
            <w:proofErr w:type="gramEnd"/>
          </w:p>
          <w:p w14:paraId="07E2187F" w14:textId="55638898" w:rsidR="00D036D4" w:rsidRPr="001D44A9" w:rsidRDefault="00D036D4" w:rsidP="00865C52">
            <w:pPr>
              <w:pStyle w:val="ListParagraph"/>
              <w:numPr>
                <w:ilvl w:val="0"/>
                <w:numId w:val="14"/>
              </w:numPr>
              <w:pBdr>
                <w:top w:val="nil"/>
                <w:left w:val="nil"/>
                <w:bottom w:val="nil"/>
                <w:right w:val="nil"/>
                <w:between w:val="nil"/>
              </w:pBdr>
              <w:spacing w:after="0" w:line="240" w:lineRule="auto"/>
              <w:ind w:left="166" w:hanging="166"/>
              <w:rPr>
                <w:rFonts w:ascii="Segoe UI" w:eastAsia="Segoe UI" w:hAnsi="Segoe UI" w:cs="Segoe UI"/>
                <w:color w:val="333333"/>
                <w:sz w:val="18"/>
                <w:szCs w:val="18"/>
              </w:rPr>
            </w:pPr>
            <w:r w:rsidRPr="1EC988A8">
              <w:rPr>
                <w:rFonts w:ascii="Arial" w:hAnsi="Arial" w:cs="Arial"/>
                <w:color w:val="000000" w:themeColor="text1"/>
              </w:rPr>
              <w:t>Remains calm and responds compassionately when a</w:t>
            </w:r>
            <w:r w:rsidRPr="00A51C2D">
              <w:rPr>
                <w:rFonts w:ascii="Arial" w:hAnsi="Arial" w:cs="Arial"/>
              </w:rPr>
              <w:t xml:space="preserve"> </w:t>
            </w:r>
            <w:r>
              <w:rPr>
                <w:rFonts w:ascii="Arial" w:hAnsi="Arial" w:cs="Arial"/>
              </w:rPr>
              <w:t xml:space="preserve">patient’s </w:t>
            </w:r>
            <w:r w:rsidRPr="00A51C2D">
              <w:rPr>
                <w:rFonts w:ascii="Arial" w:eastAsia="Segoe UI" w:hAnsi="Arial" w:cs="Arial"/>
              </w:rPr>
              <w:t xml:space="preserve">family has an unexpected emotional response upon hearing their child needs </w:t>
            </w:r>
            <w:r w:rsidR="08A53378" w:rsidRPr="6CC0D600">
              <w:rPr>
                <w:rFonts w:ascii="Arial" w:eastAsia="Segoe UI" w:hAnsi="Arial" w:cs="Arial"/>
              </w:rPr>
              <w:t>re</w:t>
            </w:r>
            <w:r w:rsidR="00EA5E9C">
              <w:rPr>
                <w:rFonts w:ascii="Arial" w:eastAsia="Segoe UI" w:hAnsi="Arial" w:cs="Arial"/>
              </w:rPr>
              <w:t>-</w:t>
            </w:r>
            <w:r w:rsidR="08A53378" w:rsidRPr="6CC0D600">
              <w:rPr>
                <w:rFonts w:ascii="Arial" w:eastAsia="Segoe UI" w:hAnsi="Arial" w:cs="Arial"/>
              </w:rPr>
              <w:t xml:space="preserve">transplantation </w:t>
            </w:r>
          </w:p>
        </w:tc>
      </w:tr>
      <w:tr w:rsidR="008907E9" w:rsidRPr="001D44A9" w14:paraId="6C55213E" w14:textId="77777777" w:rsidTr="0055042A">
        <w:tc>
          <w:tcPr>
            <w:tcW w:w="4950" w:type="dxa"/>
            <w:tcBorders>
              <w:top w:val="single" w:sz="4" w:space="0" w:color="000000"/>
              <w:bottom w:val="single" w:sz="4" w:space="0" w:color="000000"/>
            </w:tcBorders>
            <w:shd w:val="clear" w:color="auto" w:fill="C9C9C9"/>
          </w:tcPr>
          <w:p w14:paraId="2D097DF9" w14:textId="121A6B97" w:rsidR="00D036D4" w:rsidRPr="001D44A9" w:rsidRDefault="00D036D4" w:rsidP="00865C52">
            <w:pPr>
              <w:spacing w:after="0" w:line="240" w:lineRule="auto"/>
              <w:rPr>
                <w:rFonts w:ascii="Arial" w:eastAsia="Arial" w:hAnsi="Arial" w:cs="Arial"/>
                <w:i/>
                <w:iCs/>
              </w:rPr>
            </w:pPr>
            <w:r w:rsidRPr="3A296407">
              <w:rPr>
                <w:rFonts w:ascii="Arial" w:hAnsi="Arial" w:cs="Arial"/>
                <w:b/>
                <w:bCs/>
              </w:rPr>
              <w:t>Level 4</w:t>
            </w:r>
            <w:r w:rsidRPr="3A296407">
              <w:rPr>
                <w:rFonts w:ascii="Arial" w:hAnsi="Arial" w:cs="Arial"/>
                <w:i/>
                <w:iCs/>
              </w:rPr>
              <w:t xml:space="preserve"> </w:t>
            </w:r>
            <w:r w:rsidR="008846FB" w:rsidRPr="008846FB">
              <w:rPr>
                <w:rFonts w:ascii="Arial" w:hAnsi="Arial" w:cs="Arial"/>
                <w:i/>
                <w:iCs/>
              </w:rPr>
              <w:t xml:space="preserve">Anticipates needs of patients and their families and </w:t>
            </w:r>
            <w:proofErr w:type="gramStart"/>
            <w:r w:rsidR="008846FB" w:rsidRPr="008846FB">
              <w:rPr>
                <w:rFonts w:ascii="Arial" w:hAnsi="Arial" w:cs="Arial"/>
                <w:i/>
                <w:iCs/>
              </w:rPr>
              <w:t>tailors</w:t>
            </w:r>
            <w:proofErr w:type="gramEnd"/>
            <w:r w:rsidR="008846FB" w:rsidRPr="008846FB">
              <w:rPr>
                <w:rFonts w:ascii="Arial" w:hAnsi="Arial" w:cs="Arial"/>
                <w:i/>
                <w:iCs/>
              </w:rPr>
              <w:t xml:space="preserve"> communication according to the situation, emotional response, and medical uncertainty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092CCA" w14:textId="56A8A816" w:rsidR="00D036D4" w:rsidRPr="00EF6FFE" w:rsidRDefault="0BBA3067" w:rsidP="00EF6FFE">
            <w:pPr>
              <w:numPr>
                <w:ilvl w:val="0"/>
                <w:numId w:val="4"/>
              </w:numPr>
              <w:pBdr>
                <w:top w:val="nil"/>
                <w:left w:val="nil"/>
                <w:bottom w:val="nil"/>
                <w:right w:val="nil"/>
                <w:between w:val="nil"/>
              </w:pBdr>
              <w:spacing w:after="0" w:line="240" w:lineRule="auto"/>
              <w:ind w:left="187" w:hanging="187"/>
              <w:contextualSpacing/>
              <w:rPr>
                <w:rFonts w:ascii="Arial" w:eastAsia="Arial" w:hAnsi="Arial" w:cs="Arial"/>
              </w:rPr>
            </w:pPr>
            <w:r w:rsidRPr="00EF6FFE">
              <w:rPr>
                <w:rFonts w:ascii="Arial" w:eastAsia="Arial" w:hAnsi="Arial" w:cs="Arial"/>
              </w:rPr>
              <w:t xml:space="preserve">Engages family </w:t>
            </w:r>
            <w:r w:rsidR="3E9697D5" w:rsidRPr="00EF6FFE">
              <w:rPr>
                <w:rFonts w:ascii="Arial" w:eastAsia="Arial" w:hAnsi="Arial" w:cs="Arial"/>
              </w:rPr>
              <w:t>and multispecialty team</w:t>
            </w:r>
            <w:r w:rsidR="76554ACE" w:rsidRPr="00EF6FFE">
              <w:rPr>
                <w:rFonts w:ascii="Arial" w:eastAsia="Arial" w:hAnsi="Arial" w:cs="Arial"/>
              </w:rPr>
              <w:t xml:space="preserve"> </w:t>
            </w:r>
            <w:r w:rsidRPr="00EF6FFE">
              <w:rPr>
                <w:rFonts w:ascii="Arial" w:eastAsia="Arial" w:hAnsi="Arial" w:cs="Arial"/>
              </w:rPr>
              <w:t xml:space="preserve">of a </w:t>
            </w:r>
            <w:r w:rsidR="55CF0A7A" w:rsidRPr="00EF6FFE">
              <w:rPr>
                <w:rFonts w:ascii="Arial" w:eastAsia="Arial" w:hAnsi="Arial" w:cs="Arial"/>
              </w:rPr>
              <w:t>patient with a catastrophic complication while awaiting liver transplant</w:t>
            </w:r>
            <w:r w:rsidR="49718F7A" w:rsidRPr="00EF6FFE">
              <w:rPr>
                <w:rFonts w:ascii="Arial" w:eastAsia="Arial" w:hAnsi="Arial" w:cs="Arial"/>
              </w:rPr>
              <w:t xml:space="preserve"> to dis</w:t>
            </w:r>
            <w:r w:rsidR="775D0165" w:rsidRPr="00EF6FFE">
              <w:rPr>
                <w:rFonts w:ascii="Arial" w:eastAsia="Arial" w:hAnsi="Arial" w:cs="Arial"/>
              </w:rPr>
              <w:t>cuss options,</w:t>
            </w:r>
            <w:r w:rsidR="55CF0A7A" w:rsidRPr="00EF6FFE">
              <w:rPr>
                <w:rFonts w:ascii="Arial" w:eastAsia="Arial" w:hAnsi="Arial" w:cs="Arial"/>
              </w:rPr>
              <w:t xml:space="preserve"> including possibility of removing from wait </w:t>
            </w:r>
            <w:proofErr w:type="gramStart"/>
            <w:r w:rsidR="55CF0A7A" w:rsidRPr="00EF6FFE">
              <w:rPr>
                <w:rFonts w:ascii="Arial" w:eastAsia="Arial" w:hAnsi="Arial" w:cs="Arial"/>
              </w:rPr>
              <w:t>list</w:t>
            </w:r>
            <w:proofErr w:type="gramEnd"/>
          </w:p>
          <w:p w14:paraId="1AC40088" w14:textId="554A43D9" w:rsidR="00D036D4" w:rsidRPr="003D74BF" w:rsidRDefault="0BBA3067" w:rsidP="00981724">
            <w:pPr>
              <w:numPr>
                <w:ilvl w:val="0"/>
                <w:numId w:val="4"/>
              </w:numPr>
              <w:pBdr>
                <w:top w:val="nil"/>
                <w:left w:val="nil"/>
                <w:bottom w:val="nil"/>
                <w:right w:val="nil"/>
                <w:between w:val="nil"/>
              </w:pBdr>
              <w:spacing w:after="0" w:line="240" w:lineRule="auto"/>
              <w:ind w:left="187" w:hanging="187"/>
              <w:contextualSpacing/>
              <w:rPr>
                <w:rFonts w:ascii="Arial" w:eastAsia="Arial" w:hAnsi="Arial" w:cs="Arial"/>
                <w:color w:val="000000"/>
              </w:rPr>
            </w:pPr>
            <w:r w:rsidRPr="73D0BC6E">
              <w:rPr>
                <w:rFonts w:ascii="Arial" w:eastAsia="Arial" w:hAnsi="Arial" w:cs="Arial"/>
                <w:color w:val="000000" w:themeColor="text1"/>
              </w:rPr>
              <w:t xml:space="preserve">Considers the autonomy of an adolescent patient </w:t>
            </w:r>
            <w:r w:rsidR="56AF73FE" w:rsidRPr="6CC0D600">
              <w:rPr>
                <w:rFonts w:ascii="Arial" w:eastAsia="Arial" w:hAnsi="Arial" w:cs="Arial"/>
                <w:color w:val="000000" w:themeColor="text1"/>
              </w:rPr>
              <w:t>who does not wish to pursue liver transplantation</w:t>
            </w:r>
            <w:r w:rsidR="1F9656A1" w:rsidRPr="6CC0D600">
              <w:rPr>
                <w:rFonts w:ascii="Arial" w:eastAsia="Arial" w:hAnsi="Arial" w:cs="Arial"/>
                <w:color w:val="000000" w:themeColor="text1"/>
              </w:rPr>
              <w:t xml:space="preserve"> for metabolic liver disease</w:t>
            </w:r>
            <w:r w:rsidR="56AF73FE" w:rsidRPr="6CC0D600">
              <w:rPr>
                <w:rFonts w:ascii="Arial" w:eastAsia="Arial" w:hAnsi="Arial" w:cs="Arial"/>
                <w:color w:val="000000" w:themeColor="text1"/>
              </w:rPr>
              <w:t xml:space="preserve"> despite the parents’ wishes</w:t>
            </w:r>
          </w:p>
        </w:tc>
      </w:tr>
      <w:tr w:rsidR="008907E9" w:rsidRPr="001D44A9" w14:paraId="3E6282FB" w14:textId="77777777" w:rsidTr="0055042A">
        <w:tc>
          <w:tcPr>
            <w:tcW w:w="4950" w:type="dxa"/>
            <w:tcBorders>
              <w:top w:val="single" w:sz="4" w:space="0" w:color="000000"/>
              <w:bottom w:val="single" w:sz="4" w:space="0" w:color="000000"/>
            </w:tcBorders>
            <w:shd w:val="clear" w:color="auto" w:fill="C9C9C9"/>
          </w:tcPr>
          <w:p w14:paraId="18E93E70" w14:textId="79210BCA" w:rsidR="00D036D4" w:rsidRPr="001D44A9" w:rsidRDefault="00D036D4" w:rsidP="00865C52">
            <w:pPr>
              <w:spacing w:after="0" w:line="240" w:lineRule="auto"/>
              <w:rPr>
                <w:rFonts w:ascii="Arial" w:eastAsia="Arial" w:hAnsi="Arial" w:cs="Arial"/>
                <w:i/>
              </w:rPr>
            </w:pPr>
            <w:r w:rsidRPr="001D44A9">
              <w:rPr>
                <w:rFonts w:ascii="Arial" w:hAnsi="Arial" w:cs="Arial"/>
                <w:b/>
              </w:rPr>
              <w:t>Level 5</w:t>
            </w:r>
            <w:r>
              <w:rPr>
                <w:rFonts w:ascii="Arial" w:hAnsi="Arial" w:cs="Arial"/>
                <w:b/>
              </w:rPr>
              <w:t xml:space="preserve"> </w:t>
            </w:r>
            <w:r w:rsidR="0055042A" w:rsidRPr="0055042A">
              <w:rPr>
                <w:rFonts w:ascii="Arial" w:eastAsia="Arial" w:hAnsi="Arial" w:cs="Arial"/>
                <w:i/>
              </w:rPr>
              <w:t>Coaches others in the communication of challenging information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0D0C5A" w14:textId="77777777" w:rsidR="00D036D4" w:rsidRDefault="00D036D4" w:rsidP="00865C52">
            <w:pPr>
              <w:numPr>
                <w:ilvl w:val="0"/>
                <w:numId w:val="12"/>
              </w:numPr>
              <w:spacing w:after="0" w:line="240" w:lineRule="auto"/>
              <w:ind w:left="158" w:hanging="180"/>
              <w:contextualSpacing/>
              <w:rPr>
                <w:rFonts w:ascii="Arial" w:eastAsia="Arial" w:hAnsi="Arial" w:cs="Arial"/>
                <w:color w:val="000000" w:themeColor="text1"/>
              </w:rPr>
            </w:pPr>
            <w:r w:rsidRPr="10442183">
              <w:rPr>
                <w:rFonts w:ascii="Arial" w:eastAsia="Arial" w:hAnsi="Arial" w:cs="Arial"/>
                <w:color w:val="000000" w:themeColor="text1"/>
              </w:rPr>
              <w:t xml:space="preserve">Serves as a role model in leading multidisciplinary care </w:t>
            </w:r>
            <w:proofErr w:type="gramStart"/>
            <w:r w:rsidRPr="10442183">
              <w:rPr>
                <w:rFonts w:ascii="Arial" w:eastAsia="Arial" w:hAnsi="Arial" w:cs="Arial"/>
                <w:color w:val="000000" w:themeColor="text1"/>
              </w:rPr>
              <w:t>conferences</w:t>
            </w:r>
            <w:proofErr w:type="gramEnd"/>
          </w:p>
          <w:p w14:paraId="5A9FC557" w14:textId="77777777" w:rsidR="00D036D4" w:rsidRPr="00DE4649" w:rsidRDefault="00D036D4" w:rsidP="00865C52">
            <w:pPr>
              <w:numPr>
                <w:ilvl w:val="0"/>
                <w:numId w:val="12"/>
              </w:numPr>
              <w:spacing w:after="0" w:line="240" w:lineRule="auto"/>
              <w:ind w:left="158" w:hanging="180"/>
              <w:contextualSpacing/>
              <w:rPr>
                <w:rFonts w:ascii="Arial" w:hAnsi="Arial" w:cs="Arial"/>
                <w:color w:val="000000"/>
              </w:rPr>
            </w:pPr>
            <w:r w:rsidRPr="1EC988A8">
              <w:rPr>
                <w:rFonts w:ascii="Arial" w:eastAsia="Arial" w:hAnsi="Arial" w:cs="Arial"/>
                <w:color w:val="000000" w:themeColor="text1"/>
              </w:rPr>
              <w:t>Creates a teaching session for medical students on breaking bad news</w:t>
            </w:r>
          </w:p>
        </w:tc>
      </w:tr>
      <w:tr w:rsidR="00A54302" w:rsidRPr="001D44A9" w14:paraId="5F00A557" w14:textId="77777777" w:rsidTr="18020996">
        <w:tc>
          <w:tcPr>
            <w:tcW w:w="4950" w:type="dxa"/>
            <w:shd w:val="clear" w:color="auto" w:fill="FFD965"/>
          </w:tcPr>
          <w:p w14:paraId="6447B1FF" w14:textId="77777777" w:rsidR="00D036D4" w:rsidRPr="001D44A9" w:rsidRDefault="00D036D4" w:rsidP="00865C52">
            <w:pPr>
              <w:spacing w:after="0" w:line="240" w:lineRule="auto"/>
              <w:rPr>
                <w:rFonts w:ascii="Arial" w:eastAsia="Arial" w:hAnsi="Arial" w:cs="Arial"/>
              </w:rPr>
            </w:pPr>
            <w:r w:rsidRPr="001D44A9">
              <w:rPr>
                <w:rFonts w:ascii="Arial" w:hAnsi="Arial" w:cs="Arial"/>
              </w:rPr>
              <w:t>Assessment Models or Tools</w:t>
            </w:r>
          </w:p>
        </w:tc>
        <w:tc>
          <w:tcPr>
            <w:tcW w:w="9175" w:type="dxa"/>
            <w:shd w:val="clear" w:color="auto" w:fill="FFD965"/>
          </w:tcPr>
          <w:p w14:paraId="2D84632C" w14:textId="77777777" w:rsidR="00D036D4" w:rsidRPr="001D44A9" w:rsidRDefault="00D036D4" w:rsidP="00865C52">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001D44A9">
              <w:rPr>
                <w:rFonts w:ascii="Arial" w:eastAsia="Arial" w:hAnsi="Arial" w:cs="Arial"/>
                <w:color w:val="000000"/>
              </w:rPr>
              <w:t>Direct observation</w:t>
            </w:r>
          </w:p>
          <w:p w14:paraId="4ADD592A" w14:textId="77777777" w:rsidR="00D036D4" w:rsidRPr="001D44A9" w:rsidRDefault="00D036D4" w:rsidP="00865C52">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10442183">
              <w:rPr>
                <w:rFonts w:ascii="Arial" w:eastAsia="Arial" w:hAnsi="Arial" w:cs="Arial"/>
                <w:color w:val="000000" w:themeColor="text1"/>
              </w:rPr>
              <w:t>Objective structured clinical examination</w:t>
            </w:r>
          </w:p>
          <w:p w14:paraId="28B2735B" w14:textId="77777777" w:rsidR="00D036D4" w:rsidRPr="001D44A9" w:rsidRDefault="00D036D4" w:rsidP="00865C52">
            <w:pPr>
              <w:numPr>
                <w:ilvl w:val="0"/>
                <w:numId w:val="10"/>
              </w:numPr>
              <w:pBdr>
                <w:top w:val="nil"/>
                <w:left w:val="nil"/>
                <w:bottom w:val="nil"/>
                <w:right w:val="nil"/>
                <w:between w:val="nil"/>
              </w:pBdr>
              <w:spacing w:after="0" w:line="240" w:lineRule="auto"/>
              <w:ind w:left="158" w:hanging="180"/>
              <w:contextualSpacing/>
              <w:rPr>
                <w:color w:val="000000"/>
              </w:rPr>
            </w:pPr>
            <w:r w:rsidRPr="678C95FA">
              <w:rPr>
                <w:rFonts w:ascii="Arial" w:eastAsia="Arial" w:hAnsi="Arial" w:cs="Arial"/>
                <w:color w:val="000000" w:themeColor="text1"/>
              </w:rPr>
              <w:t>Multisource feedback</w:t>
            </w:r>
          </w:p>
          <w:p w14:paraId="61002E64" w14:textId="77777777" w:rsidR="00D036D4" w:rsidRPr="001D44A9" w:rsidRDefault="00D036D4" w:rsidP="00865C52">
            <w:pPr>
              <w:numPr>
                <w:ilvl w:val="0"/>
                <w:numId w:val="10"/>
              </w:numPr>
              <w:pBdr>
                <w:top w:val="nil"/>
                <w:left w:val="nil"/>
                <w:bottom w:val="nil"/>
                <w:right w:val="nil"/>
                <w:between w:val="nil"/>
              </w:pBdr>
              <w:spacing w:after="0" w:line="240" w:lineRule="auto"/>
              <w:ind w:left="158" w:hanging="180"/>
              <w:contextualSpacing/>
              <w:rPr>
                <w:color w:val="000000"/>
              </w:rPr>
            </w:pPr>
            <w:r w:rsidRPr="1EC988A8">
              <w:rPr>
                <w:rFonts w:ascii="Arial" w:eastAsia="Arial" w:hAnsi="Arial" w:cs="Arial"/>
                <w:color w:val="000000" w:themeColor="text1"/>
              </w:rPr>
              <w:t xml:space="preserve">Simulation </w:t>
            </w:r>
          </w:p>
        </w:tc>
      </w:tr>
      <w:tr w:rsidR="00A54302" w:rsidRPr="001D44A9" w14:paraId="7E4BD491" w14:textId="77777777" w:rsidTr="18020996">
        <w:tc>
          <w:tcPr>
            <w:tcW w:w="4950" w:type="dxa"/>
            <w:shd w:val="clear" w:color="auto" w:fill="8DB3E2" w:themeFill="text2" w:themeFillTint="66"/>
          </w:tcPr>
          <w:p w14:paraId="36D3F3D7" w14:textId="77777777" w:rsidR="00D036D4" w:rsidRPr="001D44A9" w:rsidRDefault="00D036D4" w:rsidP="00865C52">
            <w:pPr>
              <w:spacing w:after="0" w:line="240" w:lineRule="auto"/>
              <w:rPr>
                <w:rFonts w:ascii="Arial" w:hAnsi="Arial" w:cs="Arial"/>
              </w:rPr>
            </w:pPr>
            <w:r w:rsidRPr="001D44A9">
              <w:rPr>
                <w:rFonts w:ascii="Arial" w:hAnsi="Arial" w:cs="Arial"/>
              </w:rPr>
              <w:t xml:space="preserve">Curriculum Mapping </w:t>
            </w:r>
          </w:p>
        </w:tc>
        <w:tc>
          <w:tcPr>
            <w:tcW w:w="9175" w:type="dxa"/>
            <w:shd w:val="clear" w:color="auto" w:fill="8DB3E2" w:themeFill="text2" w:themeFillTint="66"/>
          </w:tcPr>
          <w:p w14:paraId="7C3E54E5" w14:textId="77777777" w:rsidR="00D036D4" w:rsidRPr="001D44A9" w:rsidRDefault="00D036D4" w:rsidP="00865C52">
            <w:pPr>
              <w:numPr>
                <w:ilvl w:val="0"/>
                <w:numId w:val="11"/>
              </w:numPr>
              <w:pBdr>
                <w:top w:val="nil"/>
                <w:left w:val="nil"/>
                <w:bottom w:val="nil"/>
                <w:right w:val="nil"/>
                <w:between w:val="nil"/>
              </w:pBdr>
              <w:spacing w:after="0" w:line="240" w:lineRule="auto"/>
              <w:ind w:left="158" w:hanging="180"/>
              <w:contextualSpacing/>
              <w:rPr>
                <w:rFonts w:ascii="Arial" w:hAnsi="Arial" w:cs="Arial"/>
              </w:rPr>
            </w:pPr>
          </w:p>
        </w:tc>
      </w:tr>
      <w:tr w:rsidR="00A54302" w:rsidRPr="001D44A9" w14:paraId="3F3EC00F" w14:textId="77777777" w:rsidTr="18020996">
        <w:trPr>
          <w:trHeight w:val="80"/>
        </w:trPr>
        <w:tc>
          <w:tcPr>
            <w:tcW w:w="4950" w:type="dxa"/>
            <w:shd w:val="clear" w:color="auto" w:fill="A8D08D"/>
          </w:tcPr>
          <w:p w14:paraId="3E26B6C9" w14:textId="77777777" w:rsidR="00D036D4" w:rsidRPr="001D44A9" w:rsidRDefault="00D036D4" w:rsidP="00865C52">
            <w:pPr>
              <w:spacing w:after="0" w:line="240" w:lineRule="auto"/>
              <w:rPr>
                <w:rFonts w:ascii="Arial" w:eastAsia="Arial" w:hAnsi="Arial" w:cs="Arial"/>
              </w:rPr>
            </w:pPr>
            <w:r w:rsidRPr="001D44A9">
              <w:rPr>
                <w:rFonts w:ascii="Arial" w:hAnsi="Arial" w:cs="Arial"/>
              </w:rPr>
              <w:t>Notes or Resources</w:t>
            </w:r>
          </w:p>
        </w:tc>
        <w:tc>
          <w:tcPr>
            <w:tcW w:w="9175" w:type="dxa"/>
            <w:shd w:val="clear" w:color="auto" w:fill="A8D08D"/>
          </w:tcPr>
          <w:p w14:paraId="6E3F1D73" w14:textId="77777777" w:rsidR="00D036D4" w:rsidRPr="001D44A9" w:rsidRDefault="00D036D4" w:rsidP="00865C52">
            <w:pPr>
              <w:numPr>
                <w:ilvl w:val="0"/>
                <w:numId w:val="13"/>
              </w:numPr>
              <w:spacing w:after="0" w:line="240" w:lineRule="auto"/>
              <w:ind w:left="166" w:hanging="180"/>
              <w:contextualSpacing/>
              <w:rPr>
                <w:rFonts w:ascii="Arial" w:hAnsi="Arial" w:cs="Arial"/>
              </w:rPr>
            </w:pPr>
            <w:r w:rsidRPr="001D44A9">
              <w:rPr>
                <w:rFonts w:ascii="Arial" w:eastAsia="Arial" w:hAnsi="Arial" w:cs="Arial"/>
              </w:rPr>
              <w:t>Back</w:t>
            </w:r>
            <w:r>
              <w:rPr>
                <w:rFonts w:ascii="Arial" w:eastAsia="Arial" w:hAnsi="Arial" w:cs="Arial"/>
              </w:rPr>
              <w:t>,</w:t>
            </w:r>
            <w:r w:rsidRPr="001D44A9">
              <w:rPr>
                <w:rFonts w:ascii="Arial" w:eastAsia="Arial" w:hAnsi="Arial" w:cs="Arial"/>
              </w:rPr>
              <w:t xml:space="preserve"> A</w:t>
            </w:r>
            <w:r>
              <w:rPr>
                <w:rFonts w:ascii="Arial" w:eastAsia="Arial" w:hAnsi="Arial" w:cs="Arial"/>
              </w:rPr>
              <w:t>nthony</w:t>
            </w:r>
            <w:r w:rsidRPr="001D44A9">
              <w:rPr>
                <w:rFonts w:ascii="Arial" w:eastAsia="Arial" w:hAnsi="Arial" w:cs="Arial"/>
              </w:rPr>
              <w:t>,</w:t>
            </w:r>
            <w:r>
              <w:rPr>
                <w:rFonts w:ascii="Arial" w:eastAsia="Arial" w:hAnsi="Arial" w:cs="Arial"/>
              </w:rPr>
              <w:t xml:space="preserve"> Robert</w:t>
            </w:r>
            <w:r w:rsidRPr="001D44A9">
              <w:rPr>
                <w:rFonts w:ascii="Arial" w:eastAsia="Arial" w:hAnsi="Arial" w:cs="Arial"/>
              </w:rPr>
              <w:t xml:space="preserve"> Arnold,</w:t>
            </w:r>
            <w:r>
              <w:rPr>
                <w:rFonts w:ascii="Arial" w:eastAsia="Arial" w:hAnsi="Arial" w:cs="Arial"/>
              </w:rPr>
              <w:t xml:space="preserve"> and James</w:t>
            </w:r>
            <w:r w:rsidRPr="001D44A9">
              <w:rPr>
                <w:rFonts w:ascii="Arial" w:eastAsia="Arial" w:hAnsi="Arial" w:cs="Arial"/>
              </w:rPr>
              <w:t xml:space="preserve"> Tulsky.</w:t>
            </w:r>
            <w:r>
              <w:rPr>
                <w:rFonts w:ascii="Arial" w:eastAsia="Arial" w:hAnsi="Arial" w:cs="Arial"/>
              </w:rPr>
              <w:t xml:space="preserve"> 2009.</w:t>
            </w:r>
            <w:r w:rsidRPr="001D44A9">
              <w:rPr>
                <w:rFonts w:ascii="Arial" w:eastAsia="Arial" w:hAnsi="Arial" w:cs="Arial"/>
              </w:rPr>
              <w:t xml:space="preserve"> </w:t>
            </w:r>
            <w:r w:rsidRPr="001D44A9">
              <w:rPr>
                <w:rFonts w:ascii="Arial" w:eastAsia="Arial" w:hAnsi="Arial" w:cs="Arial"/>
                <w:i/>
              </w:rPr>
              <w:t>Mastering Communication with Seriously Ill Patients</w:t>
            </w:r>
            <w:r w:rsidRPr="001D44A9">
              <w:rPr>
                <w:rFonts w:ascii="Arial" w:eastAsia="Arial" w:hAnsi="Arial" w:cs="Arial"/>
              </w:rPr>
              <w:t>. Cambridge: Cambridge University Press.</w:t>
            </w:r>
          </w:p>
          <w:p w14:paraId="5887BDC5" w14:textId="5082DCB5" w:rsidR="2ABFBB62" w:rsidRDefault="1F38E473" w:rsidP="18020996">
            <w:pPr>
              <w:numPr>
                <w:ilvl w:val="0"/>
                <w:numId w:val="13"/>
              </w:numPr>
              <w:spacing w:after="0" w:line="240" w:lineRule="auto"/>
              <w:ind w:left="166" w:hanging="180"/>
              <w:contextualSpacing/>
              <w:rPr>
                <w:rFonts w:ascii="Arial" w:eastAsia="Arial" w:hAnsi="Arial" w:cs="Arial"/>
              </w:rPr>
            </w:pPr>
            <w:r w:rsidRPr="18020996">
              <w:rPr>
                <w:rFonts w:ascii="Arial" w:eastAsia="Arial" w:hAnsi="Arial" w:cs="Arial"/>
              </w:rPr>
              <w:t>Kaufman</w:t>
            </w:r>
            <w:r w:rsidR="00FD44C9">
              <w:rPr>
                <w:rFonts w:ascii="Arial" w:eastAsia="Arial" w:hAnsi="Arial" w:cs="Arial"/>
              </w:rPr>
              <w:t>,</w:t>
            </w:r>
            <w:r w:rsidRPr="18020996">
              <w:rPr>
                <w:rFonts w:ascii="Arial" w:eastAsia="Arial" w:hAnsi="Arial" w:cs="Arial"/>
              </w:rPr>
              <w:t xml:space="preserve"> M</w:t>
            </w:r>
            <w:r w:rsidR="00FD44C9">
              <w:rPr>
                <w:rFonts w:ascii="Arial" w:eastAsia="Arial" w:hAnsi="Arial" w:cs="Arial"/>
              </w:rPr>
              <w:t>iriam</w:t>
            </w:r>
            <w:r w:rsidRPr="18020996">
              <w:rPr>
                <w:rFonts w:ascii="Arial" w:eastAsia="Arial" w:hAnsi="Arial" w:cs="Arial"/>
              </w:rPr>
              <w:t xml:space="preserve">, </w:t>
            </w:r>
            <w:proofErr w:type="spellStart"/>
            <w:r w:rsidR="00FD44C9">
              <w:rPr>
                <w:rFonts w:ascii="Arial" w:eastAsia="Arial" w:hAnsi="Arial" w:cs="Arial"/>
              </w:rPr>
              <w:t>Eyal</w:t>
            </w:r>
            <w:proofErr w:type="spellEnd"/>
            <w:r w:rsidR="00FD44C9">
              <w:rPr>
                <w:rFonts w:ascii="Arial" w:eastAsia="Arial" w:hAnsi="Arial" w:cs="Arial"/>
              </w:rPr>
              <w:t xml:space="preserve"> </w:t>
            </w:r>
            <w:r w:rsidRPr="18020996">
              <w:rPr>
                <w:rFonts w:ascii="Arial" w:eastAsia="Arial" w:hAnsi="Arial" w:cs="Arial"/>
              </w:rPr>
              <w:t>Shemesh,</w:t>
            </w:r>
            <w:r w:rsidR="00FD44C9">
              <w:rPr>
                <w:rFonts w:ascii="Arial" w:eastAsia="Arial" w:hAnsi="Arial" w:cs="Arial"/>
              </w:rPr>
              <w:t xml:space="preserve"> Tami</w:t>
            </w:r>
            <w:r w:rsidRPr="18020996">
              <w:rPr>
                <w:rFonts w:ascii="Arial" w:eastAsia="Arial" w:hAnsi="Arial" w:cs="Arial"/>
              </w:rPr>
              <w:t xml:space="preserve"> Benton. </w:t>
            </w:r>
            <w:r w:rsidR="00FD44C9">
              <w:rPr>
                <w:rFonts w:ascii="Arial" w:eastAsia="Arial" w:hAnsi="Arial" w:cs="Arial"/>
              </w:rPr>
              <w:t>2010. “</w:t>
            </w:r>
            <w:r w:rsidRPr="18020996">
              <w:rPr>
                <w:rFonts w:ascii="Arial" w:eastAsia="Arial" w:hAnsi="Arial" w:cs="Arial"/>
              </w:rPr>
              <w:t xml:space="preserve">The </w:t>
            </w:r>
            <w:r w:rsidR="00FD44C9">
              <w:rPr>
                <w:rFonts w:ascii="Arial" w:eastAsia="Arial" w:hAnsi="Arial" w:cs="Arial"/>
              </w:rPr>
              <w:t>A</w:t>
            </w:r>
            <w:r w:rsidRPr="18020996">
              <w:rPr>
                <w:rFonts w:ascii="Arial" w:eastAsia="Arial" w:hAnsi="Arial" w:cs="Arial"/>
              </w:rPr>
              <w:t xml:space="preserve">dolescent </w:t>
            </w:r>
            <w:r w:rsidR="00FD44C9">
              <w:rPr>
                <w:rFonts w:ascii="Arial" w:eastAsia="Arial" w:hAnsi="Arial" w:cs="Arial"/>
              </w:rPr>
              <w:t>T</w:t>
            </w:r>
            <w:r w:rsidRPr="18020996">
              <w:rPr>
                <w:rFonts w:ascii="Arial" w:eastAsia="Arial" w:hAnsi="Arial" w:cs="Arial"/>
              </w:rPr>
              <w:t xml:space="preserve">ransplant </w:t>
            </w:r>
            <w:r w:rsidR="00FD44C9">
              <w:rPr>
                <w:rFonts w:ascii="Arial" w:eastAsia="Arial" w:hAnsi="Arial" w:cs="Arial"/>
              </w:rPr>
              <w:t>R</w:t>
            </w:r>
            <w:r w:rsidRPr="18020996">
              <w:rPr>
                <w:rFonts w:ascii="Arial" w:eastAsia="Arial" w:hAnsi="Arial" w:cs="Arial"/>
              </w:rPr>
              <w:t>ecipient</w:t>
            </w:r>
            <w:r w:rsidRPr="00FD44C9">
              <w:rPr>
                <w:rFonts w:ascii="Arial" w:eastAsia="Arial" w:hAnsi="Arial" w:cs="Arial"/>
                <w:i/>
                <w:iCs/>
              </w:rPr>
              <w:t>.</w:t>
            </w:r>
            <w:r w:rsidR="00FD44C9" w:rsidRPr="00FD44C9">
              <w:rPr>
                <w:rFonts w:ascii="Arial" w:eastAsia="Arial" w:hAnsi="Arial" w:cs="Arial"/>
                <w:i/>
                <w:iCs/>
              </w:rPr>
              <w:t>”</w:t>
            </w:r>
            <w:r w:rsidRPr="00FD44C9">
              <w:rPr>
                <w:rFonts w:ascii="Arial" w:eastAsia="Arial" w:hAnsi="Arial" w:cs="Arial"/>
                <w:i/>
                <w:iCs/>
              </w:rPr>
              <w:t xml:space="preserve"> Pediatr</w:t>
            </w:r>
            <w:r w:rsidR="00FD44C9" w:rsidRPr="00FD44C9">
              <w:rPr>
                <w:rFonts w:ascii="Arial" w:eastAsia="Arial" w:hAnsi="Arial" w:cs="Arial"/>
                <w:i/>
                <w:iCs/>
              </w:rPr>
              <w:t>ic</w:t>
            </w:r>
            <w:r w:rsidRPr="00FD44C9">
              <w:rPr>
                <w:rFonts w:ascii="Arial" w:eastAsia="Arial" w:hAnsi="Arial" w:cs="Arial"/>
                <w:i/>
                <w:iCs/>
              </w:rPr>
              <w:t xml:space="preserve"> Clin</w:t>
            </w:r>
            <w:r w:rsidR="00FD44C9" w:rsidRPr="00FD44C9">
              <w:rPr>
                <w:rFonts w:ascii="Arial" w:eastAsia="Arial" w:hAnsi="Arial" w:cs="Arial"/>
                <w:i/>
                <w:iCs/>
              </w:rPr>
              <w:t>ics of</w:t>
            </w:r>
            <w:r w:rsidRPr="00FD44C9">
              <w:rPr>
                <w:rFonts w:ascii="Arial" w:eastAsia="Arial" w:hAnsi="Arial" w:cs="Arial"/>
                <w:i/>
                <w:iCs/>
              </w:rPr>
              <w:t xml:space="preserve"> North Am</w:t>
            </w:r>
            <w:r w:rsidR="00FD44C9" w:rsidRPr="00FD44C9">
              <w:rPr>
                <w:rFonts w:ascii="Arial" w:eastAsia="Arial" w:hAnsi="Arial" w:cs="Arial"/>
                <w:i/>
                <w:iCs/>
              </w:rPr>
              <w:t>erica</w:t>
            </w:r>
            <w:r w:rsidR="00FD44C9">
              <w:rPr>
                <w:rFonts w:ascii="Arial" w:eastAsia="Arial" w:hAnsi="Arial" w:cs="Arial"/>
              </w:rPr>
              <w:t xml:space="preserve"> </w:t>
            </w:r>
            <w:r w:rsidRPr="18020996">
              <w:rPr>
                <w:rFonts w:ascii="Arial" w:eastAsia="Arial" w:hAnsi="Arial" w:cs="Arial"/>
              </w:rPr>
              <w:t>Apr;57(2):</w:t>
            </w:r>
            <w:r w:rsidR="00FD44C9">
              <w:rPr>
                <w:rFonts w:ascii="Arial" w:eastAsia="Arial" w:hAnsi="Arial" w:cs="Arial"/>
              </w:rPr>
              <w:t xml:space="preserve"> </w:t>
            </w:r>
            <w:r w:rsidRPr="18020996">
              <w:rPr>
                <w:rFonts w:ascii="Arial" w:eastAsia="Arial" w:hAnsi="Arial" w:cs="Arial"/>
              </w:rPr>
              <w:t xml:space="preserve">575-92, table of contents. </w:t>
            </w:r>
            <w:proofErr w:type="spellStart"/>
            <w:r w:rsidRPr="18020996">
              <w:rPr>
                <w:rFonts w:ascii="Arial" w:eastAsia="Arial" w:hAnsi="Arial" w:cs="Arial"/>
              </w:rPr>
              <w:t>doi</w:t>
            </w:r>
            <w:proofErr w:type="spellEnd"/>
            <w:r w:rsidRPr="18020996">
              <w:rPr>
                <w:rFonts w:ascii="Arial" w:eastAsia="Arial" w:hAnsi="Arial" w:cs="Arial"/>
              </w:rPr>
              <w:t>: 10.1016/j.pcl.2010.01.013. PMID: 20371053.</w:t>
            </w:r>
          </w:p>
          <w:p w14:paraId="10D9DF7C" w14:textId="77777777" w:rsidR="00D036D4" w:rsidRPr="00A241D2" w:rsidRDefault="00D036D4" w:rsidP="00865C52">
            <w:pPr>
              <w:numPr>
                <w:ilvl w:val="0"/>
                <w:numId w:val="13"/>
              </w:numPr>
              <w:spacing w:after="0" w:line="240" w:lineRule="auto"/>
              <w:ind w:left="166" w:hanging="180"/>
              <w:contextualSpacing/>
              <w:rPr>
                <w:rFonts w:ascii="Arial" w:hAnsi="Arial" w:cs="Arial"/>
              </w:rPr>
            </w:pPr>
            <w:proofErr w:type="spellStart"/>
            <w:r w:rsidRPr="00A241D2">
              <w:rPr>
                <w:rFonts w:ascii="Arial" w:eastAsia="Arial" w:hAnsi="Arial" w:cs="Arial"/>
              </w:rPr>
              <w:t>Levetown</w:t>
            </w:r>
            <w:proofErr w:type="spellEnd"/>
            <w:r w:rsidRPr="00A241D2">
              <w:rPr>
                <w:rFonts w:ascii="Arial" w:eastAsia="Arial" w:hAnsi="Arial" w:cs="Arial"/>
              </w:rPr>
              <w:t>, M</w:t>
            </w:r>
            <w:r>
              <w:rPr>
                <w:rFonts w:ascii="Arial" w:eastAsia="Arial" w:hAnsi="Arial" w:cs="Arial"/>
              </w:rPr>
              <w:t xml:space="preserve">arcia, and </w:t>
            </w:r>
            <w:r w:rsidRPr="00BF05B6">
              <w:rPr>
                <w:rFonts w:ascii="Arial" w:eastAsia="Arial" w:hAnsi="Arial" w:cs="Arial"/>
              </w:rPr>
              <w:t>American Academy of Pediatrics Committee on Bioethics</w:t>
            </w:r>
            <w:r w:rsidRPr="00A241D2">
              <w:rPr>
                <w:rFonts w:ascii="Arial" w:eastAsia="Arial" w:hAnsi="Arial" w:cs="Arial"/>
              </w:rPr>
              <w:t xml:space="preserve">. </w:t>
            </w:r>
            <w:r>
              <w:rPr>
                <w:rFonts w:ascii="Arial" w:eastAsia="Arial" w:hAnsi="Arial" w:cs="Arial"/>
              </w:rPr>
              <w:t>2008. “</w:t>
            </w:r>
            <w:r w:rsidRPr="001D44A9">
              <w:rPr>
                <w:rFonts w:ascii="Arial" w:eastAsia="Arial" w:hAnsi="Arial" w:cs="Arial"/>
              </w:rPr>
              <w:t xml:space="preserve">Communicating with </w:t>
            </w:r>
            <w:r>
              <w:rPr>
                <w:rFonts w:ascii="Arial" w:eastAsia="Arial" w:hAnsi="Arial" w:cs="Arial"/>
              </w:rPr>
              <w:t>C</w:t>
            </w:r>
            <w:r w:rsidRPr="00A241D2">
              <w:rPr>
                <w:rFonts w:ascii="Arial" w:eastAsia="Arial" w:hAnsi="Arial" w:cs="Arial"/>
              </w:rPr>
              <w:t>hildren</w:t>
            </w:r>
            <w:r w:rsidRPr="001D44A9">
              <w:rPr>
                <w:rFonts w:ascii="Arial" w:eastAsia="Arial" w:hAnsi="Arial" w:cs="Arial"/>
              </w:rPr>
              <w:t xml:space="preserve"> and </w:t>
            </w:r>
            <w:r>
              <w:rPr>
                <w:rFonts w:ascii="Arial" w:eastAsia="Arial" w:hAnsi="Arial" w:cs="Arial"/>
              </w:rPr>
              <w:t>F</w:t>
            </w:r>
            <w:r w:rsidRPr="00A241D2">
              <w:rPr>
                <w:rFonts w:ascii="Arial" w:eastAsia="Arial" w:hAnsi="Arial" w:cs="Arial"/>
              </w:rPr>
              <w:t xml:space="preserve">amilies: </w:t>
            </w:r>
            <w:r>
              <w:rPr>
                <w:rFonts w:ascii="Arial" w:eastAsia="Arial" w:hAnsi="Arial" w:cs="Arial"/>
              </w:rPr>
              <w:t>F</w:t>
            </w:r>
            <w:r w:rsidRPr="00A241D2">
              <w:rPr>
                <w:rFonts w:ascii="Arial" w:eastAsia="Arial" w:hAnsi="Arial" w:cs="Arial"/>
              </w:rPr>
              <w:t xml:space="preserve">rom </w:t>
            </w:r>
            <w:r>
              <w:rPr>
                <w:rFonts w:ascii="Arial" w:eastAsia="Arial" w:hAnsi="Arial" w:cs="Arial"/>
              </w:rPr>
              <w:t>E</w:t>
            </w:r>
            <w:r w:rsidRPr="00A241D2">
              <w:rPr>
                <w:rFonts w:ascii="Arial" w:eastAsia="Arial" w:hAnsi="Arial" w:cs="Arial"/>
              </w:rPr>
              <w:t xml:space="preserve">veryday </w:t>
            </w:r>
            <w:r>
              <w:rPr>
                <w:rFonts w:ascii="Arial" w:eastAsia="Arial" w:hAnsi="Arial" w:cs="Arial"/>
              </w:rPr>
              <w:t>I</w:t>
            </w:r>
            <w:r w:rsidRPr="00A241D2">
              <w:rPr>
                <w:rFonts w:ascii="Arial" w:eastAsia="Arial" w:hAnsi="Arial" w:cs="Arial"/>
              </w:rPr>
              <w:t>nteractions</w:t>
            </w:r>
            <w:r w:rsidRPr="001D44A9">
              <w:rPr>
                <w:rFonts w:ascii="Arial" w:eastAsia="Arial" w:hAnsi="Arial" w:cs="Arial"/>
              </w:rPr>
              <w:t xml:space="preserve"> to </w:t>
            </w:r>
            <w:r>
              <w:rPr>
                <w:rFonts w:ascii="Arial" w:eastAsia="Arial" w:hAnsi="Arial" w:cs="Arial"/>
              </w:rPr>
              <w:t>S</w:t>
            </w:r>
            <w:r w:rsidRPr="00A241D2">
              <w:rPr>
                <w:rFonts w:ascii="Arial" w:eastAsia="Arial" w:hAnsi="Arial" w:cs="Arial"/>
              </w:rPr>
              <w:t>kill</w:t>
            </w:r>
            <w:r w:rsidRPr="001D44A9">
              <w:rPr>
                <w:rFonts w:ascii="Arial" w:eastAsia="Arial" w:hAnsi="Arial" w:cs="Arial"/>
              </w:rPr>
              <w:t xml:space="preserve"> in </w:t>
            </w:r>
            <w:r>
              <w:rPr>
                <w:rFonts w:ascii="Arial" w:eastAsia="Arial" w:hAnsi="Arial" w:cs="Arial"/>
              </w:rPr>
              <w:t>C</w:t>
            </w:r>
            <w:r w:rsidRPr="00A241D2">
              <w:rPr>
                <w:rFonts w:ascii="Arial" w:eastAsia="Arial" w:hAnsi="Arial" w:cs="Arial"/>
              </w:rPr>
              <w:t xml:space="preserve">onveying </w:t>
            </w:r>
            <w:r>
              <w:rPr>
                <w:rFonts w:ascii="Arial" w:eastAsia="Arial" w:hAnsi="Arial" w:cs="Arial"/>
              </w:rPr>
              <w:t>D</w:t>
            </w:r>
            <w:r w:rsidRPr="00A241D2">
              <w:rPr>
                <w:rFonts w:ascii="Arial" w:eastAsia="Arial" w:hAnsi="Arial" w:cs="Arial"/>
              </w:rPr>
              <w:t xml:space="preserve">istressing </w:t>
            </w:r>
            <w:r>
              <w:rPr>
                <w:rFonts w:ascii="Arial" w:eastAsia="Arial" w:hAnsi="Arial" w:cs="Arial"/>
              </w:rPr>
              <w:t>I</w:t>
            </w:r>
            <w:r w:rsidRPr="00A241D2">
              <w:rPr>
                <w:rFonts w:ascii="Arial" w:eastAsia="Arial" w:hAnsi="Arial" w:cs="Arial"/>
              </w:rPr>
              <w:t>nformation.</w:t>
            </w:r>
            <w:r>
              <w:rPr>
                <w:rFonts w:ascii="Arial" w:eastAsia="Arial" w:hAnsi="Arial" w:cs="Arial"/>
              </w:rPr>
              <w:t>”</w:t>
            </w:r>
            <w:r w:rsidRPr="001D44A9">
              <w:rPr>
                <w:rFonts w:ascii="Arial" w:eastAsia="Arial" w:hAnsi="Arial" w:cs="Arial"/>
              </w:rPr>
              <w:t xml:space="preserve"> </w:t>
            </w:r>
            <w:r w:rsidRPr="001D44A9">
              <w:rPr>
                <w:rFonts w:ascii="Arial" w:eastAsia="Arial" w:hAnsi="Arial" w:cs="Arial"/>
                <w:i/>
              </w:rPr>
              <w:t>Pediatrics</w:t>
            </w:r>
            <w:r>
              <w:rPr>
                <w:rFonts w:ascii="Arial" w:eastAsia="Arial" w:hAnsi="Arial" w:cs="Arial"/>
              </w:rPr>
              <w:t xml:space="preserve"> </w:t>
            </w:r>
            <w:r w:rsidRPr="001D44A9">
              <w:rPr>
                <w:rFonts w:ascii="Arial" w:eastAsia="Arial" w:hAnsi="Arial" w:cs="Arial"/>
              </w:rPr>
              <w:t>121(5</w:t>
            </w:r>
            <w:proofErr w:type="gramStart"/>
            <w:r w:rsidRPr="001D44A9">
              <w:rPr>
                <w:rFonts w:ascii="Arial" w:eastAsia="Arial" w:hAnsi="Arial" w:cs="Arial"/>
              </w:rPr>
              <w:t>):e</w:t>
            </w:r>
            <w:proofErr w:type="gramEnd"/>
            <w:r w:rsidRPr="001D44A9">
              <w:rPr>
                <w:rFonts w:ascii="Arial" w:eastAsia="Arial" w:hAnsi="Arial" w:cs="Arial"/>
              </w:rPr>
              <w:t>1441-60.</w:t>
            </w:r>
            <w:r>
              <w:rPr>
                <w:rFonts w:ascii="Arial" w:eastAsia="Arial" w:hAnsi="Arial" w:cs="Arial"/>
              </w:rPr>
              <w:t xml:space="preserve"> </w:t>
            </w:r>
            <w:hyperlink r:id="rId110" w:history="1">
              <w:r w:rsidRPr="00A86269">
                <w:rPr>
                  <w:rStyle w:val="Hyperlink"/>
                  <w:rFonts w:ascii="Arial" w:eastAsia="Arial" w:hAnsi="Arial" w:cs="Arial"/>
                </w:rPr>
                <w:t>https://doi.org/10.1542/peds.2008-0565</w:t>
              </w:r>
            </w:hyperlink>
            <w:r>
              <w:rPr>
                <w:rFonts w:ascii="Arial" w:eastAsia="Arial" w:hAnsi="Arial" w:cs="Arial"/>
              </w:rPr>
              <w:t xml:space="preserve">. </w:t>
            </w:r>
          </w:p>
          <w:p w14:paraId="115F5890" w14:textId="77777777" w:rsidR="00D036D4" w:rsidRPr="00214EC6" w:rsidRDefault="00000000" w:rsidP="00865C52">
            <w:pPr>
              <w:numPr>
                <w:ilvl w:val="0"/>
                <w:numId w:val="4"/>
              </w:numPr>
              <w:pBdr>
                <w:top w:val="nil"/>
                <w:left w:val="nil"/>
                <w:bottom w:val="nil"/>
                <w:right w:val="nil"/>
                <w:between w:val="nil"/>
              </w:pBdr>
              <w:spacing w:after="0" w:line="240" w:lineRule="auto"/>
              <w:ind w:left="187" w:hanging="187"/>
              <w:rPr>
                <w:rFonts w:ascii="Arial" w:hAnsi="Arial" w:cs="Arial"/>
                <w:color w:val="000000"/>
              </w:rPr>
            </w:pPr>
            <w:hyperlink r:id="rId111">
              <w:r w:rsidR="0BBA3067" w:rsidRPr="73D0BC6E">
                <w:rPr>
                  <w:rFonts w:ascii="Arial" w:hAnsi="Arial" w:cs="Arial"/>
                  <w:color w:val="000000" w:themeColor="text1"/>
                </w:rPr>
                <w:t>Puscas, Liana,</w:t>
              </w:r>
            </w:hyperlink>
            <w:r w:rsidR="0BBA3067" w:rsidRPr="73D0BC6E">
              <w:rPr>
                <w:rFonts w:ascii="Arial" w:hAnsi="Arial" w:cs="Arial"/>
                <w:color w:val="000000" w:themeColor="text1"/>
              </w:rPr>
              <w:t xml:space="preserve"> Jennifer R. Kogan, and Eric S. </w:t>
            </w:r>
            <w:hyperlink r:id="rId112">
              <w:r w:rsidR="0BBA3067" w:rsidRPr="73D0BC6E">
                <w:rPr>
                  <w:rFonts w:ascii="Arial" w:hAnsi="Arial" w:cs="Arial"/>
                  <w:color w:val="000000" w:themeColor="text1"/>
                </w:rPr>
                <w:t>Holmboe</w:t>
              </w:r>
            </w:hyperlink>
            <w:r w:rsidR="0BBA3067" w:rsidRPr="73D0BC6E">
              <w:rPr>
                <w:rFonts w:ascii="Arial" w:hAnsi="Arial" w:cs="Arial"/>
                <w:color w:val="000000" w:themeColor="text1"/>
              </w:rPr>
              <w:t xml:space="preserve">. 2021. “Assessing Interpersonal and Communication Skills.” </w:t>
            </w:r>
            <w:r w:rsidR="0BBA3067" w:rsidRPr="73D0BC6E">
              <w:rPr>
                <w:rFonts w:ascii="Arial" w:hAnsi="Arial" w:cs="Arial"/>
                <w:i/>
                <w:iCs/>
                <w:color w:val="000000" w:themeColor="text1"/>
              </w:rPr>
              <w:t>Journal of Graduate Medical Education</w:t>
            </w:r>
            <w:r w:rsidR="0BBA3067" w:rsidRPr="73D0BC6E">
              <w:rPr>
                <w:rFonts w:ascii="Arial" w:hAnsi="Arial" w:cs="Arial"/>
                <w:color w:val="000000" w:themeColor="text1"/>
              </w:rPr>
              <w:t xml:space="preserve"> 13(2s): 91–95. </w:t>
            </w:r>
            <w:hyperlink r:id="rId113">
              <w:r w:rsidR="0BBA3067" w:rsidRPr="73D0BC6E">
                <w:rPr>
                  <w:rStyle w:val="Hyperlink"/>
                  <w:rFonts w:ascii="Arial" w:hAnsi="Arial" w:cs="Arial"/>
                </w:rPr>
                <w:t>https://meridian.allenpress.com/jgme/article/13/2s/91/464384/Assessing-Interpersonal-and-Communication-Skills</w:t>
              </w:r>
            </w:hyperlink>
            <w:r w:rsidR="0BBA3067" w:rsidRPr="73D0BC6E">
              <w:rPr>
                <w:rFonts w:ascii="Arial" w:hAnsi="Arial" w:cs="Arial"/>
                <w:color w:val="000000" w:themeColor="text1"/>
              </w:rPr>
              <w:t>.</w:t>
            </w:r>
          </w:p>
          <w:p w14:paraId="11D54EDA" w14:textId="77777777" w:rsidR="00D036D4" w:rsidRPr="0000255F" w:rsidRDefault="00D036D4" w:rsidP="00865C52">
            <w:pPr>
              <w:numPr>
                <w:ilvl w:val="0"/>
                <w:numId w:val="13"/>
              </w:numPr>
              <w:spacing w:after="0" w:line="240" w:lineRule="auto"/>
              <w:ind w:left="166" w:hanging="180"/>
              <w:contextualSpacing/>
              <w:rPr>
                <w:rFonts w:ascii="Arial" w:hAnsi="Arial" w:cs="Arial"/>
              </w:rPr>
            </w:pPr>
            <w:proofErr w:type="spellStart"/>
            <w:r w:rsidRPr="00F54EAF">
              <w:rPr>
                <w:rFonts w:ascii="Arial" w:eastAsia="Arial" w:hAnsi="Arial" w:cs="Arial"/>
              </w:rPr>
              <w:t>VitalTalk</w:t>
            </w:r>
            <w:proofErr w:type="spellEnd"/>
            <w:r>
              <w:rPr>
                <w:rFonts w:ascii="Arial" w:eastAsia="Arial" w:hAnsi="Arial" w:cs="Arial"/>
              </w:rPr>
              <w:t>.</w:t>
            </w:r>
            <w:r w:rsidRPr="00F54EAF">
              <w:rPr>
                <w:rFonts w:ascii="Arial" w:eastAsia="Arial" w:hAnsi="Arial" w:cs="Arial"/>
              </w:rPr>
              <w:t xml:space="preserve"> </w:t>
            </w:r>
            <w:hyperlink r:id="rId114" w:history="1">
              <w:r w:rsidRPr="00F54EAF">
                <w:rPr>
                  <w:rFonts w:ascii="Arial" w:eastAsia="Arial" w:hAnsi="Arial" w:cs="Arial"/>
                  <w:color w:val="0000FF" w:themeColor="hyperlink"/>
                  <w:u w:val="single"/>
                </w:rPr>
                <w:t>www.vitaltalk.org</w:t>
              </w:r>
            </w:hyperlink>
            <w:r w:rsidRPr="00CA64FD">
              <w:rPr>
                <w:rFonts w:ascii="Arial" w:eastAsia="Arial" w:hAnsi="Arial" w:cs="Arial"/>
              </w:rPr>
              <w:t xml:space="preserve">. </w:t>
            </w:r>
            <w:r>
              <w:rPr>
                <w:rFonts w:ascii="Arial" w:eastAsia="Arial" w:hAnsi="Arial" w:cs="Arial"/>
              </w:rPr>
              <w:t xml:space="preserve">Accessed </w:t>
            </w:r>
            <w:r w:rsidRPr="00CA64FD">
              <w:rPr>
                <w:rFonts w:ascii="Arial" w:eastAsia="Arial" w:hAnsi="Arial" w:cs="Arial"/>
              </w:rPr>
              <w:t>2018.</w:t>
            </w:r>
          </w:p>
        </w:tc>
      </w:tr>
    </w:tbl>
    <w:p w14:paraId="6502E8F7" w14:textId="4A1B5BFE" w:rsidR="005E353B" w:rsidRDefault="005E353B" w:rsidP="00865C52">
      <w:pPr>
        <w:spacing w:after="0" w:line="240" w:lineRule="auto"/>
        <w:rPr>
          <w:rFonts w:ascii="Arial" w:eastAsia="Arial" w:hAnsi="Arial" w:cs="Arial"/>
        </w:rPr>
      </w:pPr>
      <w:r>
        <w:rPr>
          <w:rFonts w:ascii="Arial" w:eastAsia="Arial" w:hAnsi="Arial" w:cs="Arial"/>
        </w:rPr>
        <w:lastRenderedPageBreak/>
        <w:br w:type="page"/>
      </w:r>
    </w:p>
    <w:p w14:paraId="2FC131E7" w14:textId="187CF5BF" w:rsidR="001B7DC7" w:rsidRPr="00233746" w:rsidRDefault="001B7DC7" w:rsidP="001B7DC7">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w:t>
      </w:r>
      <w:proofErr w:type="gramStart"/>
      <w:r w:rsidRPr="00233746">
        <w:rPr>
          <w:rFonts w:ascii="Arial" w:eastAsia="Times New Roman" w:hAnsi="Arial" w:cs="Arial"/>
          <w:color w:val="000000"/>
        </w:rPr>
        <w:t>the Milestones</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the </w:t>
      </w:r>
      <w:r w:rsidR="002C7C3E">
        <w:rPr>
          <w:rFonts w:ascii="Arial" w:eastAsia="Times New Roman" w:hAnsi="Arial" w:cs="Arial"/>
          <w:color w:val="000000"/>
        </w:rPr>
        <w:t xml:space="preserve">ACGME has mapped the </w:t>
      </w:r>
      <w:r w:rsidRPr="00233746">
        <w:rPr>
          <w:rFonts w:ascii="Arial" w:eastAsia="Times New Roman" w:hAnsi="Arial" w:cs="Arial"/>
          <w:color w:val="000000"/>
        </w:rPr>
        <w:t>original Milestones 1.0 to the new Milestones 2.0</w:t>
      </w:r>
      <w:r w:rsidR="002C7C3E">
        <w:rPr>
          <w:rFonts w:ascii="Arial" w:eastAsia="Times New Roman" w:hAnsi="Arial" w:cs="Arial"/>
          <w:color w:val="000000"/>
        </w:rPr>
        <w:t>.</w:t>
      </w:r>
      <w:r>
        <w:rPr>
          <w:rFonts w:ascii="Arial" w:eastAsia="Times New Roman" w:hAnsi="Arial" w:cs="Arial"/>
          <w:color w:val="000000"/>
        </w:rPr>
        <w:t xml:space="preserve"> </w:t>
      </w:r>
      <w:r w:rsidR="0072747D">
        <w:rPr>
          <w:rFonts w:ascii="Arial" w:eastAsia="Times New Roman" w:hAnsi="Arial" w:cs="Arial"/>
          <w:color w:val="000000"/>
        </w:rPr>
        <w:t>I</w:t>
      </w:r>
      <w:r>
        <w:rPr>
          <w:rFonts w:ascii="Arial" w:eastAsia="Times New Roman" w:hAnsi="Arial" w:cs="Arial"/>
          <w:color w:val="000000"/>
        </w:rPr>
        <w:t xml:space="preserve">ndicated </w:t>
      </w:r>
      <w:r w:rsidR="0072747D">
        <w:rPr>
          <w:rFonts w:ascii="Arial" w:eastAsia="Times New Roman" w:hAnsi="Arial" w:cs="Arial"/>
          <w:color w:val="000000"/>
        </w:rPr>
        <w:t xml:space="preserve">below are the </w:t>
      </w:r>
      <w:r w:rsidRPr="00233746">
        <w:rPr>
          <w:rFonts w:ascii="Arial" w:eastAsia="Times New Roman" w:hAnsi="Arial" w:cs="Arial"/>
          <w:color w:val="000000"/>
        </w:rPr>
        <w:t xml:space="preserve">subcompetencies </w:t>
      </w:r>
      <w:r w:rsidR="0072747D">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sidR="0072747D">
        <w:rPr>
          <w:rFonts w:ascii="Arial" w:eastAsia="Times New Roman" w:hAnsi="Arial" w:cs="Arial"/>
          <w:color w:val="000000"/>
        </w:rPr>
        <w:t>,</w:t>
      </w:r>
      <w:r w:rsidRPr="00233746">
        <w:rPr>
          <w:rFonts w:ascii="Arial" w:eastAsia="Times New Roman" w:hAnsi="Arial" w:cs="Arial"/>
          <w:color w:val="000000"/>
        </w:rPr>
        <w:t xml:space="preserve"> but</w:t>
      </w:r>
      <w:proofErr w:type="gramEnd"/>
      <w:r w:rsidR="0072747D">
        <w:rPr>
          <w:rFonts w:ascii="Arial" w:eastAsia="Times New Roman" w:hAnsi="Arial" w:cs="Arial"/>
          <w:color w:val="000000"/>
        </w:rPr>
        <w:t xml:space="preserve"> are areas that</w:t>
      </w:r>
      <w:r w:rsidRPr="00233746">
        <w:rPr>
          <w:rFonts w:ascii="Arial" w:eastAsia="Times New Roman" w:hAnsi="Arial" w:cs="Arial"/>
          <w:color w:val="000000"/>
        </w:rPr>
        <w:t xml:space="preserve"> include </w:t>
      </w:r>
      <w:r w:rsidR="0072747D">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1B7DC7" w:rsidRPr="00AD04F9" w14:paraId="5076845A" w14:textId="77777777" w:rsidTr="008A6D25">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1A446B5" w14:textId="77777777" w:rsidR="001B7DC7" w:rsidRPr="00AD04F9" w:rsidRDefault="001B7DC7" w:rsidP="008A6D25">
            <w:pPr>
              <w:spacing w:after="0" w:line="240" w:lineRule="auto"/>
              <w:jc w:val="center"/>
              <w:rPr>
                <w:rFonts w:ascii="Arial" w:eastAsia="Times New Roman" w:hAnsi="Arial" w:cs="Arial"/>
                <w:sz w:val="24"/>
                <w:szCs w:val="24"/>
              </w:rPr>
            </w:pPr>
            <w:r w:rsidRPr="00AD04F9">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63954C9" w14:textId="77777777" w:rsidR="001B7DC7" w:rsidRPr="00AD04F9" w:rsidRDefault="001B7DC7" w:rsidP="008A6D25">
            <w:pPr>
              <w:spacing w:after="0" w:line="240" w:lineRule="auto"/>
              <w:jc w:val="center"/>
              <w:rPr>
                <w:rFonts w:ascii="Arial" w:eastAsia="Times New Roman" w:hAnsi="Arial" w:cs="Arial"/>
                <w:sz w:val="24"/>
                <w:szCs w:val="24"/>
              </w:rPr>
            </w:pPr>
            <w:r w:rsidRPr="00AD04F9">
              <w:rPr>
                <w:rFonts w:ascii="Arial" w:eastAsia="Times New Roman" w:hAnsi="Arial" w:cs="Arial"/>
                <w:b/>
                <w:bCs/>
                <w:color w:val="000000"/>
              </w:rPr>
              <w:t>Milestones 2.0</w:t>
            </w:r>
          </w:p>
        </w:tc>
      </w:tr>
      <w:tr w:rsidR="001B7DC7" w:rsidRPr="00AD04F9" w14:paraId="7D2CE03F"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048A9" w14:textId="3E3587AD" w:rsidR="001B7DC7" w:rsidRPr="00AD04F9" w:rsidRDefault="00AD04F9" w:rsidP="008A6D25">
            <w:pPr>
              <w:spacing w:after="0" w:line="240" w:lineRule="auto"/>
              <w:rPr>
                <w:rFonts w:ascii="Arial" w:eastAsia="Times New Roman" w:hAnsi="Arial" w:cs="Arial"/>
              </w:rPr>
            </w:pPr>
            <w:r>
              <w:rPr>
                <w:rFonts w:ascii="Arial" w:eastAsia="Times New Roman" w:hAnsi="Arial" w:cs="Arial"/>
              </w:rPr>
              <w:t xml:space="preserve">PC1: Provide transfer of care that ensures seamless transitions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B05EAE" w14:textId="64DB2F44" w:rsidR="00FE284B" w:rsidRPr="00AD04F9" w:rsidRDefault="0048059D" w:rsidP="008A6D25">
            <w:pPr>
              <w:spacing w:after="0" w:line="240" w:lineRule="auto"/>
              <w:rPr>
                <w:rFonts w:ascii="Arial" w:eastAsia="Times New Roman" w:hAnsi="Arial" w:cs="Arial"/>
              </w:rPr>
            </w:pPr>
            <w:r w:rsidRPr="00AD04F9">
              <w:rPr>
                <w:rFonts w:ascii="Arial" w:eastAsia="Times New Roman" w:hAnsi="Arial" w:cs="Arial"/>
              </w:rPr>
              <w:t>SBP4</w:t>
            </w:r>
            <w:r w:rsidR="00AD04F9">
              <w:rPr>
                <w:rFonts w:ascii="Arial" w:eastAsia="Times New Roman" w:hAnsi="Arial" w:cs="Arial"/>
              </w:rPr>
              <w:t xml:space="preserve">: System Navigation for Patient-Centered Care – Transitions in Care </w:t>
            </w:r>
          </w:p>
        </w:tc>
      </w:tr>
      <w:tr w:rsidR="001B7DC7" w:rsidRPr="00AD04F9" w14:paraId="128B5962" w14:textId="77777777" w:rsidTr="008A6D2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A3C314" w14:textId="43CD0D23" w:rsidR="001B7DC7" w:rsidRPr="00AD04F9" w:rsidRDefault="00AD04F9" w:rsidP="008A6D25">
            <w:pPr>
              <w:spacing w:after="0" w:line="240" w:lineRule="auto"/>
              <w:rPr>
                <w:rFonts w:ascii="Arial" w:eastAsia="Times New Roman" w:hAnsi="Arial" w:cs="Arial"/>
              </w:rPr>
            </w:pPr>
            <w:r>
              <w:rPr>
                <w:rFonts w:ascii="Arial" w:eastAsia="Times New Roman" w:hAnsi="Arial" w:cs="Arial"/>
              </w:rPr>
              <w:t xml:space="preserve">PC2: Make informed diagnostic and therapeutic decisions that result in optimal clinical judgement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FA936" w14:textId="34F01DD0" w:rsidR="001B7DC7" w:rsidRPr="00AD04F9" w:rsidRDefault="00703E2C" w:rsidP="008A6D25">
            <w:pPr>
              <w:spacing w:after="0" w:line="240" w:lineRule="auto"/>
              <w:rPr>
                <w:rFonts w:ascii="Arial" w:eastAsia="Times New Roman" w:hAnsi="Arial" w:cs="Arial"/>
              </w:rPr>
            </w:pPr>
            <w:r>
              <w:rPr>
                <w:rFonts w:ascii="Arial" w:eastAsia="Times New Roman" w:hAnsi="Arial" w:cs="Arial"/>
              </w:rPr>
              <w:t xml:space="preserve">PC1: History and Physical Exam </w:t>
            </w:r>
          </w:p>
        </w:tc>
      </w:tr>
      <w:tr w:rsidR="001B7DC7" w:rsidRPr="00AD04F9" w14:paraId="4D808BCB"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0B323" w14:textId="08B4F264" w:rsidR="001B7DC7" w:rsidRPr="00AD04F9" w:rsidRDefault="007E7E5D" w:rsidP="00922EF3">
            <w:pPr>
              <w:spacing w:after="0" w:line="240" w:lineRule="auto"/>
              <w:rPr>
                <w:rFonts w:ascii="Arial" w:eastAsia="Times New Roman" w:hAnsi="Arial" w:cs="Arial"/>
              </w:rPr>
            </w:pPr>
            <w:r>
              <w:rPr>
                <w:rFonts w:ascii="Arial" w:eastAsia="Times New Roman" w:hAnsi="Arial" w:cs="Arial"/>
              </w:rPr>
              <w:t>PC</w:t>
            </w:r>
            <w:r w:rsidR="00922EF3">
              <w:rPr>
                <w:rFonts w:ascii="Arial" w:eastAsia="Times New Roman" w:hAnsi="Arial" w:cs="Arial"/>
              </w:rPr>
              <w:t xml:space="preserve">3: Develop and carry </w:t>
            </w:r>
            <w:r w:rsidR="0042273C">
              <w:rPr>
                <w:rFonts w:ascii="Arial" w:eastAsia="Times New Roman" w:hAnsi="Arial" w:cs="Arial"/>
              </w:rPr>
              <w:t xml:space="preserve">out management plans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735717" w14:textId="77777777" w:rsidR="00501FB4" w:rsidRDefault="00501FB4" w:rsidP="008A6D25">
            <w:pPr>
              <w:spacing w:after="0" w:line="240" w:lineRule="auto"/>
              <w:rPr>
                <w:rFonts w:ascii="Arial" w:eastAsia="Times New Roman" w:hAnsi="Arial" w:cs="Arial"/>
              </w:rPr>
            </w:pPr>
            <w:r>
              <w:rPr>
                <w:rFonts w:ascii="Arial" w:eastAsia="Times New Roman" w:hAnsi="Arial" w:cs="Arial"/>
              </w:rPr>
              <w:t xml:space="preserve">PC3: Patient Management in Pediatric Transplant Hepatology </w:t>
            </w:r>
          </w:p>
          <w:p w14:paraId="6F124BF7" w14:textId="02663BC8" w:rsidR="00DF6410" w:rsidRDefault="00DF6410" w:rsidP="008A6D25">
            <w:pPr>
              <w:spacing w:after="0" w:line="240" w:lineRule="auto"/>
              <w:rPr>
                <w:rFonts w:ascii="Arial" w:eastAsia="Times New Roman" w:hAnsi="Arial" w:cs="Arial"/>
              </w:rPr>
            </w:pPr>
            <w:r>
              <w:rPr>
                <w:rFonts w:ascii="Arial" w:eastAsia="Times New Roman" w:hAnsi="Arial" w:cs="Arial"/>
              </w:rPr>
              <w:t>MK2: Clinical Reasoning for Pediatric Transplant Hepatology</w:t>
            </w:r>
          </w:p>
          <w:p w14:paraId="5B14F179" w14:textId="3C64C8AD" w:rsidR="001B7DC7" w:rsidRPr="00AD04F9" w:rsidRDefault="0042273C" w:rsidP="008A6D25">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1B7DC7" w:rsidRPr="00AD04F9" w14:paraId="189FCFB3"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FC69B" w14:textId="79C24BC0" w:rsidR="001B7DC7" w:rsidRPr="00AD04F9" w:rsidRDefault="0042273C" w:rsidP="00922EF3">
            <w:pPr>
              <w:spacing w:after="0" w:line="240" w:lineRule="auto"/>
              <w:rPr>
                <w:rFonts w:ascii="Arial" w:eastAsia="Times New Roman" w:hAnsi="Arial" w:cs="Arial"/>
              </w:rPr>
            </w:pPr>
            <w:r>
              <w:rPr>
                <w:rFonts w:ascii="Arial" w:eastAsia="Times New Roman" w:hAnsi="Arial" w:cs="Arial"/>
              </w:rPr>
              <w:t>PC4: Provide appropriate role modeling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F31CAC" w14:textId="1CD286F9" w:rsidR="00FE284B" w:rsidRPr="00AD04F9" w:rsidRDefault="006F640A" w:rsidP="008A6D25">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1B7DC7" w:rsidRPr="00AD04F9" w14:paraId="09C02A59" w14:textId="77777777" w:rsidTr="008A6D25">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FB801" w14:textId="6928DF1B" w:rsidR="001B7DC7" w:rsidRPr="00AD04F9" w:rsidRDefault="001B7DC7" w:rsidP="00922EF3">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2DE20" w14:textId="551A0B4F" w:rsidR="001B7DC7" w:rsidRPr="00AD04F9" w:rsidRDefault="00EE1A24" w:rsidP="008A6D25">
            <w:pPr>
              <w:spacing w:after="0" w:line="240" w:lineRule="auto"/>
              <w:rPr>
                <w:rFonts w:ascii="Arial" w:eastAsia="Times New Roman" w:hAnsi="Arial" w:cs="Arial"/>
              </w:rPr>
            </w:pPr>
            <w:r>
              <w:rPr>
                <w:rFonts w:ascii="Arial" w:eastAsia="Times New Roman" w:hAnsi="Arial" w:cs="Arial"/>
              </w:rPr>
              <w:t>PC2: Organize and Prioritize Patient Care</w:t>
            </w:r>
          </w:p>
        </w:tc>
      </w:tr>
      <w:tr w:rsidR="00E36D43" w:rsidRPr="00AD04F9" w14:paraId="433EB2FC" w14:textId="77777777" w:rsidTr="008A6D25">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FAAFAB" w14:textId="77777777" w:rsidR="00E36D43" w:rsidRPr="00AD04F9" w:rsidRDefault="00E36D43" w:rsidP="00922EF3">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21AE5" w14:textId="42C9F8EC" w:rsidR="00E36D43" w:rsidRDefault="007C414D" w:rsidP="008A6D25">
            <w:pPr>
              <w:spacing w:after="0" w:line="240" w:lineRule="auto"/>
              <w:rPr>
                <w:rFonts w:ascii="Arial" w:eastAsia="Times New Roman" w:hAnsi="Arial" w:cs="Arial"/>
              </w:rPr>
            </w:pPr>
            <w:r>
              <w:rPr>
                <w:rFonts w:ascii="Arial" w:eastAsia="Times New Roman" w:hAnsi="Arial" w:cs="Arial"/>
              </w:rPr>
              <w:t xml:space="preserve">PC4: Transplant Hepatology </w:t>
            </w:r>
            <w:r w:rsidR="00EE1A24">
              <w:rPr>
                <w:rFonts w:ascii="Arial" w:eastAsia="Times New Roman" w:hAnsi="Arial" w:cs="Arial"/>
              </w:rPr>
              <w:t>Procedures</w:t>
            </w:r>
          </w:p>
        </w:tc>
      </w:tr>
      <w:tr w:rsidR="00A503B6" w:rsidRPr="00AD04F9" w14:paraId="274BEC34" w14:textId="77777777" w:rsidTr="008A6D25">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1C4E5A" w14:textId="77777777" w:rsidR="00A503B6" w:rsidRPr="00AD04F9" w:rsidRDefault="00A503B6" w:rsidP="00922EF3">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F69F5A" w14:textId="77EFFA28" w:rsidR="00A503B6" w:rsidRDefault="00A503B6" w:rsidP="008A6D25">
            <w:pPr>
              <w:spacing w:after="0" w:line="240" w:lineRule="auto"/>
              <w:rPr>
                <w:rFonts w:ascii="Arial" w:eastAsia="Times New Roman" w:hAnsi="Arial" w:cs="Arial"/>
              </w:rPr>
            </w:pPr>
            <w:r>
              <w:rPr>
                <w:rFonts w:ascii="Arial" w:eastAsia="Times New Roman" w:hAnsi="Arial" w:cs="Arial"/>
              </w:rPr>
              <w:t>PC5: Pre-Transplant Hepatology</w:t>
            </w:r>
          </w:p>
        </w:tc>
      </w:tr>
      <w:tr w:rsidR="004F7F90" w:rsidRPr="00AD04F9" w14:paraId="0D643DFB" w14:textId="77777777" w:rsidTr="008A6D25">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FCB16F" w14:textId="77777777" w:rsidR="004F7F90" w:rsidRPr="00AD04F9" w:rsidRDefault="004F7F90" w:rsidP="00922EF3">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2FDDFD" w14:textId="7ED7BB99" w:rsidR="004F7F90" w:rsidRDefault="004F7F90" w:rsidP="008A6D25">
            <w:pPr>
              <w:spacing w:after="0" w:line="240" w:lineRule="auto"/>
              <w:rPr>
                <w:rFonts w:ascii="Arial" w:eastAsia="Times New Roman" w:hAnsi="Arial" w:cs="Arial"/>
              </w:rPr>
            </w:pPr>
            <w:r>
              <w:rPr>
                <w:rFonts w:ascii="Arial" w:eastAsia="Times New Roman" w:hAnsi="Arial" w:cs="Arial"/>
              </w:rPr>
              <w:t xml:space="preserve">PC6: </w:t>
            </w:r>
            <w:r w:rsidR="00C76A73">
              <w:rPr>
                <w:rFonts w:ascii="Arial" w:eastAsia="Times New Roman" w:hAnsi="Arial" w:cs="Arial"/>
              </w:rPr>
              <w:t xml:space="preserve">Peri-Operative and Post-Transplant Hepatology </w:t>
            </w:r>
          </w:p>
        </w:tc>
      </w:tr>
      <w:tr w:rsidR="001B7DC7" w:rsidRPr="00AD04F9" w14:paraId="5736334D"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55F11" w14:textId="31817931" w:rsidR="001B7DC7" w:rsidRPr="00AD04F9" w:rsidRDefault="00721836" w:rsidP="00922EF3">
            <w:pPr>
              <w:spacing w:after="0" w:line="240" w:lineRule="auto"/>
              <w:rPr>
                <w:rFonts w:ascii="Arial" w:eastAsia="Times New Roman" w:hAnsi="Arial" w:cs="Arial"/>
              </w:rPr>
            </w:pPr>
            <w:r>
              <w:rPr>
                <w:rFonts w:ascii="Arial" w:eastAsia="Times New Roman" w:hAnsi="Arial" w:cs="Arial"/>
              </w:rPr>
              <w:t xml:space="preserve">MK1: Locate, appraise, and assimilate evidence from scientific studies related to their patients’ health problems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F3EFB" w14:textId="77777777" w:rsidR="001B7DC7" w:rsidRDefault="00815001" w:rsidP="008A6D25">
            <w:pPr>
              <w:spacing w:after="0" w:line="240" w:lineRule="auto"/>
              <w:rPr>
                <w:rFonts w:ascii="Arial" w:eastAsia="Times New Roman" w:hAnsi="Arial" w:cs="Arial"/>
              </w:rPr>
            </w:pPr>
            <w:r>
              <w:rPr>
                <w:rFonts w:ascii="Arial" w:eastAsia="Times New Roman" w:hAnsi="Arial" w:cs="Arial"/>
              </w:rPr>
              <w:t xml:space="preserve">MK1: Clinical Knowledge of Pediatric Transplant Hepatology (Non-Procedural) </w:t>
            </w:r>
          </w:p>
          <w:p w14:paraId="30BCD4A3" w14:textId="3150B61F" w:rsidR="00815001" w:rsidRPr="00AD04F9" w:rsidRDefault="00815001" w:rsidP="008A6D25">
            <w:pPr>
              <w:spacing w:after="0" w:line="240" w:lineRule="auto"/>
              <w:rPr>
                <w:rFonts w:ascii="Arial" w:eastAsia="Times New Roman" w:hAnsi="Arial" w:cs="Arial"/>
              </w:rPr>
            </w:pPr>
            <w:r>
              <w:rPr>
                <w:rFonts w:ascii="Arial" w:eastAsia="Times New Roman" w:hAnsi="Arial" w:cs="Arial"/>
              </w:rPr>
              <w:t xml:space="preserve">PBLI1: Evidence-Based and Informed Practice </w:t>
            </w:r>
          </w:p>
        </w:tc>
      </w:tr>
      <w:tr w:rsidR="001B7DC7" w:rsidRPr="00AD04F9" w14:paraId="63EA5298"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AF2C1" w14:textId="0F80CF0B" w:rsidR="001B7DC7" w:rsidRPr="00AD04F9" w:rsidRDefault="004D20C3" w:rsidP="00922EF3">
            <w:pPr>
              <w:spacing w:after="0" w:line="240" w:lineRule="auto"/>
              <w:rPr>
                <w:rFonts w:ascii="Arial" w:eastAsia="Times New Roman" w:hAnsi="Arial" w:cs="Arial"/>
              </w:rPr>
            </w:pPr>
            <w:r>
              <w:rPr>
                <w:rFonts w:ascii="Arial" w:eastAsia="Times New Roman" w:hAnsi="Arial" w:cs="Arial"/>
              </w:rPr>
              <w:t>SBP1: Work effectively in various health care delivery settings and systems relevant to their clinical specialty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D7228" w14:textId="77777777" w:rsidR="001B7DC7" w:rsidRDefault="006C0065" w:rsidP="008A6D25">
            <w:pPr>
              <w:spacing w:after="0" w:line="240" w:lineRule="auto"/>
              <w:rPr>
                <w:rFonts w:ascii="Arial" w:eastAsia="Times New Roman" w:hAnsi="Arial" w:cs="Arial"/>
              </w:rPr>
            </w:pPr>
            <w:r>
              <w:rPr>
                <w:rFonts w:ascii="Arial" w:eastAsia="Times New Roman" w:hAnsi="Arial" w:cs="Arial"/>
              </w:rPr>
              <w:t>SBP3: System Navigation for Patient-Centered Care – Coordination of Care</w:t>
            </w:r>
          </w:p>
          <w:p w14:paraId="1D1FB187" w14:textId="4FF82BF3" w:rsidR="006C0065" w:rsidRPr="00AD04F9" w:rsidRDefault="006C0065" w:rsidP="008A6D25">
            <w:pPr>
              <w:spacing w:after="0" w:line="240" w:lineRule="auto"/>
              <w:rPr>
                <w:rFonts w:ascii="Arial" w:eastAsia="Times New Roman" w:hAnsi="Arial" w:cs="Arial"/>
              </w:rPr>
            </w:pPr>
            <w:r>
              <w:rPr>
                <w:rFonts w:ascii="Arial" w:eastAsia="Times New Roman" w:hAnsi="Arial" w:cs="Arial"/>
              </w:rPr>
              <w:t xml:space="preserve">SBP6: Physician Role in Health Care Systems </w:t>
            </w:r>
          </w:p>
        </w:tc>
      </w:tr>
      <w:tr w:rsidR="001B7DC7" w:rsidRPr="00AD04F9" w14:paraId="0AAFCBA7"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F8728" w14:textId="52629B0D" w:rsidR="001B7DC7" w:rsidRPr="00AD04F9" w:rsidRDefault="005D3A29" w:rsidP="00922EF3">
            <w:pPr>
              <w:spacing w:after="0" w:line="240" w:lineRule="auto"/>
              <w:rPr>
                <w:rFonts w:ascii="Arial" w:eastAsia="Times New Roman" w:hAnsi="Arial" w:cs="Arial"/>
              </w:rPr>
            </w:pPr>
            <w:r>
              <w:rPr>
                <w:rFonts w:ascii="Arial" w:eastAsia="Times New Roman" w:hAnsi="Arial" w:cs="Arial"/>
              </w:rPr>
              <w:t>SBP2: Coordinate patient care within the health care system relevant to their clinical specialty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720FE" w14:textId="77777777" w:rsidR="00C17B39" w:rsidRDefault="000E14A8" w:rsidP="008A6D25">
            <w:pPr>
              <w:spacing w:after="0" w:line="240" w:lineRule="auto"/>
              <w:rPr>
                <w:rFonts w:ascii="Arial" w:eastAsia="Times New Roman" w:hAnsi="Arial" w:cs="Arial"/>
              </w:rPr>
            </w:pPr>
            <w:r>
              <w:rPr>
                <w:rFonts w:ascii="Arial" w:eastAsia="Times New Roman" w:hAnsi="Arial" w:cs="Arial"/>
              </w:rPr>
              <w:t>SBP3: System Navigation for Patient-Centered Care – Coordination of Care</w:t>
            </w:r>
          </w:p>
          <w:p w14:paraId="09A3ACD7" w14:textId="77777777" w:rsidR="000E14A8" w:rsidRDefault="000E14A8" w:rsidP="008A6D25">
            <w:pPr>
              <w:spacing w:after="0" w:line="240" w:lineRule="auto"/>
              <w:rPr>
                <w:rFonts w:ascii="Arial" w:eastAsia="Times New Roman" w:hAnsi="Arial" w:cs="Arial"/>
              </w:rPr>
            </w:pPr>
            <w:r>
              <w:rPr>
                <w:rFonts w:ascii="Arial" w:eastAsia="Times New Roman" w:hAnsi="Arial" w:cs="Arial"/>
              </w:rPr>
              <w:t>SBP4</w:t>
            </w:r>
            <w:r w:rsidR="00163C07">
              <w:rPr>
                <w:rFonts w:ascii="Arial" w:eastAsia="Times New Roman" w:hAnsi="Arial" w:cs="Arial"/>
              </w:rPr>
              <w:t>: System Navigation for Patient-Centered Care – Transitions in Care</w:t>
            </w:r>
          </w:p>
          <w:p w14:paraId="1FBC1227" w14:textId="77777777" w:rsidR="00163C07" w:rsidRDefault="00163C07" w:rsidP="008A6D25">
            <w:pPr>
              <w:spacing w:after="0" w:line="240" w:lineRule="auto"/>
              <w:rPr>
                <w:rFonts w:ascii="Arial" w:eastAsia="Times New Roman" w:hAnsi="Arial" w:cs="Arial"/>
              </w:rPr>
            </w:pPr>
            <w:r>
              <w:rPr>
                <w:rFonts w:ascii="Arial" w:eastAsia="Times New Roman" w:hAnsi="Arial" w:cs="Arial"/>
              </w:rPr>
              <w:t xml:space="preserve">SBP5: Population and Community Health </w:t>
            </w:r>
          </w:p>
          <w:p w14:paraId="65B0A548" w14:textId="7AD7D7B7" w:rsidR="00163C07" w:rsidRDefault="00163C07" w:rsidP="008A6D25">
            <w:pPr>
              <w:spacing w:after="0" w:line="240" w:lineRule="auto"/>
              <w:rPr>
                <w:rFonts w:ascii="Arial" w:eastAsia="Times New Roman" w:hAnsi="Arial" w:cs="Arial"/>
              </w:rPr>
            </w:pPr>
            <w:r>
              <w:rPr>
                <w:rFonts w:ascii="Arial" w:eastAsia="Times New Roman" w:hAnsi="Arial" w:cs="Arial"/>
              </w:rPr>
              <w:t>ICS1: Patient- and Family-Centered Communications</w:t>
            </w:r>
          </w:p>
          <w:p w14:paraId="64A0DF9F" w14:textId="0E0950DF" w:rsidR="00163C07" w:rsidRPr="00AD04F9" w:rsidRDefault="00163C07" w:rsidP="008A6D25">
            <w:pPr>
              <w:spacing w:after="0" w:line="240" w:lineRule="auto"/>
              <w:rPr>
                <w:rFonts w:ascii="Arial" w:eastAsia="Times New Roman" w:hAnsi="Arial" w:cs="Arial"/>
              </w:rPr>
            </w:pPr>
            <w:r>
              <w:rPr>
                <w:rFonts w:ascii="Arial" w:eastAsia="Times New Roman" w:hAnsi="Arial" w:cs="Arial"/>
              </w:rPr>
              <w:t>ICS2:</w:t>
            </w:r>
            <w:r w:rsidR="00A422B1">
              <w:rPr>
                <w:rFonts w:ascii="Arial" w:eastAsia="Times New Roman" w:hAnsi="Arial" w:cs="Arial"/>
              </w:rPr>
              <w:t xml:space="preserve"> </w:t>
            </w:r>
            <w:r w:rsidR="0023717A">
              <w:rPr>
                <w:rFonts w:ascii="Arial" w:eastAsia="Times New Roman" w:hAnsi="Arial" w:cs="Arial"/>
              </w:rPr>
              <w:t xml:space="preserve">Interprofessional and Team Communication </w:t>
            </w:r>
            <w:r>
              <w:rPr>
                <w:rFonts w:ascii="Arial" w:eastAsia="Times New Roman" w:hAnsi="Arial" w:cs="Arial"/>
              </w:rPr>
              <w:t xml:space="preserve"> </w:t>
            </w:r>
          </w:p>
        </w:tc>
      </w:tr>
      <w:tr w:rsidR="001B7DC7" w:rsidRPr="00AD04F9" w14:paraId="3B1F17CF"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2486EF" w14:textId="35879786" w:rsidR="001B7DC7" w:rsidRPr="00AD04F9" w:rsidRDefault="0023717A" w:rsidP="00922EF3">
            <w:pPr>
              <w:spacing w:after="0" w:line="240" w:lineRule="auto"/>
              <w:rPr>
                <w:rFonts w:ascii="Arial" w:eastAsia="Times New Roman" w:hAnsi="Arial" w:cs="Arial"/>
              </w:rPr>
            </w:pPr>
            <w:r>
              <w:rPr>
                <w:rFonts w:ascii="Arial" w:eastAsia="Times New Roman" w:hAnsi="Arial" w:cs="Arial"/>
              </w:rPr>
              <w:t xml:space="preserve">SBP3: Incorporate </w:t>
            </w:r>
            <w:r w:rsidR="00A422B1">
              <w:rPr>
                <w:rFonts w:ascii="Arial" w:eastAsia="Times New Roman" w:hAnsi="Arial" w:cs="Arial"/>
              </w:rPr>
              <w:t>considerations of cost awareness and risk-benefit analysis in patient and/or population-based care as appropriate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AB3BB7" w14:textId="77777777" w:rsidR="00C17B39" w:rsidRDefault="00A422B1" w:rsidP="00B24038">
            <w:pPr>
              <w:spacing w:after="0" w:line="240" w:lineRule="auto"/>
              <w:rPr>
                <w:rFonts w:ascii="Arial" w:eastAsia="Times New Roman" w:hAnsi="Arial" w:cs="Arial"/>
              </w:rPr>
            </w:pPr>
            <w:r>
              <w:rPr>
                <w:rFonts w:ascii="Arial" w:eastAsia="Times New Roman" w:hAnsi="Arial" w:cs="Arial"/>
              </w:rPr>
              <w:t xml:space="preserve">SBP5: Population and Community Health </w:t>
            </w:r>
          </w:p>
          <w:p w14:paraId="35593A51" w14:textId="446CD4CF" w:rsidR="00A422B1" w:rsidRPr="00AD04F9" w:rsidRDefault="00A422B1" w:rsidP="00B24038">
            <w:pPr>
              <w:spacing w:after="0" w:line="240" w:lineRule="auto"/>
              <w:rPr>
                <w:rFonts w:ascii="Arial" w:eastAsia="Times New Roman" w:hAnsi="Arial" w:cs="Arial"/>
              </w:rPr>
            </w:pPr>
            <w:r>
              <w:rPr>
                <w:rFonts w:ascii="Arial" w:eastAsia="Times New Roman" w:hAnsi="Arial" w:cs="Arial"/>
              </w:rPr>
              <w:t xml:space="preserve">SBP6: Physician Role in Health Care Systems </w:t>
            </w:r>
          </w:p>
        </w:tc>
      </w:tr>
      <w:tr w:rsidR="00C17B39" w:rsidRPr="00AD04F9" w14:paraId="6B88B464"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B7B90" w14:textId="39B54CCF" w:rsidR="00C17B39" w:rsidRPr="00AD04F9" w:rsidRDefault="00711EA8" w:rsidP="00922EF3">
            <w:pPr>
              <w:spacing w:after="0" w:line="240" w:lineRule="auto"/>
              <w:rPr>
                <w:rFonts w:ascii="Arial" w:eastAsia="Times New Roman" w:hAnsi="Arial" w:cs="Arial"/>
              </w:rPr>
            </w:pPr>
            <w:r>
              <w:rPr>
                <w:rFonts w:ascii="Arial" w:eastAsia="Times New Roman" w:hAnsi="Arial" w:cs="Arial"/>
              </w:rPr>
              <w:t>SBP4: Work in inter-professional teams to enhance patient safety and improve patient care quality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DB5AC" w14:textId="77777777" w:rsidR="00C17B39" w:rsidRDefault="00711EA8" w:rsidP="008A6D25">
            <w:pPr>
              <w:spacing w:after="0" w:line="240" w:lineRule="auto"/>
              <w:rPr>
                <w:rFonts w:ascii="Arial" w:eastAsia="Times New Roman" w:hAnsi="Arial" w:cs="Arial"/>
              </w:rPr>
            </w:pPr>
            <w:r>
              <w:rPr>
                <w:rFonts w:ascii="Arial" w:eastAsia="Times New Roman" w:hAnsi="Arial" w:cs="Arial"/>
              </w:rPr>
              <w:t>SBP1: Patient Safety</w:t>
            </w:r>
          </w:p>
          <w:p w14:paraId="39401C41" w14:textId="490D2E13" w:rsidR="00711EA8" w:rsidRPr="00AD04F9" w:rsidRDefault="00711EA8" w:rsidP="008A6D25">
            <w:pPr>
              <w:spacing w:after="0" w:line="240" w:lineRule="auto"/>
              <w:rPr>
                <w:rFonts w:ascii="Arial" w:eastAsia="Times New Roman" w:hAnsi="Arial" w:cs="Arial"/>
              </w:rPr>
            </w:pPr>
            <w:r>
              <w:rPr>
                <w:rFonts w:ascii="Arial" w:eastAsia="Times New Roman" w:hAnsi="Arial" w:cs="Arial"/>
              </w:rPr>
              <w:t>ICS2: Interpersonal and Team Communications</w:t>
            </w:r>
          </w:p>
        </w:tc>
      </w:tr>
      <w:tr w:rsidR="001B7DC7" w:rsidRPr="00AD04F9" w14:paraId="7EBD5F0A"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126A2" w14:textId="31DF79AE" w:rsidR="001B7DC7" w:rsidRPr="00AD04F9" w:rsidRDefault="00711EA8" w:rsidP="00922EF3">
            <w:pPr>
              <w:spacing w:after="0" w:line="240" w:lineRule="auto"/>
              <w:rPr>
                <w:rFonts w:ascii="Arial" w:eastAsia="Times New Roman" w:hAnsi="Arial" w:cs="Arial"/>
              </w:rPr>
            </w:pPr>
            <w:r>
              <w:rPr>
                <w:rFonts w:ascii="Arial" w:eastAsia="Times New Roman" w:hAnsi="Arial" w:cs="Arial"/>
              </w:rPr>
              <w:lastRenderedPageBreak/>
              <w:t>SBP5: Participate in identifying system errors and implementing potential systems solutions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34E628" w14:textId="77777777" w:rsidR="001B7DC7" w:rsidRDefault="00711EA8" w:rsidP="008A6D25">
            <w:pPr>
              <w:spacing w:after="0" w:line="240" w:lineRule="auto"/>
              <w:rPr>
                <w:rFonts w:ascii="Arial" w:eastAsia="Times New Roman" w:hAnsi="Arial" w:cs="Arial"/>
              </w:rPr>
            </w:pPr>
            <w:r>
              <w:rPr>
                <w:rFonts w:ascii="Arial" w:eastAsia="Times New Roman" w:hAnsi="Arial" w:cs="Arial"/>
              </w:rPr>
              <w:t>SBP1: Patient Safety</w:t>
            </w:r>
          </w:p>
          <w:p w14:paraId="0293E4CE" w14:textId="3F66AF26" w:rsidR="00711EA8" w:rsidRPr="00AD04F9" w:rsidRDefault="00711EA8" w:rsidP="008A6D25">
            <w:pPr>
              <w:spacing w:after="0" w:line="240" w:lineRule="auto"/>
              <w:rPr>
                <w:rFonts w:ascii="Arial" w:eastAsia="Times New Roman" w:hAnsi="Arial" w:cs="Arial"/>
              </w:rPr>
            </w:pPr>
            <w:r>
              <w:rPr>
                <w:rFonts w:ascii="Arial" w:eastAsia="Times New Roman" w:hAnsi="Arial" w:cs="Arial"/>
              </w:rPr>
              <w:t>SBP</w:t>
            </w:r>
            <w:r w:rsidR="00597134">
              <w:rPr>
                <w:rFonts w:ascii="Arial" w:eastAsia="Times New Roman" w:hAnsi="Arial" w:cs="Arial"/>
              </w:rPr>
              <w:t xml:space="preserve">2: Quality Improvement </w:t>
            </w:r>
          </w:p>
        </w:tc>
      </w:tr>
      <w:tr w:rsidR="00C17B39" w:rsidRPr="00AD04F9" w14:paraId="1F46CFCB" w14:textId="77777777" w:rsidTr="008A6D25">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40948" w14:textId="4EE40A1E" w:rsidR="00C17B39" w:rsidRPr="00AD04F9" w:rsidRDefault="00597134" w:rsidP="00922EF3">
            <w:pPr>
              <w:spacing w:after="0" w:line="240" w:lineRule="auto"/>
              <w:rPr>
                <w:rFonts w:ascii="Arial" w:eastAsia="Times New Roman" w:hAnsi="Arial" w:cs="Arial"/>
              </w:rPr>
            </w:pPr>
            <w:r>
              <w:rPr>
                <w:rFonts w:ascii="Arial" w:eastAsia="Times New Roman" w:hAnsi="Arial" w:cs="Arial"/>
              </w:rPr>
              <w:t>PBLI1: Identifying strengths, deficiencies, and limits to one’s knowledge and expertise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CB08A2" w14:textId="77777777" w:rsidR="00C17B39" w:rsidRDefault="004E471C" w:rsidP="00C17B39">
            <w:pPr>
              <w:spacing w:after="0" w:line="240" w:lineRule="auto"/>
              <w:rPr>
                <w:rFonts w:ascii="Arial" w:eastAsia="Times New Roman" w:hAnsi="Arial" w:cs="Arial"/>
              </w:rPr>
            </w:pPr>
            <w:r>
              <w:rPr>
                <w:rFonts w:ascii="Arial" w:eastAsia="Times New Roman" w:hAnsi="Arial" w:cs="Arial"/>
              </w:rPr>
              <w:t>PBLI1: Evidence-Based and Informed Practice</w:t>
            </w:r>
          </w:p>
          <w:p w14:paraId="4A14E94B" w14:textId="2F907AAB" w:rsidR="004E471C" w:rsidRPr="00AD04F9" w:rsidRDefault="004E471C" w:rsidP="00C17B39">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C17B39" w:rsidRPr="00AD04F9" w14:paraId="27087D5C"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E67A6" w14:textId="33296D2E" w:rsidR="00C17B39" w:rsidRPr="00AD04F9" w:rsidRDefault="00FE658C" w:rsidP="00922EF3">
            <w:pPr>
              <w:spacing w:after="0" w:line="240" w:lineRule="auto"/>
              <w:rPr>
                <w:rFonts w:ascii="Arial" w:eastAsia="Times New Roman" w:hAnsi="Arial" w:cs="Arial"/>
              </w:rPr>
            </w:pPr>
            <w:r>
              <w:rPr>
                <w:rFonts w:ascii="Arial" w:eastAsia="Times New Roman" w:hAnsi="Arial" w:cs="Arial"/>
              </w:rPr>
              <w:t>PBLI2: Systemically analyze</w:t>
            </w:r>
            <w:r w:rsidR="008F65E1">
              <w:rPr>
                <w:rFonts w:ascii="Arial" w:eastAsia="Times New Roman" w:hAnsi="Arial" w:cs="Arial"/>
              </w:rPr>
              <w:t xml:space="preserve"> practice using quality improvement methods, and implement changes with the goal of practice improvement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C192A" w14:textId="77777777" w:rsidR="00C17B39" w:rsidRDefault="00505F1C" w:rsidP="00C17B39">
            <w:pPr>
              <w:spacing w:after="0" w:line="240" w:lineRule="auto"/>
              <w:rPr>
                <w:rFonts w:ascii="Arial" w:eastAsia="Times New Roman" w:hAnsi="Arial" w:cs="Arial"/>
              </w:rPr>
            </w:pPr>
            <w:r>
              <w:rPr>
                <w:rFonts w:ascii="Arial" w:eastAsia="Times New Roman" w:hAnsi="Arial" w:cs="Arial"/>
              </w:rPr>
              <w:t xml:space="preserve">SBP2: Quality Improvement </w:t>
            </w:r>
          </w:p>
          <w:p w14:paraId="29FB4165" w14:textId="77AA3422" w:rsidR="00505F1C" w:rsidRPr="00AD04F9" w:rsidRDefault="00505F1C" w:rsidP="00C17B39">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C17B39" w:rsidRPr="00AD04F9" w14:paraId="644CAF04"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DF8B5" w14:textId="73C43FE4" w:rsidR="00C17B39" w:rsidRPr="00AD04F9" w:rsidRDefault="00E107DB" w:rsidP="00922EF3">
            <w:pPr>
              <w:spacing w:after="0" w:line="240" w:lineRule="auto"/>
              <w:rPr>
                <w:rFonts w:ascii="Arial" w:eastAsia="Times New Roman" w:hAnsi="Arial" w:cs="Arial"/>
              </w:rPr>
            </w:pPr>
            <w:r>
              <w:rPr>
                <w:rFonts w:ascii="Arial" w:eastAsia="Times New Roman" w:hAnsi="Arial" w:cs="Arial"/>
              </w:rPr>
              <w:t>PBLI3: Use information technology to optimize learning and care delivery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D51470" w14:textId="77777777" w:rsidR="00C17B39" w:rsidRDefault="00E107DB" w:rsidP="00C17B39">
            <w:pPr>
              <w:spacing w:after="0" w:line="240" w:lineRule="auto"/>
              <w:rPr>
                <w:rFonts w:ascii="Arial" w:eastAsia="Times New Roman" w:hAnsi="Arial" w:cs="Arial"/>
              </w:rPr>
            </w:pPr>
            <w:r>
              <w:rPr>
                <w:rFonts w:ascii="Arial" w:eastAsia="Times New Roman" w:hAnsi="Arial" w:cs="Arial"/>
              </w:rPr>
              <w:t>PBLI1: Evidence-Based and Informed Practice</w:t>
            </w:r>
          </w:p>
          <w:p w14:paraId="721CD2F6" w14:textId="77777777" w:rsidR="00E107DB" w:rsidRDefault="00E107DB" w:rsidP="00C17B39">
            <w:pPr>
              <w:spacing w:after="0" w:line="240" w:lineRule="auto"/>
              <w:rPr>
                <w:rFonts w:ascii="Arial" w:eastAsia="Times New Roman" w:hAnsi="Arial" w:cs="Arial"/>
              </w:rPr>
            </w:pPr>
            <w:r>
              <w:rPr>
                <w:rFonts w:ascii="Arial" w:eastAsia="Times New Roman" w:hAnsi="Arial" w:cs="Arial"/>
              </w:rPr>
              <w:t>PBLI2: Reflective Practice and Commitment to Personal Growth</w:t>
            </w:r>
          </w:p>
          <w:p w14:paraId="11FAF9C5" w14:textId="01ED615F" w:rsidR="00E107DB" w:rsidRPr="00AD04F9" w:rsidRDefault="00E107DB" w:rsidP="00C17B39">
            <w:pPr>
              <w:spacing w:after="0" w:line="240" w:lineRule="auto"/>
              <w:rPr>
                <w:rFonts w:ascii="Arial" w:eastAsia="Times New Roman" w:hAnsi="Arial" w:cs="Arial"/>
              </w:rPr>
            </w:pPr>
            <w:r>
              <w:rPr>
                <w:rFonts w:ascii="Arial" w:eastAsia="Times New Roman" w:hAnsi="Arial" w:cs="Arial"/>
              </w:rPr>
              <w:t xml:space="preserve">ICS3: Communication within Health Care Systems </w:t>
            </w:r>
          </w:p>
        </w:tc>
      </w:tr>
      <w:tr w:rsidR="00C17B39" w:rsidRPr="00AD04F9" w14:paraId="55964C9A"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30BFC" w14:textId="73C1F7A0" w:rsidR="00C17B39" w:rsidRPr="00AD04F9" w:rsidRDefault="008232B1" w:rsidP="00922EF3">
            <w:pPr>
              <w:spacing w:after="0" w:line="240" w:lineRule="auto"/>
              <w:rPr>
                <w:rFonts w:ascii="Arial" w:eastAsia="Times New Roman" w:hAnsi="Arial" w:cs="Arial"/>
              </w:rPr>
            </w:pPr>
            <w:r>
              <w:rPr>
                <w:rFonts w:ascii="Arial" w:eastAsia="Times New Roman" w:hAnsi="Arial" w:cs="Arial"/>
              </w:rPr>
              <w:t xml:space="preserve">PBLI4: Participate in the education of patients, families, students, </w:t>
            </w:r>
            <w:r w:rsidR="00C46F32">
              <w:rPr>
                <w:rFonts w:ascii="Arial" w:eastAsia="Times New Roman" w:hAnsi="Arial" w:cs="Arial"/>
              </w:rPr>
              <w:t xml:space="preserve">residents, fellows, and other health professionals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84B42D" w14:textId="77777777" w:rsidR="00C17B39" w:rsidRDefault="00261C19" w:rsidP="00C17B39">
            <w:pPr>
              <w:spacing w:after="0" w:line="240" w:lineRule="auto"/>
              <w:rPr>
                <w:rFonts w:ascii="Arial" w:eastAsia="Times New Roman" w:hAnsi="Arial" w:cs="Arial"/>
              </w:rPr>
            </w:pPr>
            <w:r>
              <w:rPr>
                <w:rFonts w:ascii="Arial" w:eastAsia="Times New Roman" w:hAnsi="Arial" w:cs="Arial"/>
              </w:rPr>
              <w:t xml:space="preserve">SBP5: Population and Community Health </w:t>
            </w:r>
          </w:p>
          <w:p w14:paraId="3EADCCA6" w14:textId="77777777" w:rsidR="00261C19" w:rsidRDefault="00261C19" w:rsidP="00C17B39">
            <w:pPr>
              <w:spacing w:after="0" w:line="240" w:lineRule="auto"/>
              <w:rPr>
                <w:rFonts w:ascii="Arial" w:eastAsia="Times New Roman" w:hAnsi="Arial" w:cs="Arial"/>
              </w:rPr>
            </w:pPr>
            <w:r>
              <w:rPr>
                <w:rFonts w:ascii="Arial" w:eastAsia="Times New Roman" w:hAnsi="Arial" w:cs="Arial"/>
              </w:rPr>
              <w:t xml:space="preserve">PLBI1: Evidence-Based and Informed Practice </w:t>
            </w:r>
          </w:p>
          <w:p w14:paraId="5D4FB316" w14:textId="7433284B" w:rsidR="00261C19" w:rsidRPr="00AD04F9" w:rsidRDefault="00261C19" w:rsidP="00C17B39">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C17B39" w:rsidRPr="00AD04F9" w14:paraId="3B1659BC"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58238" w14:textId="1439B84A" w:rsidR="00C17B39" w:rsidRPr="00AD04F9" w:rsidRDefault="00B9644A" w:rsidP="00922EF3">
            <w:pPr>
              <w:spacing w:after="0" w:line="240" w:lineRule="auto"/>
              <w:rPr>
                <w:rFonts w:ascii="Arial" w:eastAsia="Times New Roman" w:hAnsi="Arial" w:cs="Arial"/>
              </w:rPr>
            </w:pPr>
            <w:r>
              <w:rPr>
                <w:rFonts w:ascii="Arial" w:eastAsia="Times New Roman" w:hAnsi="Arial" w:cs="Arial"/>
              </w:rPr>
              <w:t>PROF1: Professional Conduct: High standards of ethical behavior which includes maintaining appropriate professional boundaries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35BD77" w14:textId="77777777" w:rsidR="00C17B39" w:rsidRDefault="00B9644A" w:rsidP="00C17B39">
            <w:pPr>
              <w:spacing w:after="0" w:line="240" w:lineRule="auto"/>
              <w:rPr>
                <w:rFonts w:ascii="Arial" w:eastAsia="Times New Roman" w:hAnsi="Arial" w:cs="Arial"/>
              </w:rPr>
            </w:pPr>
            <w:r>
              <w:rPr>
                <w:rFonts w:ascii="Arial" w:eastAsia="Times New Roman" w:hAnsi="Arial" w:cs="Arial"/>
              </w:rPr>
              <w:t>PROF1: Professional Behavior</w:t>
            </w:r>
          </w:p>
          <w:p w14:paraId="286162C1" w14:textId="64ACB460" w:rsidR="00B9644A" w:rsidRPr="00AD04F9" w:rsidRDefault="00B9644A" w:rsidP="00C17B39">
            <w:pPr>
              <w:spacing w:after="0" w:line="240" w:lineRule="auto"/>
              <w:rPr>
                <w:rFonts w:ascii="Arial" w:eastAsia="Times New Roman" w:hAnsi="Arial" w:cs="Arial"/>
              </w:rPr>
            </w:pPr>
            <w:r>
              <w:rPr>
                <w:rFonts w:ascii="Arial" w:eastAsia="Times New Roman" w:hAnsi="Arial" w:cs="Arial"/>
              </w:rPr>
              <w:t xml:space="preserve">PROF2: Ethical Principles </w:t>
            </w:r>
          </w:p>
        </w:tc>
      </w:tr>
      <w:tr w:rsidR="00C17B39" w:rsidRPr="00AD04F9" w14:paraId="2B62B6F9" w14:textId="77777777" w:rsidTr="008A6D2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D670C" w14:textId="6459D0B0" w:rsidR="00C17B39" w:rsidRPr="00AD04F9" w:rsidRDefault="00AC3F49" w:rsidP="00922EF3">
            <w:pPr>
              <w:tabs>
                <w:tab w:val="left" w:pos="1290"/>
              </w:tabs>
              <w:spacing w:after="0" w:line="240" w:lineRule="auto"/>
              <w:rPr>
                <w:rFonts w:ascii="Arial" w:eastAsia="Times New Roman" w:hAnsi="Arial" w:cs="Arial"/>
              </w:rPr>
            </w:pPr>
            <w:r>
              <w:rPr>
                <w:rFonts w:ascii="Arial" w:eastAsia="Times New Roman" w:hAnsi="Arial" w:cs="Arial"/>
              </w:rPr>
              <w:t>PROF2: Trustworthiness that makes colleagues feel secure when one is responsible for care of patients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BABCB" w14:textId="77777777" w:rsidR="00C17B39" w:rsidRDefault="00AC3F49" w:rsidP="00C17B39">
            <w:pPr>
              <w:spacing w:after="0" w:line="240" w:lineRule="auto"/>
              <w:rPr>
                <w:rFonts w:ascii="Arial" w:eastAsia="Times New Roman" w:hAnsi="Arial" w:cs="Arial"/>
              </w:rPr>
            </w:pPr>
            <w:r>
              <w:rPr>
                <w:rFonts w:ascii="Arial" w:eastAsia="Times New Roman" w:hAnsi="Arial" w:cs="Arial"/>
              </w:rPr>
              <w:t>PBLI1: Evidence-Based and Informed Practice</w:t>
            </w:r>
          </w:p>
          <w:p w14:paraId="7A3B6440" w14:textId="77777777" w:rsidR="00AC3F49" w:rsidRDefault="002B18C0" w:rsidP="00C17B39">
            <w:pPr>
              <w:spacing w:after="0" w:line="240" w:lineRule="auto"/>
              <w:rPr>
                <w:rFonts w:ascii="Arial" w:eastAsia="Times New Roman" w:hAnsi="Arial" w:cs="Arial"/>
              </w:rPr>
            </w:pPr>
            <w:r>
              <w:rPr>
                <w:rFonts w:ascii="Arial" w:eastAsia="Times New Roman" w:hAnsi="Arial" w:cs="Arial"/>
              </w:rPr>
              <w:t>PROF1: Professional Behavior</w:t>
            </w:r>
          </w:p>
          <w:p w14:paraId="504235B2" w14:textId="77777777" w:rsidR="002B18C0" w:rsidRDefault="002B18C0" w:rsidP="00C17B39">
            <w:pPr>
              <w:spacing w:after="0" w:line="240" w:lineRule="auto"/>
              <w:rPr>
                <w:rFonts w:ascii="Arial" w:eastAsia="Times New Roman" w:hAnsi="Arial" w:cs="Arial"/>
              </w:rPr>
            </w:pPr>
            <w:r>
              <w:rPr>
                <w:rFonts w:ascii="Arial" w:eastAsia="Times New Roman" w:hAnsi="Arial" w:cs="Arial"/>
              </w:rPr>
              <w:t xml:space="preserve">PROF3: Accountability/Conscientiousness </w:t>
            </w:r>
          </w:p>
          <w:p w14:paraId="5CE72AD3" w14:textId="59C3C8CC" w:rsidR="002B18C0" w:rsidRPr="00AD04F9" w:rsidRDefault="002B18C0" w:rsidP="00C17B39">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C17B39" w:rsidRPr="00AD04F9" w14:paraId="6C2FB738" w14:textId="77777777" w:rsidTr="008A6D25">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22B87" w14:textId="5FBE30E1" w:rsidR="00C17B39" w:rsidRPr="00AD04F9" w:rsidRDefault="007D088C" w:rsidP="00922EF3">
            <w:pPr>
              <w:tabs>
                <w:tab w:val="left" w:pos="1290"/>
              </w:tabs>
              <w:spacing w:after="0" w:line="240" w:lineRule="auto"/>
              <w:rPr>
                <w:rFonts w:ascii="Arial" w:eastAsia="Times New Roman" w:hAnsi="Arial" w:cs="Arial"/>
              </w:rPr>
            </w:pPr>
            <w:r>
              <w:rPr>
                <w:rFonts w:ascii="Arial" w:eastAsia="Times New Roman" w:hAnsi="Arial" w:cs="Arial"/>
              </w:rPr>
              <w:t>PROF3: Provide leadership skills that enhance team functioning, the learning environment, and/or the health care delivery system/environment with the ultimate intent of improving care of patients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DAE5DA" w14:textId="77777777" w:rsidR="00C17B39" w:rsidRDefault="001152C0" w:rsidP="00C17B39">
            <w:pPr>
              <w:spacing w:after="0" w:line="240" w:lineRule="auto"/>
              <w:rPr>
                <w:rFonts w:ascii="Arial" w:eastAsia="Times New Roman" w:hAnsi="Arial" w:cs="Arial"/>
              </w:rPr>
            </w:pPr>
            <w:r>
              <w:rPr>
                <w:rFonts w:ascii="Arial" w:eastAsia="Times New Roman" w:hAnsi="Arial" w:cs="Arial"/>
              </w:rPr>
              <w:t>PROF2: Ethical Principles</w:t>
            </w:r>
          </w:p>
          <w:p w14:paraId="0B423FA9" w14:textId="7E28547E" w:rsidR="001152C0" w:rsidRDefault="001152C0" w:rsidP="00C17B39">
            <w:pPr>
              <w:spacing w:after="0" w:line="240" w:lineRule="auto"/>
              <w:rPr>
                <w:rFonts w:ascii="Arial" w:eastAsia="Times New Roman" w:hAnsi="Arial" w:cs="Arial"/>
              </w:rPr>
            </w:pPr>
            <w:r>
              <w:rPr>
                <w:rFonts w:ascii="Arial" w:eastAsia="Times New Roman" w:hAnsi="Arial" w:cs="Arial"/>
              </w:rPr>
              <w:t xml:space="preserve">PROF3: Accountability/Conscientiousness </w:t>
            </w:r>
          </w:p>
          <w:p w14:paraId="3E53A778" w14:textId="77777777" w:rsidR="001152C0" w:rsidRDefault="001152C0" w:rsidP="00C17B39">
            <w:pPr>
              <w:spacing w:after="0" w:line="240" w:lineRule="auto"/>
              <w:rPr>
                <w:rFonts w:ascii="Arial" w:eastAsia="Times New Roman" w:hAnsi="Arial" w:cs="Arial"/>
              </w:rPr>
            </w:pPr>
            <w:r>
              <w:rPr>
                <w:rFonts w:ascii="Arial" w:eastAsia="Times New Roman" w:hAnsi="Arial" w:cs="Arial"/>
              </w:rPr>
              <w:t>ICS</w:t>
            </w:r>
            <w:r w:rsidR="00E80D5D">
              <w:rPr>
                <w:rFonts w:ascii="Arial" w:eastAsia="Times New Roman" w:hAnsi="Arial" w:cs="Arial"/>
              </w:rPr>
              <w:t>2: Interprofessional and Team Communication</w:t>
            </w:r>
          </w:p>
          <w:p w14:paraId="53A49688" w14:textId="3CF17B41" w:rsidR="00E80D5D" w:rsidRPr="00AD04F9" w:rsidRDefault="00E80D5D" w:rsidP="00C17B39">
            <w:pPr>
              <w:spacing w:after="0" w:line="240" w:lineRule="auto"/>
              <w:rPr>
                <w:rFonts w:ascii="Arial" w:eastAsia="Times New Roman" w:hAnsi="Arial" w:cs="Arial"/>
              </w:rPr>
            </w:pPr>
            <w:r>
              <w:rPr>
                <w:rFonts w:ascii="Arial" w:eastAsia="Times New Roman" w:hAnsi="Arial" w:cs="Arial"/>
              </w:rPr>
              <w:t xml:space="preserve">ICS3: Communication within Health Care Systems </w:t>
            </w:r>
          </w:p>
        </w:tc>
      </w:tr>
      <w:tr w:rsidR="00B24038" w:rsidRPr="00AD04F9" w14:paraId="4BDC4456" w14:textId="77777777" w:rsidTr="008A6D25">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F1574" w14:textId="70229620" w:rsidR="00B24038" w:rsidRPr="00AD04F9" w:rsidRDefault="00E80D5D" w:rsidP="00922EF3">
            <w:pPr>
              <w:tabs>
                <w:tab w:val="left" w:pos="1290"/>
              </w:tabs>
              <w:spacing w:after="0" w:line="240" w:lineRule="auto"/>
              <w:rPr>
                <w:rFonts w:ascii="Arial" w:eastAsia="Times New Roman" w:hAnsi="Arial" w:cs="Arial"/>
              </w:rPr>
            </w:pPr>
            <w:r>
              <w:rPr>
                <w:rFonts w:ascii="Arial" w:eastAsia="Times New Roman" w:hAnsi="Arial" w:cs="Arial"/>
              </w:rPr>
              <w:t>PROF4: The capacity to accept that ambiguity</w:t>
            </w:r>
            <w:r w:rsidR="00A05AB8">
              <w:rPr>
                <w:rFonts w:ascii="Arial" w:eastAsia="Times New Roman" w:hAnsi="Arial" w:cs="Arial"/>
              </w:rPr>
              <w:t xml:space="preserve"> is part of clinical medicine and to recognize the need for and to utilize appropriate resources in dealing with uncertainty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6E1DF2" w14:textId="25055021" w:rsidR="00B24038" w:rsidRDefault="008C6118" w:rsidP="00C17B39">
            <w:pPr>
              <w:spacing w:after="0" w:line="240" w:lineRule="auto"/>
              <w:rPr>
                <w:rFonts w:ascii="Arial" w:eastAsia="Times New Roman" w:hAnsi="Arial" w:cs="Arial"/>
              </w:rPr>
            </w:pPr>
            <w:r>
              <w:rPr>
                <w:rFonts w:ascii="Arial" w:eastAsia="Times New Roman" w:hAnsi="Arial" w:cs="Arial"/>
              </w:rPr>
              <w:t>PBLI1: Evidence-Based and Informed Practice</w:t>
            </w:r>
          </w:p>
          <w:p w14:paraId="3CD3D58A" w14:textId="77777777" w:rsidR="008C6118" w:rsidRDefault="008C6118" w:rsidP="00C17B39">
            <w:pPr>
              <w:spacing w:after="0" w:line="240" w:lineRule="auto"/>
              <w:rPr>
                <w:rFonts w:ascii="Arial" w:eastAsia="Times New Roman" w:hAnsi="Arial" w:cs="Arial"/>
              </w:rPr>
            </w:pPr>
            <w:r>
              <w:rPr>
                <w:rFonts w:ascii="Arial" w:eastAsia="Times New Roman" w:hAnsi="Arial" w:cs="Arial"/>
              </w:rPr>
              <w:t>PROF2: Ethical Principles</w:t>
            </w:r>
          </w:p>
          <w:p w14:paraId="42D6F75B" w14:textId="5F8DC086" w:rsidR="008C6118" w:rsidRPr="00AD04F9" w:rsidRDefault="008C6118" w:rsidP="00C17B39">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C17B39" w:rsidRPr="00AD04F9" w14:paraId="118576EF"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94DB0C" w14:textId="6EF1A2C4" w:rsidR="00C17B39" w:rsidRPr="00AD04F9" w:rsidRDefault="00C17B39" w:rsidP="00922EF3">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B87C4E" w14:textId="4BEEBF87" w:rsidR="00B24038" w:rsidRPr="00AD04F9" w:rsidRDefault="008C6118" w:rsidP="00C17B39">
            <w:pPr>
              <w:spacing w:after="0" w:line="240" w:lineRule="auto"/>
              <w:rPr>
                <w:rFonts w:ascii="Arial" w:eastAsia="Times New Roman" w:hAnsi="Arial" w:cs="Arial"/>
              </w:rPr>
            </w:pPr>
            <w:r>
              <w:rPr>
                <w:rFonts w:ascii="Arial" w:eastAsia="Times New Roman" w:hAnsi="Arial" w:cs="Arial"/>
              </w:rPr>
              <w:t xml:space="preserve">PROF4: Well-Being </w:t>
            </w:r>
          </w:p>
        </w:tc>
      </w:tr>
      <w:tr w:rsidR="00C17B39" w:rsidRPr="00AD04F9" w14:paraId="0EE4ADEE"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063F3" w14:textId="3E3764AE" w:rsidR="00C17B39" w:rsidRPr="00AD04F9" w:rsidRDefault="008C6118" w:rsidP="00C17B39">
            <w:pPr>
              <w:spacing w:after="0" w:line="240" w:lineRule="auto"/>
              <w:rPr>
                <w:rFonts w:ascii="Arial" w:eastAsia="Times New Roman" w:hAnsi="Arial" w:cs="Arial"/>
              </w:rPr>
            </w:pPr>
            <w:r>
              <w:rPr>
                <w:rFonts w:ascii="Arial" w:eastAsia="Times New Roman" w:hAnsi="Arial" w:cs="Arial"/>
              </w:rPr>
              <w:t xml:space="preserve">ICS1: Communicate effectively with physicians, other health professionals and health-related agencies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4B5CFA" w14:textId="77777777" w:rsidR="00B24038" w:rsidRDefault="00606408" w:rsidP="00C17B39">
            <w:pPr>
              <w:spacing w:after="0" w:line="240" w:lineRule="auto"/>
              <w:rPr>
                <w:rFonts w:ascii="Arial" w:eastAsia="Times New Roman" w:hAnsi="Arial" w:cs="Arial"/>
              </w:rPr>
            </w:pPr>
            <w:r>
              <w:rPr>
                <w:rFonts w:ascii="Arial" w:eastAsia="Times New Roman" w:hAnsi="Arial" w:cs="Arial"/>
              </w:rPr>
              <w:t>ICS2: Interprofessional and Team Communication</w:t>
            </w:r>
          </w:p>
          <w:p w14:paraId="037732CE" w14:textId="16B72A57" w:rsidR="00606408" w:rsidRPr="00AD04F9" w:rsidRDefault="00606408" w:rsidP="00C17B39">
            <w:pPr>
              <w:spacing w:after="0" w:line="240" w:lineRule="auto"/>
              <w:rPr>
                <w:rFonts w:ascii="Arial" w:eastAsia="Times New Roman" w:hAnsi="Arial" w:cs="Arial"/>
              </w:rPr>
            </w:pPr>
            <w:r>
              <w:rPr>
                <w:rFonts w:ascii="Arial" w:eastAsia="Times New Roman" w:hAnsi="Arial" w:cs="Arial"/>
              </w:rPr>
              <w:t>ICS3: Communication within Health Care Systems</w:t>
            </w:r>
          </w:p>
        </w:tc>
      </w:tr>
      <w:tr w:rsidR="00C17B39" w:rsidRPr="00AD04F9" w14:paraId="0A37950A"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13390" w14:textId="601E5216" w:rsidR="00C17B39" w:rsidRPr="00AD04F9" w:rsidRDefault="00606408" w:rsidP="00C17B39">
            <w:pPr>
              <w:spacing w:after="0" w:line="240" w:lineRule="auto"/>
              <w:rPr>
                <w:rFonts w:ascii="Arial" w:eastAsia="Times New Roman" w:hAnsi="Arial" w:cs="Arial"/>
              </w:rPr>
            </w:pPr>
            <w:r>
              <w:rPr>
                <w:rFonts w:ascii="Arial" w:eastAsia="Times New Roman" w:hAnsi="Arial" w:cs="Arial"/>
              </w:rPr>
              <w:t>ICS2: Work effectively as a member or leader of a health care team or other professional group</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B15E7" w14:textId="0A3A0F1B" w:rsidR="00606408" w:rsidRDefault="00606408" w:rsidP="00C17B39">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p w14:paraId="51CC508D" w14:textId="45ECEAE7" w:rsidR="00A71CB7" w:rsidRDefault="00606408" w:rsidP="00C17B39">
            <w:pPr>
              <w:spacing w:after="0" w:line="240" w:lineRule="auto"/>
              <w:rPr>
                <w:rFonts w:ascii="Arial" w:eastAsia="Times New Roman" w:hAnsi="Arial" w:cs="Arial"/>
              </w:rPr>
            </w:pPr>
            <w:r>
              <w:rPr>
                <w:rFonts w:ascii="Arial" w:eastAsia="Times New Roman" w:hAnsi="Arial" w:cs="Arial"/>
              </w:rPr>
              <w:t>PROF</w:t>
            </w:r>
            <w:r w:rsidR="00A71CB7">
              <w:rPr>
                <w:rFonts w:ascii="Arial" w:eastAsia="Times New Roman" w:hAnsi="Arial" w:cs="Arial"/>
              </w:rPr>
              <w:t xml:space="preserve">3: Accountability/Conscientiousness </w:t>
            </w:r>
          </w:p>
          <w:p w14:paraId="5077424E" w14:textId="49BF7A86" w:rsidR="00C17B39" w:rsidRPr="00AD04F9" w:rsidRDefault="00606408" w:rsidP="00C17B39">
            <w:pPr>
              <w:spacing w:after="0" w:line="240" w:lineRule="auto"/>
              <w:rPr>
                <w:rFonts w:ascii="Arial" w:eastAsia="Times New Roman" w:hAnsi="Arial" w:cs="Arial"/>
              </w:rPr>
            </w:pPr>
            <w:r>
              <w:rPr>
                <w:rFonts w:ascii="Arial" w:eastAsia="Times New Roman" w:hAnsi="Arial" w:cs="Arial"/>
              </w:rPr>
              <w:t xml:space="preserve">ICS2: Interprofessional and Team Communication </w:t>
            </w:r>
          </w:p>
        </w:tc>
      </w:tr>
      <w:tr w:rsidR="00C17B39" w:rsidRPr="00AD04F9" w14:paraId="5BAF761A"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5D46ED" w14:textId="0CE30FB0" w:rsidR="00C17B39" w:rsidRPr="00AD04F9" w:rsidRDefault="00A71CB7" w:rsidP="00C17B39">
            <w:pPr>
              <w:spacing w:after="0" w:line="240" w:lineRule="auto"/>
              <w:rPr>
                <w:rFonts w:ascii="Arial" w:eastAsia="Times New Roman" w:hAnsi="Arial" w:cs="Arial"/>
              </w:rPr>
            </w:pPr>
            <w:r>
              <w:rPr>
                <w:rFonts w:ascii="Arial" w:eastAsia="Times New Roman" w:hAnsi="Arial" w:cs="Arial"/>
              </w:rPr>
              <w:t>ICS3: Act in a consultative role to other physicians and health professionals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493C5" w14:textId="77777777" w:rsidR="00DF6410" w:rsidRDefault="00DF6410" w:rsidP="00C17B39">
            <w:pPr>
              <w:spacing w:after="0" w:line="240" w:lineRule="auto"/>
              <w:rPr>
                <w:rFonts w:ascii="Arial" w:eastAsia="Times New Roman" w:hAnsi="Arial" w:cs="Arial"/>
              </w:rPr>
            </w:pPr>
            <w:r>
              <w:rPr>
                <w:rFonts w:ascii="Arial" w:eastAsia="Times New Roman" w:hAnsi="Arial" w:cs="Arial"/>
              </w:rPr>
              <w:t xml:space="preserve">MK2: Clinical Reasoning for Pediatric Transplant Hepatology </w:t>
            </w:r>
          </w:p>
          <w:p w14:paraId="3C1539E7" w14:textId="406135AA" w:rsidR="00C17B39" w:rsidRDefault="00A71CB7" w:rsidP="00C17B39">
            <w:pPr>
              <w:spacing w:after="0" w:line="240" w:lineRule="auto"/>
              <w:rPr>
                <w:rFonts w:ascii="Arial" w:eastAsia="Times New Roman" w:hAnsi="Arial" w:cs="Arial"/>
              </w:rPr>
            </w:pPr>
            <w:r>
              <w:rPr>
                <w:rFonts w:ascii="Arial" w:eastAsia="Times New Roman" w:hAnsi="Arial" w:cs="Arial"/>
              </w:rPr>
              <w:t xml:space="preserve">ICS2: Interprofessional and Team Communication </w:t>
            </w:r>
          </w:p>
          <w:p w14:paraId="42769E9B" w14:textId="61933D60" w:rsidR="00A71CB7" w:rsidRPr="00AD04F9" w:rsidRDefault="00A71CB7" w:rsidP="00C17B39">
            <w:pPr>
              <w:spacing w:after="0" w:line="240" w:lineRule="auto"/>
              <w:rPr>
                <w:rFonts w:ascii="Arial" w:eastAsia="Times New Roman" w:hAnsi="Arial" w:cs="Arial"/>
              </w:rPr>
            </w:pPr>
            <w:r>
              <w:rPr>
                <w:rFonts w:ascii="Arial" w:eastAsia="Times New Roman" w:hAnsi="Arial" w:cs="Arial"/>
              </w:rPr>
              <w:lastRenderedPageBreak/>
              <w:t xml:space="preserve">ICS3: Communication within Health Care Systems </w:t>
            </w:r>
          </w:p>
        </w:tc>
      </w:tr>
      <w:tr w:rsidR="004732FB" w:rsidRPr="00AD04F9" w14:paraId="776BF73F"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52AFB3" w14:textId="77777777" w:rsidR="004732FB" w:rsidRDefault="004732FB" w:rsidP="00C17B39">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2B4110" w14:textId="29757AEE" w:rsidR="004732FB" w:rsidRDefault="004732FB" w:rsidP="00C17B39">
            <w:pPr>
              <w:spacing w:after="0" w:line="240" w:lineRule="auto"/>
              <w:rPr>
                <w:rFonts w:ascii="Arial" w:eastAsia="Times New Roman" w:hAnsi="Arial" w:cs="Arial"/>
              </w:rPr>
            </w:pPr>
            <w:r>
              <w:rPr>
                <w:rFonts w:ascii="Arial" w:eastAsia="Times New Roman" w:hAnsi="Arial" w:cs="Arial"/>
              </w:rPr>
              <w:t>ICS4</w:t>
            </w:r>
            <w:r w:rsidR="00FE2620">
              <w:rPr>
                <w:rFonts w:ascii="Arial" w:eastAsia="Times New Roman" w:hAnsi="Arial" w:cs="Arial"/>
              </w:rPr>
              <w:t xml:space="preserve">: Complex Communication around Serious Illness </w:t>
            </w:r>
          </w:p>
        </w:tc>
      </w:tr>
    </w:tbl>
    <w:p w14:paraId="2F0A10BE" w14:textId="77777777" w:rsidR="001B7DC7" w:rsidRDefault="001B7DC7" w:rsidP="001B7DC7">
      <w:pPr>
        <w:rPr>
          <w:rFonts w:ascii="Arial" w:eastAsia="Arial" w:hAnsi="Arial" w:cs="Arial"/>
        </w:rPr>
      </w:pPr>
      <w:r>
        <w:rPr>
          <w:rFonts w:ascii="Arial" w:eastAsia="Arial" w:hAnsi="Arial" w:cs="Arial"/>
        </w:rPr>
        <w:br w:type="page"/>
      </w:r>
    </w:p>
    <w:p w14:paraId="0B5A8D1D" w14:textId="77777777" w:rsidR="00A229CC" w:rsidRDefault="00A229CC" w:rsidP="00A229C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eop"/>
          <w:rFonts w:ascii="Arial" w:hAnsi="Arial" w:cs="Arial"/>
          <w:color w:val="000000"/>
          <w:sz w:val="22"/>
          <w:szCs w:val="22"/>
        </w:rPr>
        <w:t> </w:t>
      </w:r>
    </w:p>
    <w:p w14:paraId="2BE44071" w14:textId="77777777" w:rsidR="00A229CC" w:rsidRDefault="00A229CC" w:rsidP="00A229C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E88FDA6" w14:textId="77777777" w:rsidR="00A229CC" w:rsidRDefault="00A229CC" w:rsidP="00A229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15"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1877B7E7" w14:textId="77777777" w:rsidR="00A229CC" w:rsidRDefault="00A229CC" w:rsidP="00A229CC">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43D6D04A" w14:textId="77777777" w:rsidR="00A229CC" w:rsidRDefault="00A229CC" w:rsidP="00A229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1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230189A4" w14:textId="77777777" w:rsidR="00A229CC" w:rsidRDefault="00A229CC" w:rsidP="00A229CC">
      <w:pPr>
        <w:pStyle w:val="paragraph"/>
        <w:numPr>
          <w:ilvl w:val="0"/>
          <w:numId w:val="4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0D0A1B7E" w14:textId="77777777" w:rsidR="00A229CC" w:rsidRDefault="00A229CC" w:rsidP="00A229CC">
      <w:pPr>
        <w:pStyle w:val="paragraph"/>
        <w:numPr>
          <w:ilvl w:val="0"/>
          <w:numId w:val="4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57CD6C1E" w14:textId="77777777" w:rsidR="00A229CC" w:rsidRDefault="00A229CC" w:rsidP="00A229CC">
      <w:pPr>
        <w:pStyle w:val="paragraph"/>
        <w:numPr>
          <w:ilvl w:val="0"/>
          <w:numId w:val="4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7EB98F57" w14:textId="77777777" w:rsidR="00A229CC" w:rsidRDefault="00A229CC" w:rsidP="00A229CC">
      <w:pPr>
        <w:pStyle w:val="paragraph"/>
        <w:numPr>
          <w:ilvl w:val="0"/>
          <w:numId w:val="4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2FBCF1A5" w14:textId="77777777" w:rsidR="00A229CC" w:rsidRDefault="00A229CC" w:rsidP="00A229CC">
      <w:pPr>
        <w:pStyle w:val="paragraph"/>
        <w:numPr>
          <w:ilvl w:val="0"/>
          <w:numId w:val="4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7E8F1649" w14:textId="77777777" w:rsidR="00A229CC" w:rsidRDefault="00A229CC" w:rsidP="00A229C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256FC6F" w14:textId="77777777" w:rsidR="00A229CC" w:rsidRDefault="00A229CC" w:rsidP="00A229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1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6E1F095C" w14:textId="77777777" w:rsidR="00A229CC" w:rsidRDefault="00A229CC" w:rsidP="00A229CC">
      <w:pPr>
        <w:pStyle w:val="paragraph"/>
        <w:numPr>
          <w:ilvl w:val="0"/>
          <w:numId w:val="4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37B702DC" w14:textId="77777777" w:rsidR="00A229CC" w:rsidRDefault="00A229CC" w:rsidP="00A229CC">
      <w:pPr>
        <w:pStyle w:val="paragraph"/>
        <w:numPr>
          <w:ilvl w:val="0"/>
          <w:numId w:val="4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02F59641" w14:textId="77777777" w:rsidR="00A229CC" w:rsidRDefault="00A229CC" w:rsidP="00A229CC">
      <w:pPr>
        <w:pStyle w:val="paragraph"/>
        <w:numPr>
          <w:ilvl w:val="0"/>
          <w:numId w:val="4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2291F768" w14:textId="77777777" w:rsidR="00A229CC" w:rsidRDefault="00A229CC" w:rsidP="00A229CC">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54CD28AC" w14:textId="77777777" w:rsidR="00A229CC" w:rsidRDefault="00A229CC" w:rsidP="00A229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1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D9E41CC" w14:textId="77777777" w:rsidR="00A229CC" w:rsidRPr="006C757B" w:rsidRDefault="00A229CC" w:rsidP="00A229CC">
      <w:pPr>
        <w:pStyle w:val="paragraph"/>
        <w:numPr>
          <w:ilvl w:val="0"/>
          <w:numId w:val="50"/>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3D888691" w14:textId="62EE3E0B" w:rsidR="006C757B" w:rsidRDefault="006C757B" w:rsidP="00A229CC">
      <w:pPr>
        <w:pStyle w:val="paragraph"/>
        <w:numPr>
          <w:ilvl w:val="0"/>
          <w:numId w:val="5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Pr</w:t>
      </w:r>
      <w:r w:rsidR="007D623C">
        <w:rPr>
          <w:rStyle w:val="normaltextrun"/>
          <w:rFonts w:ascii="Arial" w:hAnsi="Arial" w:cs="Arial"/>
          <w:i/>
          <w:iCs/>
          <w:color w:val="000000"/>
          <w:sz w:val="22"/>
          <w:szCs w:val="22"/>
        </w:rPr>
        <w:t xml:space="preserve">edictive Probability Report, </w:t>
      </w:r>
      <w:r w:rsidR="007D623C">
        <w:rPr>
          <w:rStyle w:val="normaltextrun"/>
          <w:rFonts w:ascii="Arial" w:hAnsi="Arial" w:cs="Arial"/>
          <w:color w:val="000000"/>
          <w:sz w:val="22"/>
          <w:szCs w:val="22"/>
        </w:rPr>
        <w:t xml:space="preserve">updated each </w:t>
      </w:r>
      <w:proofErr w:type="gramStart"/>
      <w:r w:rsidR="007D623C">
        <w:rPr>
          <w:rStyle w:val="normaltextrun"/>
          <w:rFonts w:ascii="Arial" w:hAnsi="Arial" w:cs="Arial"/>
          <w:color w:val="000000"/>
          <w:sz w:val="22"/>
          <w:szCs w:val="22"/>
        </w:rPr>
        <w:t>fall</w:t>
      </w:r>
      <w:proofErr w:type="gramEnd"/>
    </w:p>
    <w:p w14:paraId="1B4F1DDB" w14:textId="77777777" w:rsidR="00A229CC" w:rsidRDefault="00A229CC" w:rsidP="00A229CC">
      <w:pPr>
        <w:pStyle w:val="paragraph"/>
        <w:numPr>
          <w:ilvl w:val="0"/>
          <w:numId w:val="5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eop"/>
          <w:rFonts w:ascii="Arial" w:hAnsi="Arial" w:cs="Arial"/>
          <w:color w:val="000000"/>
          <w:sz w:val="22"/>
          <w:szCs w:val="22"/>
        </w:rPr>
        <w:t> </w:t>
      </w:r>
    </w:p>
    <w:p w14:paraId="45391FDE" w14:textId="77777777" w:rsidR="00A229CC" w:rsidRDefault="00A229CC" w:rsidP="00A229C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B88622A" w14:textId="77777777" w:rsidR="00A229CC" w:rsidRDefault="00A229CC" w:rsidP="00A229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1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A2AA8EA" w14:textId="77777777" w:rsidR="00A229CC" w:rsidRDefault="00A229CC" w:rsidP="00A229CC">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19F1A09" w14:textId="77777777" w:rsidR="00A229CC" w:rsidRDefault="00A229CC" w:rsidP="00A229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20"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5FB69D04" w14:textId="77777777" w:rsidR="00A229CC" w:rsidRDefault="00A229CC" w:rsidP="00A229C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BB282CF" w14:textId="53927B37" w:rsidR="00A229CC" w:rsidRDefault="00A229CC" w:rsidP="00A229C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sidR="00505ADC" w:rsidRPr="00CD5075">
        <w:rPr>
          <w:rStyle w:val="normaltextrun"/>
          <w:rFonts w:ascii="Arial" w:hAnsi="Arial" w:cs="Arial"/>
          <w:sz w:val="22"/>
          <w:szCs w:val="22"/>
        </w:rPr>
        <w:t>Teamwork Effectiveness Assessment Module </w:t>
      </w:r>
      <w:r>
        <w:rPr>
          <w:rStyle w:val="normaltextrun"/>
          <w:rFonts w:ascii="Arial" w:hAnsi="Arial" w:cs="Arial"/>
          <w:sz w:val="22"/>
          <w:szCs w:val="22"/>
        </w:rPr>
        <w:t xml:space="preserve">(TEAM) </w:t>
      </w:r>
      <w:r>
        <w:rPr>
          <w:rStyle w:val="normaltextrun"/>
          <w:rFonts w:ascii="Arial" w:hAnsi="Arial" w:cs="Arial"/>
          <w:color w:val="000000"/>
          <w:sz w:val="22"/>
          <w:szCs w:val="22"/>
        </w:rPr>
        <w:t xml:space="preserve">- </w:t>
      </w:r>
      <w:hyperlink r:id="rId121" w:tgtFrame="_blank" w:history="1">
        <w:r>
          <w:rPr>
            <w:rStyle w:val="normaltextrun"/>
            <w:rFonts w:ascii="Arial" w:hAnsi="Arial" w:cs="Arial"/>
            <w:color w:val="0563C1"/>
            <w:sz w:val="22"/>
            <w:szCs w:val="22"/>
            <w:u w:val="single"/>
          </w:rPr>
          <w:t>https://team.acgme.org/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A512FAC" w14:textId="77777777" w:rsidR="00A229CC" w:rsidRDefault="00A229CC" w:rsidP="00A229CC">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679E7F52" w14:textId="77777777" w:rsidR="00A229CC" w:rsidRDefault="00A229CC" w:rsidP="00A229C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22"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020C5A7C" w14:textId="21CC2557" w:rsidR="007578DE" w:rsidRPr="00F078E6" w:rsidRDefault="007578DE" w:rsidP="001B7DC7">
      <w:pPr>
        <w:rPr>
          <w:rFonts w:ascii="Arial" w:eastAsia="Arial" w:hAnsi="Arial" w:cs="Arial"/>
        </w:rPr>
      </w:pPr>
    </w:p>
    <w:sectPr w:rsidR="007578DE" w:rsidRPr="00F078E6" w:rsidSect="001E67DC">
      <w:headerReference w:type="default" r:id="rId123"/>
      <w:footerReference w:type="default" r:id="rId12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64D0" w14:textId="77777777" w:rsidR="00D25181" w:rsidRDefault="00D25181">
      <w:pPr>
        <w:spacing w:after="0" w:line="240" w:lineRule="auto"/>
      </w:pPr>
      <w:r>
        <w:separator/>
      </w:r>
    </w:p>
  </w:endnote>
  <w:endnote w:type="continuationSeparator" w:id="0">
    <w:p w14:paraId="04204108" w14:textId="77777777" w:rsidR="00D25181" w:rsidRDefault="00D25181">
      <w:pPr>
        <w:spacing w:after="0" w:line="240" w:lineRule="auto"/>
      </w:pPr>
      <w:r>
        <w:continuationSeparator/>
      </w:r>
    </w:p>
  </w:endnote>
  <w:endnote w:type="continuationNotice" w:id="1">
    <w:p w14:paraId="099C6F4C" w14:textId="77777777" w:rsidR="00D25181" w:rsidRDefault="00D25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451A" w14:textId="77777777" w:rsidR="00D25181" w:rsidRDefault="00D25181">
      <w:pPr>
        <w:spacing w:after="0" w:line="240" w:lineRule="auto"/>
      </w:pPr>
      <w:r>
        <w:separator/>
      </w:r>
    </w:p>
  </w:footnote>
  <w:footnote w:type="continuationSeparator" w:id="0">
    <w:p w14:paraId="465BF4BD" w14:textId="77777777" w:rsidR="00D25181" w:rsidRDefault="00D25181">
      <w:pPr>
        <w:spacing w:after="0" w:line="240" w:lineRule="auto"/>
      </w:pPr>
      <w:r>
        <w:continuationSeparator/>
      </w:r>
    </w:p>
  </w:footnote>
  <w:footnote w:type="continuationNotice" w:id="1">
    <w:p w14:paraId="443581B0" w14:textId="77777777" w:rsidR="00D25181" w:rsidRDefault="00D25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3C0A8D8F"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8A0CFB">
      <w:rPr>
        <w:rFonts w:ascii="Arial" w:hAnsi="Arial" w:cs="Arial"/>
        <w:color w:val="000000"/>
        <w:sz w:val="20"/>
        <w:szCs w:val="20"/>
      </w:rPr>
      <w:t xml:space="preserve"> Transplant Hepatology</w:t>
    </w:r>
    <w:r w:rsidRPr="00F97680">
      <w:rPr>
        <w:rFonts w:ascii="Arial" w:hAnsi="Arial" w:cs="Arial"/>
        <w:color w:val="000000"/>
        <w:sz w:val="20"/>
        <w:szCs w:val="20"/>
      </w:rPr>
      <w:t xml:space="preserve"> Supplemental Guide</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8F0B73"/>
    <w:multiLevelType w:val="hybridMultilevel"/>
    <w:tmpl w:val="D8F02C80"/>
    <w:lvl w:ilvl="0" w:tplc="9028CA20">
      <w:start w:val="1"/>
      <w:numFmt w:val="bullet"/>
      <w:lvlText w:val="●"/>
      <w:lvlJc w:val="left"/>
      <w:pPr>
        <w:ind w:left="5850" w:hanging="360"/>
      </w:pPr>
      <w:rPr>
        <w:rFonts w:ascii="Noto Sans Symbols" w:hAnsi="Noto Sans Symbols" w:hint="default"/>
      </w:rPr>
    </w:lvl>
    <w:lvl w:ilvl="1" w:tplc="DE807D7E">
      <w:start w:val="1"/>
      <w:numFmt w:val="bullet"/>
      <w:lvlText w:val="o"/>
      <w:lvlJc w:val="left"/>
      <w:pPr>
        <w:ind w:left="1440" w:hanging="360"/>
      </w:pPr>
      <w:rPr>
        <w:rFonts w:ascii="Courier New" w:hAnsi="Courier New" w:hint="default"/>
      </w:rPr>
    </w:lvl>
    <w:lvl w:ilvl="2" w:tplc="A8240C20">
      <w:start w:val="1"/>
      <w:numFmt w:val="bullet"/>
      <w:lvlText w:val="▪"/>
      <w:lvlJc w:val="left"/>
      <w:pPr>
        <w:ind w:left="2160" w:hanging="360"/>
      </w:pPr>
      <w:rPr>
        <w:rFonts w:ascii="Noto Sans Symbols" w:hAnsi="Noto Sans Symbols" w:hint="default"/>
      </w:rPr>
    </w:lvl>
    <w:lvl w:ilvl="3" w:tplc="7C600520">
      <w:start w:val="1"/>
      <w:numFmt w:val="bullet"/>
      <w:lvlText w:val="●"/>
      <w:lvlJc w:val="left"/>
      <w:pPr>
        <w:ind w:left="2880" w:hanging="360"/>
      </w:pPr>
      <w:rPr>
        <w:rFonts w:ascii="Noto Sans Symbols" w:hAnsi="Noto Sans Symbols" w:hint="default"/>
      </w:rPr>
    </w:lvl>
    <w:lvl w:ilvl="4" w:tplc="DBF49F12">
      <w:start w:val="1"/>
      <w:numFmt w:val="bullet"/>
      <w:lvlText w:val="o"/>
      <w:lvlJc w:val="left"/>
      <w:pPr>
        <w:ind w:left="3600" w:hanging="360"/>
      </w:pPr>
      <w:rPr>
        <w:rFonts w:ascii="Courier New" w:hAnsi="Courier New" w:hint="default"/>
      </w:rPr>
    </w:lvl>
    <w:lvl w:ilvl="5" w:tplc="FD2AF498">
      <w:start w:val="1"/>
      <w:numFmt w:val="bullet"/>
      <w:lvlText w:val="▪"/>
      <w:lvlJc w:val="left"/>
      <w:pPr>
        <w:ind w:left="4320" w:hanging="360"/>
      </w:pPr>
      <w:rPr>
        <w:rFonts w:ascii="Noto Sans Symbols" w:hAnsi="Noto Sans Symbols" w:hint="default"/>
      </w:rPr>
    </w:lvl>
    <w:lvl w:ilvl="6" w:tplc="13C847C4">
      <w:start w:val="1"/>
      <w:numFmt w:val="bullet"/>
      <w:lvlText w:val="●"/>
      <w:lvlJc w:val="left"/>
      <w:pPr>
        <w:ind w:left="5040" w:hanging="360"/>
      </w:pPr>
      <w:rPr>
        <w:rFonts w:ascii="Noto Sans Symbols" w:hAnsi="Noto Sans Symbols" w:hint="default"/>
      </w:rPr>
    </w:lvl>
    <w:lvl w:ilvl="7" w:tplc="815ACB20">
      <w:start w:val="1"/>
      <w:numFmt w:val="bullet"/>
      <w:lvlText w:val="o"/>
      <w:lvlJc w:val="left"/>
      <w:pPr>
        <w:ind w:left="5760" w:hanging="360"/>
      </w:pPr>
      <w:rPr>
        <w:rFonts w:ascii="Courier New" w:hAnsi="Courier New" w:hint="default"/>
      </w:rPr>
    </w:lvl>
    <w:lvl w:ilvl="8" w:tplc="09125612">
      <w:start w:val="1"/>
      <w:numFmt w:val="bullet"/>
      <w:lvlText w:val="▪"/>
      <w:lvlJc w:val="left"/>
      <w:pPr>
        <w:ind w:left="6480" w:hanging="360"/>
      </w:pPr>
      <w:rPr>
        <w:rFonts w:ascii="Noto Sans Symbols" w:hAnsi="Noto Sans Symbols" w:hint="default"/>
      </w:rPr>
    </w:lvl>
  </w:abstractNum>
  <w:abstractNum w:abstractNumId="3" w15:restartNumberingAfterBreak="0">
    <w:nsid w:val="0A408FF6"/>
    <w:multiLevelType w:val="hybridMultilevel"/>
    <w:tmpl w:val="C70A619C"/>
    <w:lvl w:ilvl="0" w:tplc="037AB7C6">
      <w:start w:val="1"/>
      <w:numFmt w:val="bullet"/>
      <w:lvlText w:val="·"/>
      <w:lvlJc w:val="left"/>
      <w:pPr>
        <w:ind w:left="720" w:hanging="360"/>
      </w:pPr>
      <w:rPr>
        <w:rFonts w:ascii="Symbol" w:hAnsi="Symbol" w:hint="default"/>
      </w:rPr>
    </w:lvl>
    <w:lvl w:ilvl="1" w:tplc="99747DF6">
      <w:start w:val="1"/>
      <w:numFmt w:val="bullet"/>
      <w:lvlText w:val="o"/>
      <w:lvlJc w:val="left"/>
      <w:pPr>
        <w:ind w:left="1440" w:hanging="360"/>
      </w:pPr>
      <w:rPr>
        <w:rFonts w:ascii="Courier New" w:hAnsi="Courier New" w:hint="default"/>
      </w:rPr>
    </w:lvl>
    <w:lvl w:ilvl="2" w:tplc="AF6AED70">
      <w:start w:val="1"/>
      <w:numFmt w:val="bullet"/>
      <w:lvlText w:val=""/>
      <w:lvlJc w:val="left"/>
      <w:pPr>
        <w:ind w:left="2160" w:hanging="360"/>
      </w:pPr>
      <w:rPr>
        <w:rFonts w:ascii="Wingdings" w:hAnsi="Wingdings" w:hint="default"/>
      </w:rPr>
    </w:lvl>
    <w:lvl w:ilvl="3" w:tplc="8474DD50">
      <w:start w:val="1"/>
      <w:numFmt w:val="bullet"/>
      <w:lvlText w:val=""/>
      <w:lvlJc w:val="left"/>
      <w:pPr>
        <w:ind w:left="2880" w:hanging="360"/>
      </w:pPr>
      <w:rPr>
        <w:rFonts w:ascii="Symbol" w:hAnsi="Symbol" w:hint="default"/>
      </w:rPr>
    </w:lvl>
    <w:lvl w:ilvl="4" w:tplc="D5F4A95A">
      <w:start w:val="1"/>
      <w:numFmt w:val="bullet"/>
      <w:lvlText w:val="o"/>
      <w:lvlJc w:val="left"/>
      <w:pPr>
        <w:ind w:left="3600" w:hanging="360"/>
      </w:pPr>
      <w:rPr>
        <w:rFonts w:ascii="Courier New" w:hAnsi="Courier New" w:hint="default"/>
      </w:rPr>
    </w:lvl>
    <w:lvl w:ilvl="5" w:tplc="74789076">
      <w:start w:val="1"/>
      <w:numFmt w:val="bullet"/>
      <w:lvlText w:val=""/>
      <w:lvlJc w:val="left"/>
      <w:pPr>
        <w:ind w:left="4320" w:hanging="360"/>
      </w:pPr>
      <w:rPr>
        <w:rFonts w:ascii="Wingdings" w:hAnsi="Wingdings" w:hint="default"/>
      </w:rPr>
    </w:lvl>
    <w:lvl w:ilvl="6" w:tplc="AAAC3D6A">
      <w:start w:val="1"/>
      <w:numFmt w:val="bullet"/>
      <w:lvlText w:val=""/>
      <w:lvlJc w:val="left"/>
      <w:pPr>
        <w:ind w:left="5040" w:hanging="360"/>
      </w:pPr>
      <w:rPr>
        <w:rFonts w:ascii="Symbol" w:hAnsi="Symbol" w:hint="default"/>
      </w:rPr>
    </w:lvl>
    <w:lvl w:ilvl="7" w:tplc="74928A6C">
      <w:start w:val="1"/>
      <w:numFmt w:val="bullet"/>
      <w:lvlText w:val="o"/>
      <w:lvlJc w:val="left"/>
      <w:pPr>
        <w:ind w:left="5760" w:hanging="360"/>
      </w:pPr>
      <w:rPr>
        <w:rFonts w:ascii="Courier New" w:hAnsi="Courier New" w:hint="default"/>
      </w:rPr>
    </w:lvl>
    <w:lvl w:ilvl="8" w:tplc="BA1C55F6">
      <w:start w:val="1"/>
      <w:numFmt w:val="bullet"/>
      <w:lvlText w:val=""/>
      <w:lvlJc w:val="left"/>
      <w:pPr>
        <w:ind w:left="6480" w:hanging="360"/>
      </w:pPr>
      <w:rPr>
        <w:rFonts w:ascii="Wingdings" w:hAnsi="Wingdings" w:hint="default"/>
      </w:rPr>
    </w:lvl>
  </w:abstractNum>
  <w:abstractNum w:abstractNumId="4" w15:restartNumberingAfterBreak="0">
    <w:nsid w:val="0DF80375"/>
    <w:multiLevelType w:val="hybridMultilevel"/>
    <w:tmpl w:val="CFCAF494"/>
    <w:lvl w:ilvl="0" w:tplc="88DE3CA0">
      <w:start w:val="1"/>
      <w:numFmt w:val="bullet"/>
      <w:lvlText w:val="●"/>
      <w:lvlJc w:val="left"/>
      <w:pPr>
        <w:ind w:left="720" w:hanging="360"/>
      </w:pPr>
      <w:rPr>
        <w:rFonts w:ascii="Noto Sans Symbols" w:hAnsi="Noto Sans Symbol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742B6D"/>
    <w:multiLevelType w:val="hybridMultilevel"/>
    <w:tmpl w:val="F016307E"/>
    <w:lvl w:ilvl="0" w:tplc="88DE3CA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62B08"/>
    <w:multiLevelType w:val="multilevel"/>
    <w:tmpl w:val="109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512D7"/>
    <w:multiLevelType w:val="multilevel"/>
    <w:tmpl w:val="C7AA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1B4F7E"/>
    <w:multiLevelType w:val="multilevel"/>
    <w:tmpl w:val="C4023D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6D64ADA"/>
    <w:multiLevelType w:val="hybridMultilevel"/>
    <w:tmpl w:val="B51A4E28"/>
    <w:lvl w:ilvl="0" w:tplc="88DE3CA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D7576"/>
    <w:multiLevelType w:val="hybridMultilevel"/>
    <w:tmpl w:val="807EE168"/>
    <w:lvl w:ilvl="0" w:tplc="88DE3CA0">
      <w:start w:val="1"/>
      <w:numFmt w:val="bullet"/>
      <w:lvlText w:val="●"/>
      <w:lvlJc w:val="left"/>
      <w:pPr>
        <w:ind w:left="720" w:hanging="360"/>
      </w:pPr>
      <w:rPr>
        <w:rFonts w:ascii="Noto Sans Symbols" w:hAnsi="Noto Sans Symbol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212DCB"/>
    <w:multiLevelType w:val="hybridMultilevel"/>
    <w:tmpl w:val="F8020590"/>
    <w:lvl w:ilvl="0" w:tplc="A8EACC9E">
      <w:start w:val="1"/>
      <w:numFmt w:val="bullet"/>
      <w:lvlText w:val=""/>
      <w:lvlJc w:val="left"/>
      <w:pPr>
        <w:ind w:left="720" w:hanging="360"/>
      </w:pPr>
      <w:rPr>
        <w:rFonts w:ascii="Symbol" w:hAnsi="Symbol" w:hint="default"/>
      </w:rPr>
    </w:lvl>
    <w:lvl w:ilvl="1" w:tplc="60E48F56">
      <w:start w:val="1"/>
      <w:numFmt w:val="lowerLetter"/>
      <w:lvlText w:val="%2."/>
      <w:lvlJc w:val="left"/>
      <w:pPr>
        <w:ind w:left="1440" w:hanging="360"/>
      </w:pPr>
    </w:lvl>
    <w:lvl w:ilvl="2" w:tplc="567C2476">
      <w:start w:val="1"/>
      <w:numFmt w:val="lowerRoman"/>
      <w:lvlText w:val="%3."/>
      <w:lvlJc w:val="right"/>
      <w:pPr>
        <w:ind w:left="2160" w:hanging="180"/>
      </w:pPr>
    </w:lvl>
    <w:lvl w:ilvl="3" w:tplc="19CAE0A2">
      <w:start w:val="1"/>
      <w:numFmt w:val="decimal"/>
      <w:lvlText w:val="%4."/>
      <w:lvlJc w:val="left"/>
      <w:pPr>
        <w:ind w:left="2880" w:hanging="360"/>
      </w:pPr>
    </w:lvl>
    <w:lvl w:ilvl="4" w:tplc="65640E36">
      <w:start w:val="1"/>
      <w:numFmt w:val="lowerLetter"/>
      <w:lvlText w:val="%5."/>
      <w:lvlJc w:val="left"/>
      <w:pPr>
        <w:ind w:left="3600" w:hanging="360"/>
      </w:pPr>
    </w:lvl>
    <w:lvl w:ilvl="5" w:tplc="899A4588">
      <w:start w:val="1"/>
      <w:numFmt w:val="lowerRoman"/>
      <w:lvlText w:val="%6."/>
      <w:lvlJc w:val="right"/>
      <w:pPr>
        <w:ind w:left="4320" w:hanging="180"/>
      </w:pPr>
    </w:lvl>
    <w:lvl w:ilvl="6" w:tplc="01906258">
      <w:start w:val="1"/>
      <w:numFmt w:val="decimal"/>
      <w:lvlText w:val="%7."/>
      <w:lvlJc w:val="left"/>
      <w:pPr>
        <w:ind w:left="5040" w:hanging="360"/>
      </w:pPr>
    </w:lvl>
    <w:lvl w:ilvl="7" w:tplc="299EEE82">
      <w:start w:val="1"/>
      <w:numFmt w:val="lowerLetter"/>
      <w:lvlText w:val="%8."/>
      <w:lvlJc w:val="left"/>
      <w:pPr>
        <w:ind w:left="5760" w:hanging="360"/>
      </w:pPr>
    </w:lvl>
    <w:lvl w:ilvl="8" w:tplc="A0E4CB9C">
      <w:start w:val="1"/>
      <w:numFmt w:val="lowerRoman"/>
      <w:lvlText w:val="%9."/>
      <w:lvlJc w:val="right"/>
      <w:pPr>
        <w:ind w:left="6480" w:hanging="180"/>
      </w:pPr>
    </w:lvl>
  </w:abstractNum>
  <w:abstractNum w:abstractNumId="12"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895F83"/>
    <w:multiLevelType w:val="hybridMultilevel"/>
    <w:tmpl w:val="048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633FBF"/>
    <w:multiLevelType w:val="hybridMultilevel"/>
    <w:tmpl w:val="61DA4A2E"/>
    <w:lvl w:ilvl="0" w:tplc="66B220F6">
      <w:start w:val="1"/>
      <w:numFmt w:val="bullet"/>
      <w:lvlText w:val="●"/>
      <w:lvlJc w:val="left"/>
      <w:pPr>
        <w:ind w:left="720" w:hanging="360"/>
      </w:pPr>
      <w:rPr>
        <w:rFonts w:ascii="Noto Sans Symbols" w:eastAsia="Noto Sans Symbols" w:hAnsi="Noto Sans Symbols" w:cs="Noto Sans Symbols"/>
        <w:color w:val="000000"/>
      </w:rPr>
    </w:lvl>
    <w:lvl w:ilvl="1" w:tplc="E6FAA764">
      <w:start w:val="1"/>
      <w:numFmt w:val="bullet"/>
      <w:lvlText w:val="■"/>
      <w:lvlJc w:val="left"/>
      <w:pPr>
        <w:ind w:left="1440" w:hanging="360"/>
      </w:pPr>
      <w:rPr>
        <w:rFonts w:ascii="Courier New" w:eastAsia="Courier New" w:hAnsi="Courier New" w:cs="Courier New"/>
      </w:rPr>
    </w:lvl>
    <w:lvl w:ilvl="2" w:tplc="4B904620">
      <w:start w:val="1"/>
      <w:numFmt w:val="bullet"/>
      <w:lvlText w:val="▪"/>
      <w:lvlJc w:val="left"/>
      <w:pPr>
        <w:ind w:left="2160" w:hanging="360"/>
      </w:pPr>
      <w:rPr>
        <w:rFonts w:ascii="Noto Sans Symbols" w:eastAsia="Noto Sans Symbols" w:hAnsi="Noto Sans Symbols" w:cs="Noto Sans Symbols"/>
      </w:rPr>
    </w:lvl>
    <w:lvl w:ilvl="3" w:tplc="8DBAB67C">
      <w:start w:val="1"/>
      <w:numFmt w:val="bullet"/>
      <w:lvlText w:val="●"/>
      <w:lvlJc w:val="left"/>
      <w:pPr>
        <w:ind w:left="2880" w:hanging="360"/>
      </w:pPr>
      <w:rPr>
        <w:rFonts w:ascii="Noto Sans Symbols" w:eastAsia="Noto Sans Symbols" w:hAnsi="Noto Sans Symbols" w:cs="Noto Sans Symbols"/>
      </w:rPr>
    </w:lvl>
    <w:lvl w:ilvl="4" w:tplc="6BFC0074">
      <w:start w:val="1"/>
      <w:numFmt w:val="bullet"/>
      <w:lvlText w:val="o"/>
      <w:lvlJc w:val="left"/>
      <w:pPr>
        <w:ind w:left="3600" w:hanging="360"/>
      </w:pPr>
      <w:rPr>
        <w:rFonts w:ascii="Courier New" w:eastAsia="Courier New" w:hAnsi="Courier New" w:cs="Courier New"/>
      </w:rPr>
    </w:lvl>
    <w:lvl w:ilvl="5" w:tplc="BC966DAE">
      <w:start w:val="1"/>
      <w:numFmt w:val="bullet"/>
      <w:lvlText w:val="▪"/>
      <w:lvlJc w:val="left"/>
      <w:pPr>
        <w:ind w:left="4320" w:hanging="360"/>
      </w:pPr>
      <w:rPr>
        <w:rFonts w:ascii="Noto Sans Symbols" w:eastAsia="Noto Sans Symbols" w:hAnsi="Noto Sans Symbols" w:cs="Noto Sans Symbols"/>
      </w:rPr>
    </w:lvl>
    <w:lvl w:ilvl="6" w:tplc="07CEC008">
      <w:start w:val="1"/>
      <w:numFmt w:val="bullet"/>
      <w:lvlText w:val="●"/>
      <w:lvlJc w:val="left"/>
      <w:pPr>
        <w:ind w:left="5040" w:hanging="360"/>
      </w:pPr>
      <w:rPr>
        <w:rFonts w:ascii="Noto Sans Symbols" w:eastAsia="Noto Sans Symbols" w:hAnsi="Noto Sans Symbols" w:cs="Noto Sans Symbols"/>
      </w:rPr>
    </w:lvl>
    <w:lvl w:ilvl="7" w:tplc="8FC03E78">
      <w:start w:val="1"/>
      <w:numFmt w:val="bullet"/>
      <w:lvlText w:val="o"/>
      <w:lvlJc w:val="left"/>
      <w:pPr>
        <w:ind w:left="5760" w:hanging="360"/>
      </w:pPr>
      <w:rPr>
        <w:rFonts w:ascii="Courier New" w:eastAsia="Courier New" w:hAnsi="Courier New" w:cs="Courier New"/>
      </w:rPr>
    </w:lvl>
    <w:lvl w:ilvl="8" w:tplc="DE9ED5C0">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DCA1AD"/>
    <w:multiLevelType w:val="hybridMultilevel"/>
    <w:tmpl w:val="998AC9B8"/>
    <w:lvl w:ilvl="0" w:tplc="1286F0E2">
      <w:start w:val="1"/>
      <w:numFmt w:val="decimal"/>
      <w:lvlText w:val="%1."/>
      <w:lvlJc w:val="left"/>
      <w:pPr>
        <w:ind w:left="720" w:hanging="360"/>
      </w:pPr>
    </w:lvl>
    <w:lvl w:ilvl="1" w:tplc="A95E0BEC">
      <w:start w:val="1"/>
      <w:numFmt w:val="lowerLetter"/>
      <w:lvlText w:val="%2."/>
      <w:lvlJc w:val="left"/>
      <w:pPr>
        <w:ind w:left="1440" w:hanging="360"/>
      </w:pPr>
    </w:lvl>
    <w:lvl w:ilvl="2" w:tplc="BBDC5980">
      <w:start w:val="1"/>
      <w:numFmt w:val="lowerRoman"/>
      <w:lvlText w:val="%3."/>
      <w:lvlJc w:val="right"/>
      <w:pPr>
        <w:ind w:left="2160" w:hanging="180"/>
      </w:pPr>
    </w:lvl>
    <w:lvl w:ilvl="3" w:tplc="ED74126A">
      <w:start w:val="1"/>
      <w:numFmt w:val="decimal"/>
      <w:lvlText w:val="%4."/>
      <w:lvlJc w:val="left"/>
      <w:pPr>
        <w:ind w:left="2880" w:hanging="360"/>
      </w:pPr>
    </w:lvl>
    <w:lvl w:ilvl="4" w:tplc="BF10754E">
      <w:start w:val="1"/>
      <w:numFmt w:val="lowerLetter"/>
      <w:lvlText w:val="%5."/>
      <w:lvlJc w:val="left"/>
      <w:pPr>
        <w:ind w:left="3600" w:hanging="360"/>
      </w:pPr>
    </w:lvl>
    <w:lvl w:ilvl="5" w:tplc="AA88A5E0">
      <w:start w:val="1"/>
      <w:numFmt w:val="lowerRoman"/>
      <w:lvlText w:val="%6."/>
      <w:lvlJc w:val="right"/>
      <w:pPr>
        <w:ind w:left="4320" w:hanging="180"/>
      </w:pPr>
    </w:lvl>
    <w:lvl w:ilvl="6" w:tplc="F5A07E8E">
      <w:start w:val="1"/>
      <w:numFmt w:val="decimal"/>
      <w:lvlText w:val="%7."/>
      <w:lvlJc w:val="left"/>
      <w:pPr>
        <w:ind w:left="5040" w:hanging="360"/>
      </w:pPr>
    </w:lvl>
    <w:lvl w:ilvl="7" w:tplc="91028404">
      <w:start w:val="1"/>
      <w:numFmt w:val="lowerLetter"/>
      <w:lvlText w:val="%8."/>
      <w:lvlJc w:val="left"/>
      <w:pPr>
        <w:ind w:left="5760" w:hanging="360"/>
      </w:pPr>
    </w:lvl>
    <w:lvl w:ilvl="8" w:tplc="ED3C97AA">
      <w:start w:val="1"/>
      <w:numFmt w:val="lowerRoman"/>
      <w:lvlText w:val="%9."/>
      <w:lvlJc w:val="right"/>
      <w:pPr>
        <w:ind w:left="6480" w:hanging="180"/>
      </w:pPr>
    </w:lvl>
  </w:abstractNum>
  <w:abstractNum w:abstractNumId="16" w15:restartNumberingAfterBreak="0">
    <w:nsid w:val="24DF3C24"/>
    <w:multiLevelType w:val="hybridMultilevel"/>
    <w:tmpl w:val="FF167622"/>
    <w:lvl w:ilvl="0" w:tplc="ACBC53B0">
      <w:start w:val="1"/>
      <w:numFmt w:val="bullet"/>
      <w:lvlText w:val="●"/>
      <w:lvlJc w:val="left"/>
      <w:pPr>
        <w:ind w:left="630" w:hanging="360"/>
      </w:pPr>
      <w:rPr>
        <w:rFonts w:ascii="Noto Sans Symbols" w:hAnsi="Noto Sans Symbols" w:hint="default"/>
        <w:color w:val="000000"/>
      </w:rPr>
    </w:lvl>
    <w:lvl w:ilvl="1" w:tplc="EF760D30">
      <w:start w:val="1"/>
      <w:numFmt w:val="bullet"/>
      <w:lvlText w:val="■"/>
      <w:lvlJc w:val="left"/>
      <w:pPr>
        <w:ind w:left="1440" w:hanging="360"/>
      </w:pPr>
      <w:rPr>
        <w:rFonts w:ascii="Courier New" w:hAnsi="Courier New" w:hint="default"/>
      </w:rPr>
    </w:lvl>
    <w:lvl w:ilvl="2" w:tplc="59D82FEC">
      <w:start w:val="1"/>
      <w:numFmt w:val="bullet"/>
      <w:lvlText w:val="▪"/>
      <w:lvlJc w:val="left"/>
      <w:pPr>
        <w:ind w:left="2160" w:hanging="360"/>
      </w:pPr>
      <w:rPr>
        <w:rFonts w:ascii="Noto Sans Symbols" w:hAnsi="Noto Sans Symbols" w:hint="default"/>
      </w:rPr>
    </w:lvl>
    <w:lvl w:ilvl="3" w:tplc="FB929262">
      <w:start w:val="1"/>
      <w:numFmt w:val="bullet"/>
      <w:lvlText w:val="●"/>
      <w:lvlJc w:val="left"/>
      <w:pPr>
        <w:ind w:left="2880" w:hanging="360"/>
      </w:pPr>
      <w:rPr>
        <w:rFonts w:ascii="Noto Sans Symbols" w:hAnsi="Noto Sans Symbols" w:hint="default"/>
      </w:rPr>
    </w:lvl>
    <w:lvl w:ilvl="4" w:tplc="296EE00E">
      <w:start w:val="1"/>
      <w:numFmt w:val="bullet"/>
      <w:lvlText w:val="o"/>
      <w:lvlJc w:val="left"/>
      <w:pPr>
        <w:ind w:left="3600" w:hanging="360"/>
      </w:pPr>
      <w:rPr>
        <w:rFonts w:ascii="Courier New" w:hAnsi="Courier New" w:hint="default"/>
      </w:rPr>
    </w:lvl>
    <w:lvl w:ilvl="5" w:tplc="02EA44A0">
      <w:start w:val="1"/>
      <w:numFmt w:val="bullet"/>
      <w:lvlText w:val="▪"/>
      <w:lvlJc w:val="left"/>
      <w:pPr>
        <w:ind w:left="4320" w:hanging="360"/>
      </w:pPr>
      <w:rPr>
        <w:rFonts w:ascii="Noto Sans Symbols" w:hAnsi="Noto Sans Symbols" w:hint="default"/>
      </w:rPr>
    </w:lvl>
    <w:lvl w:ilvl="6" w:tplc="25A0E1AC">
      <w:start w:val="1"/>
      <w:numFmt w:val="bullet"/>
      <w:lvlText w:val="●"/>
      <w:lvlJc w:val="left"/>
      <w:pPr>
        <w:ind w:left="5040" w:hanging="360"/>
      </w:pPr>
      <w:rPr>
        <w:rFonts w:ascii="Noto Sans Symbols" w:hAnsi="Noto Sans Symbols" w:hint="default"/>
      </w:rPr>
    </w:lvl>
    <w:lvl w:ilvl="7" w:tplc="1B7E0C46">
      <w:start w:val="1"/>
      <w:numFmt w:val="bullet"/>
      <w:lvlText w:val="o"/>
      <w:lvlJc w:val="left"/>
      <w:pPr>
        <w:ind w:left="5760" w:hanging="360"/>
      </w:pPr>
      <w:rPr>
        <w:rFonts w:ascii="Courier New" w:hAnsi="Courier New" w:hint="default"/>
      </w:rPr>
    </w:lvl>
    <w:lvl w:ilvl="8" w:tplc="4BD20D62">
      <w:start w:val="1"/>
      <w:numFmt w:val="bullet"/>
      <w:lvlText w:val="▪"/>
      <w:lvlJc w:val="left"/>
      <w:pPr>
        <w:ind w:left="6480" w:hanging="360"/>
      </w:pPr>
      <w:rPr>
        <w:rFonts w:ascii="Noto Sans Symbols" w:hAnsi="Noto Sans Symbols" w:hint="default"/>
      </w:rPr>
    </w:lvl>
  </w:abstractNum>
  <w:abstractNum w:abstractNumId="17" w15:restartNumberingAfterBreak="0">
    <w:nsid w:val="25D21611"/>
    <w:multiLevelType w:val="hybridMultilevel"/>
    <w:tmpl w:val="CD1C2DFA"/>
    <w:lvl w:ilvl="0" w:tplc="88DE3CA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13799C"/>
    <w:multiLevelType w:val="multilevel"/>
    <w:tmpl w:val="4B58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62090F"/>
    <w:multiLevelType w:val="hybridMultilevel"/>
    <w:tmpl w:val="5F2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445FD9"/>
    <w:multiLevelType w:val="hybridMultilevel"/>
    <w:tmpl w:val="A258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5E3E18"/>
    <w:multiLevelType w:val="hybridMultilevel"/>
    <w:tmpl w:val="F8AA4C36"/>
    <w:lvl w:ilvl="0" w:tplc="2A36D0F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43F84"/>
    <w:multiLevelType w:val="hybridMultilevel"/>
    <w:tmpl w:val="C0343B42"/>
    <w:lvl w:ilvl="0" w:tplc="A058D2CE">
      <w:start w:val="1"/>
      <w:numFmt w:val="bullet"/>
      <w:lvlText w:val="●"/>
      <w:lvlJc w:val="left"/>
      <w:pPr>
        <w:ind w:left="360" w:hanging="360"/>
      </w:pPr>
      <w:rPr>
        <w:rFonts w:ascii="Noto Sans Symbols" w:hAnsi="Noto Sans Symbols" w:hint="default"/>
      </w:rPr>
    </w:lvl>
    <w:lvl w:ilvl="1" w:tplc="0762B6B2">
      <w:start w:val="1"/>
      <w:numFmt w:val="bullet"/>
      <w:lvlText w:val="o"/>
      <w:lvlJc w:val="left"/>
      <w:pPr>
        <w:ind w:left="1080" w:hanging="360"/>
      </w:pPr>
      <w:rPr>
        <w:rFonts w:ascii="Courier New" w:hAnsi="Courier New" w:hint="default"/>
      </w:rPr>
    </w:lvl>
    <w:lvl w:ilvl="2" w:tplc="476A1038">
      <w:start w:val="1"/>
      <w:numFmt w:val="bullet"/>
      <w:lvlText w:val=""/>
      <w:lvlJc w:val="left"/>
      <w:pPr>
        <w:ind w:left="1800" w:hanging="360"/>
      </w:pPr>
      <w:rPr>
        <w:rFonts w:ascii="Wingdings" w:hAnsi="Wingdings" w:hint="default"/>
      </w:rPr>
    </w:lvl>
    <w:lvl w:ilvl="3" w:tplc="A87AE8EE">
      <w:start w:val="1"/>
      <w:numFmt w:val="bullet"/>
      <w:lvlText w:val=""/>
      <w:lvlJc w:val="left"/>
      <w:pPr>
        <w:ind w:left="2520" w:hanging="360"/>
      </w:pPr>
      <w:rPr>
        <w:rFonts w:ascii="Symbol" w:hAnsi="Symbol" w:hint="default"/>
      </w:rPr>
    </w:lvl>
    <w:lvl w:ilvl="4" w:tplc="7E68D39A">
      <w:start w:val="1"/>
      <w:numFmt w:val="bullet"/>
      <w:lvlText w:val="o"/>
      <w:lvlJc w:val="left"/>
      <w:pPr>
        <w:ind w:left="3240" w:hanging="360"/>
      </w:pPr>
      <w:rPr>
        <w:rFonts w:ascii="Courier New" w:hAnsi="Courier New" w:hint="default"/>
      </w:rPr>
    </w:lvl>
    <w:lvl w:ilvl="5" w:tplc="790E6910">
      <w:start w:val="1"/>
      <w:numFmt w:val="bullet"/>
      <w:lvlText w:val=""/>
      <w:lvlJc w:val="left"/>
      <w:pPr>
        <w:ind w:left="3960" w:hanging="360"/>
      </w:pPr>
      <w:rPr>
        <w:rFonts w:ascii="Wingdings" w:hAnsi="Wingdings" w:hint="default"/>
      </w:rPr>
    </w:lvl>
    <w:lvl w:ilvl="6" w:tplc="EB8C12D4">
      <w:start w:val="1"/>
      <w:numFmt w:val="bullet"/>
      <w:lvlText w:val=""/>
      <w:lvlJc w:val="left"/>
      <w:pPr>
        <w:ind w:left="4680" w:hanging="360"/>
      </w:pPr>
      <w:rPr>
        <w:rFonts w:ascii="Symbol" w:hAnsi="Symbol" w:hint="default"/>
      </w:rPr>
    </w:lvl>
    <w:lvl w:ilvl="7" w:tplc="9B2A411A">
      <w:start w:val="1"/>
      <w:numFmt w:val="bullet"/>
      <w:lvlText w:val="o"/>
      <w:lvlJc w:val="left"/>
      <w:pPr>
        <w:ind w:left="5400" w:hanging="360"/>
      </w:pPr>
      <w:rPr>
        <w:rFonts w:ascii="Courier New" w:hAnsi="Courier New" w:hint="default"/>
      </w:rPr>
    </w:lvl>
    <w:lvl w:ilvl="8" w:tplc="D0EEB1D6">
      <w:start w:val="1"/>
      <w:numFmt w:val="bullet"/>
      <w:lvlText w:val=""/>
      <w:lvlJc w:val="left"/>
      <w:pPr>
        <w:ind w:left="6120" w:hanging="360"/>
      </w:pPr>
      <w:rPr>
        <w:rFonts w:ascii="Wingdings" w:hAnsi="Wingdings" w:hint="default"/>
      </w:rPr>
    </w:lvl>
  </w:abstractNum>
  <w:abstractNum w:abstractNumId="24" w15:restartNumberingAfterBreak="0">
    <w:nsid w:val="2E5244BD"/>
    <w:multiLevelType w:val="hybridMultilevel"/>
    <w:tmpl w:val="1F2E70AE"/>
    <w:lvl w:ilvl="0" w:tplc="5338094C">
      <w:start w:val="1"/>
      <w:numFmt w:val="bullet"/>
      <w:lvlText w:val="●"/>
      <w:lvlJc w:val="left"/>
      <w:pPr>
        <w:ind w:left="720" w:hanging="360"/>
      </w:pPr>
      <w:rPr>
        <w:rFonts w:ascii="Noto Sans Symbols" w:hAnsi="Noto Sans Symbols" w:hint="default"/>
      </w:rPr>
    </w:lvl>
    <w:lvl w:ilvl="1" w:tplc="2AD8ED4A">
      <w:start w:val="1"/>
      <w:numFmt w:val="bullet"/>
      <w:lvlText w:val="o"/>
      <w:lvlJc w:val="left"/>
      <w:pPr>
        <w:ind w:left="1440" w:hanging="360"/>
      </w:pPr>
      <w:rPr>
        <w:rFonts w:ascii="Courier New" w:hAnsi="Courier New" w:hint="default"/>
      </w:rPr>
    </w:lvl>
    <w:lvl w:ilvl="2" w:tplc="EE54B3DE">
      <w:start w:val="1"/>
      <w:numFmt w:val="bullet"/>
      <w:lvlText w:val=""/>
      <w:lvlJc w:val="left"/>
      <w:pPr>
        <w:ind w:left="2160" w:hanging="360"/>
      </w:pPr>
      <w:rPr>
        <w:rFonts w:ascii="Wingdings" w:hAnsi="Wingdings" w:hint="default"/>
      </w:rPr>
    </w:lvl>
    <w:lvl w:ilvl="3" w:tplc="E146CB86">
      <w:start w:val="1"/>
      <w:numFmt w:val="bullet"/>
      <w:lvlText w:val=""/>
      <w:lvlJc w:val="left"/>
      <w:pPr>
        <w:ind w:left="2880" w:hanging="360"/>
      </w:pPr>
      <w:rPr>
        <w:rFonts w:ascii="Symbol" w:hAnsi="Symbol" w:hint="default"/>
      </w:rPr>
    </w:lvl>
    <w:lvl w:ilvl="4" w:tplc="5BF4204C">
      <w:start w:val="1"/>
      <w:numFmt w:val="bullet"/>
      <w:lvlText w:val="o"/>
      <w:lvlJc w:val="left"/>
      <w:pPr>
        <w:ind w:left="3600" w:hanging="360"/>
      </w:pPr>
      <w:rPr>
        <w:rFonts w:ascii="Courier New" w:hAnsi="Courier New" w:hint="default"/>
      </w:rPr>
    </w:lvl>
    <w:lvl w:ilvl="5" w:tplc="800CF42A">
      <w:start w:val="1"/>
      <w:numFmt w:val="bullet"/>
      <w:lvlText w:val=""/>
      <w:lvlJc w:val="left"/>
      <w:pPr>
        <w:ind w:left="4320" w:hanging="360"/>
      </w:pPr>
      <w:rPr>
        <w:rFonts w:ascii="Wingdings" w:hAnsi="Wingdings" w:hint="default"/>
      </w:rPr>
    </w:lvl>
    <w:lvl w:ilvl="6" w:tplc="A568076A">
      <w:start w:val="1"/>
      <w:numFmt w:val="bullet"/>
      <w:lvlText w:val=""/>
      <w:lvlJc w:val="left"/>
      <w:pPr>
        <w:ind w:left="5040" w:hanging="360"/>
      </w:pPr>
      <w:rPr>
        <w:rFonts w:ascii="Symbol" w:hAnsi="Symbol" w:hint="default"/>
      </w:rPr>
    </w:lvl>
    <w:lvl w:ilvl="7" w:tplc="C03E8B4C">
      <w:start w:val="1"/>
      <w:numFmt w:val="bullet"/>
      <w:lvlText w:val="o"/>
      <w:lvlJc w:val="left"/>
      <w:pPr>
        <w:ind w:left="5760" w:hanging="360"/>
      </w:pPr>
      <w:rPr>
        <w:rFonts w:ascii="Courier New" w:hAnsi="Courier New" w:hint="default"/>
      </w:rPr>
    </w:lvl>
    <w:lvl w:ilvl="8" w:tplc="54F2467A">
      <w:start w:val="1"/>
      <w:numFmt w:val="bullet"/>
      <w:lvlText w:val=""/>
      <w:lvlJc w:val="left"/>
      <w:pPr>
        <w:ind w:left="6480" w:hanging="360"/>
      </w:pPr>
      <w:rPr>
        <w:rFonts w:ascii="Wingdings" w:hAnsi="Wingdings" w:hint="default"/>
      </w:rPr>
    </w:lvl>
  </w:abstractNum>
  <w:abstractNum w:abstractNumId="25" w15:restartNumberingAfterBreak="0">
    <w:nsid w:val="2F83748A"/>
    <w:multiLevelType w:val="hybridMultilevel"/>
    <w:tmpl w:val="33F6C472"/>
    <w:lvl w:ilvl="0" w:tplc="F1E0DC0E">
      <w:start w:val="1"/>
      <w:numFmt w:val="bullet"/>
      <w:lvlText w:val="●"/>
      <w:lvlJc w:val="left"/>
      <w:pPr>
        <w:ind w:left="720" w:hanging="360"/>
      </w:pPr>
      <w:rPr>
        <w:rFonts w:ascii="Noto Sans Symbols" w:hAnsi="Noto Sans Symbols" w:hint="default"/>
      </w:rPr>
    </w:lvl>
    <w:lvl w:ilvl="1" w:tplc="B38216FA">
      <w:start w:val="1"/>
      <w:numFmt w:val="bullet"/>
      <w:lvlText w:val="o"/>
      <w:lvlJc w:val="left"/>
      <w:pPr>
        <w:ind w:left="1440" w:hanging="360"/>
      </w:pPr>
      <w:rPr>
        <w:rFonts w:ascii="Courier New" w:hAnsi="Courier New" w:hint="default"/>
      </w:rPr>
    </w:lvl>
    <w:lvl w:ilvl="2" w:tplc="B8BC903A">
      <w:start w:val="1"/>
      <w:numFmt w:val="bullet"/>
      <w:lvlText w:val=""/>
      <w:lvlJc w:val="left"/>
      <w:pPr>
        <w:ind w:left="2160" w:hanging="360"/>
      </w:pPr>
      <w:rPr>
        <w:rFonts w:ascii="Wingdings" w:hAnsi="Wingdings" w:hint="default"/>
      </w:rPr>
    </w:lvl>
    <w:lvl w:ilvl="3" w:tplc="83AE3540">
      <w:start w:val="1"/>
      <w:numFmt w:val="bullet"/>
      <w:lvlText w:val=""/>
      <w:lvlJc w:val="left"/>
      <w:pPr>
        <w:ind w:left="2880" w:hanging="360"/>
      </w:pPr>
      <w:rPr>
        <w:rFonts w:ascii="Symbol" w:hAnsi="Symbol" w:hint="default"/>
      </w:rPr>
    </w:lvl>
    <w:lvl w:ilvl="4" w:tplc="40989A42">
      <w:start w:val="1"/>
      <w:numFmt w:val="bullet"/>
      <w:lvlText w:val="o"/>
      <w:lvlJc w:val="left"/>
      <w:pPr>
        <w:ind w:left="3600" w:hanging="360"/>
      </w:pPr>
      <w:rPr>
        <w:rFonts w:ascii="Courier New" w:hAnsi="Courier New" w:hint="default"/>
      </w:rPr>
    </w:lvl>
    <w:lvl w:ilvl="5" w:tplc="5A6C5D28">
      <w:start w:val="1"/>
      <w:numFmt w:val="bullet"/>
      <w:lvlText w:val=""/>
      <w:lvlJc w:val="left"/>
      <w:pPr>
        <w:ind w:left="4320" w:hanging="360"/>
      </w:pPr>
      <w:rPr>
        <w:rFonts w:ascii="Wingdings" w:hAnsi="Wingdings" w:hint="default"/>
      </w:rPr>
    </w:lvl>
    <w:lvl w:ilvl="6" w:tplc="419C8932">
      <w:start w:val="1"/>
      <w:numFmt w:val="bullet"/>
      <w:lvlText w:val=""/>
      <w:lvlJc w:val="left"/>
      <w:pPr>
        <w:ind w:left="5040" w:hanging="360"/>
      </w:pPr>
      <w:rPr>
        <w:rFonts w:ascii="Symbol" w:hAnsi="Symbol" w:hint="default"/>
      </w:rPr>
    </w:lvl>
    <w:lvl w:ilvl="7" w:tplc="AD80A962">
      <w:start w:val="1"/>
      <w:numFmt w:val="bullet"/>
      <w:lvlText w:val="o"/>
      <w:lvlJc w:val="left"/>
      <w:pPr>
        <w:ind w:left="5760" w:hanging="360"/>
      </w:pPr>
      <w:rPr>
        <w:rFonts w:ascii="Courier New" w:hAnsi="Courier New" w:hint="default"/>
      </w:rPr>
    </w:lvl>
    <w:lvl w:ilvl="8" w:tplc="88BAD4D4">
      <w:start w:val="1"/>
      <w:numFmt w:val="bullet"/>
      <w:lvlText w:val=""/>
      <w:lvlJc w:val="left"/>
      <w:pPr>
        <w:ind w:left="6480" w:hanging="360"/>
      </w:pPr>
      <w:rPr>
        <w:rFonts w:ascii="Wingdings" w:hAnsi="Wingdings" w:hint="default"/>
      </w:rPr>
    </w:lvl>
  </w:abstractNum>
  <w:abstractNum w:abstractNumId="26"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E575D1"/>
    <w:multiLevelType w:val="multilevel"/>
    <w:tmpl w:val="485C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7A4D49"/>
    <w:multiLevelType w:val="multilevel"/>
    <w:tmpl w:val="50CC2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CE10326"/>
    <w:multiLevelType w:val="multilevel"/>
    <w:tmpl w:val="E918F4E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34E3DF7"/>
    <w:multiLevelType w:val="hybridMultilevel"/>
    <w:tmpl w:val="9A82E654"/>
    <w:lvl w:ilvl="0" w:tplc="2A36D0F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CF48A4"/>
    <w:multiLevelType w:val="multilevel"/>
    <w:tmpl w:val="91AAAAEC"/>
    <w:lvl w:ilvl="0">
      <w:start w:val="1"/>
      <w:numFmt w:val="bullet"/>
      <w:lvlText w:val="●"/>
      <w:lvlJc w:val="left"/>
      <w:pPr>
        <w:tabs>
          <w:tab w:val="num" w:pos="720"/>
        </w:tabs>
        <w:ind w:left="720" w:hanging="360"/>
      </w:pPr>
      <w:rPr>
        <w:rFonts w:ascii="Arial" w:hAnsi="Aria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8F7E16"/>
    <w:multiLevelType w:val="hybridMultilevel"/>
    <w:tmpl w:val="D41CF17E"/>
    <w:lvl w:ilvl="0" w:tplc="2A36D0F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E35DEB"/>
    <w:multiLevelType w:val="hybridMultilevel"/>
    <w:tmpl w:val="97F8A1C6"/>
    <w:lvl w:ilvl="0" w:tplc="B3EA91FC">
      <w:start w:val="1"/>
      <w:numFmt w:val="bullet"/>
      <w:lvlText w:val=""/>
      <w:lvlJc w:val="left"/>
      <w:pPr>
        <w:ind w:left="720" w:hanging="360"/>
      </w:pPr>
      <w:rPr>
        <w:rFonts w:ascii="Symbol" w:hAnsi="Symbol" w:hint="default"/>
      </w:rPr>
    </w:lvl>
    <w:lvl w:ilvl="1" w:tplc="0838935E">
      <w:start w:val="1"/>
      <w:numFmt w:val="bullet"/>
      <w:lvlText w:val="o"/>
      <w:lvlJc w:val="left"/>
      <w:pPr>
        <w:ind w:left="1440" w:hanging="360"/>
      </w:pPr>
      <w:rPr>
        <w:rFonts w:ascii="Courier New" w:hAnsi="Courier New" w:hint="default"/>
      </w:rPr>
    </w:lvl>
    <w:lvl w:ilvl="2" w:tplc="0B9A5236">
      <w:start w:val="1"/>
      <w:numFmt w:val="bullet"/>
      <w:lvlText w:val=""/>
      <w:lvlJc w:val="left"/>
      <w:pPr>
        <w:ind w:left="2160" w:hanging="360"/>
      </w:pPr>
      <w:rPr>
        <w:rFonts w:ascii="Wingdings" w:hAnsi="Wingdings" w:hint="default"/>
      </w:rPr>
    </w:lvl>
    <w:lvl w:ilvl="3" w:tplc="514E77DE">
      <w:start w:val="1"/>
      <w:numFmt w:val="bullet"/>
      <w:lvlText w:val=""/>
      <w:lvlJc w:val="left"/>
      <w:pPr>
        <w:ind w:left="2880" w:hanging="360"/>
      </w:pPr>
      <w:rPr>
        <w:rFonts w:ascii="Symbol" w:hAnsi="Symbol" w:hint="default"/>
      </w:rPr>
    </w:lvl>
    <w:lvl w:ilvl="4" w:tplc="F77A9E8A">
      <w:start w:val="1"/>
      <w:numFmt w:val="bullet"/>
      <w:lvlText w:val="o"/>
      <w:lvlJc w:val="left"/>
      <w:pPr>
        <w:ind w:left="3600" w:hanging="360"/>
      </w:pPr>
      <w:rPr>
        <w:rFonts w:ascii="Courier New" w:hAnsi="Courier New" w:hint="default"/>
      </w:rPr>
    </w:lvl>
    <w:lvl w:ilvl="5" w:tplc="7D360FA2">
      <w:start w:val="1"/>
      <w:numFmt w:val="bullet"/>
      <w:lvlText w:val=""/>
      <w:lvlJc w:val="left"/>
      <w:pPr>
        <w:ind w:left="4320" w:hanging="360"/>
      </w:pPr>
      <w:rPr>
        <w:rFonts w:ascii="Wingdings" w:hAnsi="Wingdings" w:hint="default"/>
      </w:rPr>
    </w:lvl>
    <w:lvl w:ilvl="6" w:tplc="029E9EAC">
      <w:start w:val="1"/>
      <w:numFmt w:val="bullet"/>
      <w:lvlText w:val=""/>
      <w:lvlJc w:val="left"/>
      <w:pPr>
        <w:ind w:left="5040" w:hanging="360"/>
      </w:pPr>
      <w:rPr>
        <w:rFonts w:ascii="Symbol" w:hAnsi="Symbol" w:hint="default"/>
      </w:rPr>
    </w:lvl>
    <w:lvl w:ilvl="7" w:tplc="9708768A">
      <w:start w:val="1"/>
      <w:numFmt w:val="bullet"/>
      <w:lvlText w:val="o"/>
      <w:lvlJc w:val="left"/>
      <w:pPr>
        <w:ind w:left="5760" w:hanging="360"/>
      </w:pPr>
      <w:rPr>
        <w:rFonts w:ascii="Courier New" w:hAnsi="Courier New" w:hint="default"/>
      </w:rPr>
    </w:lvl>
    <w:lvl w:ilvl="8" w:tplc="1B8E7BEE">
      <w:start w:val="1"/>
      <w:numFmt w:val="bullet"/>
      <w:lvlText w:val=""/>
      <w:lvlJc w:val="left"/>
      <w:pPr>
        <w:ind w:left="6480" w:hanging="360"/>
      </w:pPr>
      <w:rPr>
        <w:rFonts w:ascii="Wingdings" w:hAnsi="Wingdings" w:hint="default"/>
      </w:rPr>
    </w:lvl>
  </w:abstractNum>
  <w:abstractNum w:abstractNumId="36" w15:restartNumberingAfterBreak="0">
    <w:nsid w:val="4E236BD1"/>
    <w:multiLevelType w:val="multilevel"/>
    <w:tmpl w:val="178A6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9747EF2"/>
    <w:multiLevelType w:val="multilevel"/>
    <w:tmpl w:val="DBF2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7E143C"/>
    <w:multiLevelType w:val="multilevel"/>
    <w:tmpl w:val="0ABE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27206D1"/>
    <w:multiLevelType w:val="multilevel"/>
    <w:tmpl w:val="838AD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3581828"/>
    <w:multiLevelType w:val="hybridMultilevel"/>
    <w:tmpl w:val="D18694E6"/>
    <w:lvl w:ilvl="0" w:tplc="9CF02F7A">
      <w:start w:val="1"/>
      <w:numFmt w:val="bullet"/>
      <w:lvlText w:val="●"/>
      <w:lvlJc w:val="left"/>
      <w:pPr>
        <w:ind w:left="720" w:hanging="360"/>
      </w:pPr>
      <w:rPr>
        <w:rFonts w:ascii="Noto Sans Symbols" w:hAnsi="Noto Sans Symbols" w:hint="default"/>
        <w:color w:val="auto"/>
      </w:rPr>
    </w:lvl>
    <w:lvl w:ilvl="1" w:tplc="91F4AC54">
      <w:start w:val="1"/>
      <w:numFmt w:val="bullet"/>
      <w:lvlText w:val="o"/>
      <w:lvlJc w:val="left"/>
      <w:pPr>
        <w:ind w:left="1440" w:hanging="360"/>
      </w:pPr>
      <w:rPr>
        <w:rFonts w:ascii="Courier New" w:hAnsi="Courier New" w:hint="default"/>
      </w:rPr>
    </w:lvl>
    <w:lvl w:ilvl="2" w:tplc="BB82E4EC">
      <w:start w:val="1"/>
      <w:numFmt w:val="bullet"/>
      <w:lvlText w:val=""/>
      <w:lvlJc w:val="left"/>
      <w:pPr>
        <w:ind w:left="2160" w:hanging="360"/>
      </w:pPr>
      <w:rPr>
        <w:rFonts w:ascii="Wingdings" w:hAnsi="Wingdings" w:hint="default"/>
      </w:rPr>
    </w:lvl>
    <w:lvl w:ilvl="3" w:tplc="D7A8BFFC">
      <w:start w:val="1"/>
      <w:numFmt w:val="bullet"/>
      <w:lvlText w:val=""/>
      <w:lvlJc w:val="left"/>
      <w:pPr>
        <w:ind w:left="2880" w:hanging="360"/>
      </w:pPr>
      <w:rPr>
        <w:rFonts w:ascii="Symbol" w:hAnsi="Symbol" w:hint="default"/>
      </w:rPr>
    </w:lvl>
    <w:lvl w:ilvl="4" w:tplc="D65287A6">
      <w:start w:val="1"/>
      <w:numFmt w:val="bullet"/>
      <w:lvlText w:val="o"/>
      <w:lvlJc w:val="left"/>
      <w:pPr>
        <w:ind w:left="3600" w:hanging="360"/>
      </w:pPr>
      <w:rPr>
        <w:rFonts w:ascii="Courier New" w:hAnsi="Courier New" w:hint="default"/>
      </w:rPr>
    </w:lvl>
    <w:lvl w:ilvl="5" w:tplc="85546044">
      <w:start w:val="1"/>
      <w:numFmt w:val="bullet"/>
      <w:lvlText w:val=""/>
      <w:lvlJc w:val="left"/>
      <w:pPr>
        <w:ind w:left="4320" w:hanging="360"/>
      </w:pPr>
      <w:rPr>
        <w:rFonts w:ascii="Wingdings" w:hAnsi="Wingdings" w:hint="default"/>
      </w:rPr>
    </w:lvl>
    <w:lvl w:ilvl="6" w:tplc="9DC069CC">
      <w:start w:val="1"/>
      <w:numFmt w:val="bullet"/>
      <w:lvlText w:val=""/>
      <w:lvlJc w:val="left"/>
      <w:pPr>
        <w:ind w:left="5040" w:hanging="360"/>
      </w:pPr>
      <w:rPr>
        <w:rFonts w:ascii="Symbol" w:hAnsi="Symbol" w:hint="default"/>
      </w:rPr>
    </w:lvl>
    <w:lvl w:ilvl="7" w:tplc="392A91EE">
      <w:start w:val="1"/>
      <w:numFmt w:val="bullet"/>
      <w:lvlText w:val="o"/>
      <w:lvlJc w:val="left"/>
      <w:pPr>
        <w:ind w:left="5760" w:hanging="360"/>
      </w:pPr>
      <w:rPr>
        <w:rFonts w:ascii="Courier New" w:hAnsi="Courier New" w:hint="default"/>
      </w:rPr>
    </w:lvl>
    <w:lvl w:ilvl="8" w:tplc="FAFC35EA">
      <w:start w:val="1"/>
      <w:numFmt w:val="bullet"/>
      <w:lvlText w:val=""/>
      <w:lvlJc w:val="left"/>
      <w:pPr>
        <w:ind w:left="6480" w:hanging="360"/>
      </w:pPr>
      <w:rPr>
        <w:rFonts w:ascii="Wingdings" w:hAnsi="Wingdings" w:hint="default"/>
      </w:rPr>
    </w:lvl>
  </w:abstractNum>
  <w:abstractNum w:abstractNumId="41" w15:restartNumberingAfterBreak="0">
    <w:nsid w:val="65152251"/>
    <w:multiLevelType w:val="hybridMultilevel"/>
    <w:tmpl w:val="6630A922"/>
    <w:lvl w:ilvl="0" w:tplc="2A36D0F8">
      <w:start w:val="1"/>
      <w:numFmt w:val="bullet"/>
      <w:lvlText w:val="●"/>
      <w:lvlJc w:val="left"/>
      <w:pPr>
        <w:ind w:left="720" w:hanging="360"/>
      </w:pPr>
      <w:rPr>
        <w:rFonts w:ascii="Noto Sans Symbols" w:hAnsi="Noto Sans Symbols" w:hint="default"/>
      </w:rPr>
    </w:lvl>
    <w:lvl w:ilvl="1" w:tplc="60C25422">
      <w:start w:val="1"/>
      <w:numFmt w:val="bullet"/>
      <w:lvlText w:val="o"/>
      <w:lvlJc w:val="left"/>
      <w:pPr>
        <w:ind w:left="1440" w:hanging="360"/>
      </w:pPr>
      <w:rPr>
        <w:rFonts w:ascii="Courier New" w:hAnsi="Courier New" w:hint="default"/>
      </w:rPr>
    </w:lvl>
    <w:lvl w:ilvl="2" w:tplc="282EF052">
      <w:start w:val="1"/>
      <w:numFmt w:val="bullet"/>
      <w:lvlText w:val="▪"/>
      <w:lvlJc w:val="left"/>
      <w:pPr>
        <w:ind w:left="2160" w:hanging="360"/>
      </w:pPr>
      <w:rPr>
        <w:rFonts w:ascii="Noto Sans Symbols" w:hAnsi="Noto Sans Symbols" w:hint="default"/>
      </w:rPr>
    </w:lvl>
    <w:lvl w:ilvl="3" w:tplc="4176E0FC">
      <w:start w:val="1"/>
      <w:numFmt w:val="bullet"/>
      <w:lvlText w:val="●"/>
      <w:lvlJc w:val="left"/>
      <w:pPr>
        <w:ind w:left="2880" w:hanging="360"/>
      </w:pPr>
      <w:rPr>
        <w:rFonts w:ascii="Noto Sans Symbols" w:hAnsi="Noto Sans Symbols" w:hint="default"/>
      </w:rPr>
    </w:lvl>
    <w:lvl w:ilvl="4" w:tplc="B05AF7BE">
      <w:start w:val="1"/>
      <w:numFmt w:val="bullet"/>
      <w:lvlText w:val="o"/>
      <w:lvlJc w:val="left"/>
      <w:pPr>
        <w:ind w:left="3600" w:hanging="360"/>
      </w:pPr>
      <w:rPr>
        <w:rFonts w:ascii="Courier New" w:hAnsi="Courier New" w:hint="default"/>
      </w:rPr>
    </w:lvl>
    <w:lvl w:ilvl="5" w:tplc="C898047E">
      <w:start w:val="1"/>
      <w:numFmt w:val="bullet"/>
      <w:lvlText w:val="▪"/>
      <w:lvlJc w:val="left"/>
      <w:pPr>
        <w:ind w:left="4320" w:hanging="360"/>
      </w:pPr>
      <w:rPr>
        <w:rFonts w:ascii="Noto Sans Symbols" w:hAnsi="Noto Sans Symbols" w:hint="default"/>
      </w:rPr>
    </w:lvl>
    <w:lvl w:ilvl="6" w:tplc="CE02A964">
      <w:start w:val="1"/>
      <w:numFmt w:val="bullet"/>
      <w:lvlText w:val="●"/>
      <w:lvlJc w:val="left"/>
      <w:pPr>
        <w:ind w:left="5040" w:hanging="360"/>
      </w:pPr>
      <w:rPr>
        <w:rFonts w:ascii="Noto Sans Symbols" w:hAnsi="Noto Sans Symbols" w:hint="default"/>
      </w:rPr>
    </w:lvl>
    <w:lvl w:ilvl="7" w:tplc="DA906DDC">
      <w:start w:val="1"/>
      <w:numFmt w:val="bullet"/>
      <w:lvlText w:val="o"/>
      <w:lvlJc w:val="left"/>
      <w:pPr>
        <w:ind w:left="5760" w:hanging="360"/>
      </w:pPr>
      <w:rPr>
        <w:rFonts w:ascii="Courier New" w:hAnsi="Courier New" w:hint="default"/>
      </w:rPr>
    </w:lvl>
    <w:lvl w:ilvl="8" w:tplc="F3C093BA">
      <w:start w:val="1"/>
      <w:numFmt w:val="bullet"/>
      <w:lvlText w:val="▪"/>
      <w:lvlJc w:val="left"/>
      <w:pPr>
        <w:ind w:left="6480" w:hanging="360"/>
      </w:pPr>
      <w:rPr>
        <w:rFonts w:ascii="Noto Sans Symbols" w:hAnsi="Noto Sans Symbols" w:hint="default"/>
      </w:rPr>
    </w:lvl>
  </w:abstractNum>
  <w:abstractNum w:abstractNumId="42"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E5C06EC"/>
    <w:multiLevelType w:val="hybridMultilevel"/>
    <w:tmpl w:val="98B603C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5"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98E97A"/>
    <w:multiLevelType w:val="hybridMultilevel"/>
    <w:tmpl w:val="51440B7A"/>
    <w:lvl w:ilvl="0" w:tplc="CD8E393E">
      <w:start w:val="1"/>
      <w:numFmt w:val="bullet"/>
      <w:lvlText w:val=""/>
      <w:lvlJc w:val="left"/>
      <w:pPr>
        <w:ind w:left="720" w:hanging="360"/>
      </w:pPr>
      <w:rPr>
        <w:rFonts w:ascii="Symbol" w:hAnsi="Symbol" w:hint="default"/>
      </w:rPr>
    </w:lvl>
    <w:lvl w:ilvl="1" w:tplc="6BD66B0E">
      <w:start w:val="1"/>
      <w:numFmt w:val="bullet"/>
      <w:lvlText w:val="o"/>
      <w:lvlJc w:val="left"/>
      <w:pPr>
        <w:ind w:left="1440" w:hanging="360"/>
      </w:pPr>
      <w:rPr>
        <w:rFonts w:ascii="Courier New" w:hAnsi="Courier New" w:hint="default"/>
      </w:rPr>
    </w:lvl>
    <w:lvl w:ilvl="2" w:tplc="8FC27554">
      <w:start w:val="1"/>
      <w:numFmt w:val="bullet"/>
      <w:lvlText w:val=""/>
      <w:lvlJc w:val="left"/>
      <w:pPr>
        <w:ind w:left="2160" w:hanging="360"/>
      </w:pPr>
      <w:rPr>
        <w:rFonts w:ascii="Wingdings" w:hAnsi="Wingdings" w:hint="default"/>
      </w:rPr>
    </w:lvl>
    <w:lvl w:ilvl="3" w:tplc="990A9FCA">
      <w:start w:val="1"/>
      <w:numFmt w:val="bullet"/>
      <w:lvlText w:val=""/>
      <w:lvlJc w:val="left"/>
      <w:pPr>
        <w:ind w:left="2880" w:hanging="360"/>
      </w:pPr>
      <w:rPr>
        <w:rFonts w:ascii="Symbol" w:hAnsi="Symbol" w:hint="default"/>
      </w:rPr>
    </w:lvl>
    <w:lvl w:ilvl="4" w:tplc="A36A970E">
      <w:start w:val="1"/>
      <w:numFmt w:val="bullet"/>
      <w:lvlText w:val="o"/>
      <w:lvlJc w:val="left"/>
      <w:pPr>
        <w:ind w:left="3600" w:hanging="360"/>
      </w:pPr>
      <w:rPr>
        <w:rFonts w:ascii="Courier New" w:hAnsi="Courier New" w:hint="default"/>
      </w:rPr>
    </w:lvl>
    <w:lvl w:ilvl="5" w:tplc="76AE6D80">
      <w:start w:val="1"/>
      <w:numFmt w:val="bullet"/>
      <w:lvlText w:val=""/>
      <w:lvlJc w:val="left"/>
      <w:pPr>
        <w:ind w:left="4320" w:hanging="360"/>
      </w:pPr>
      <w:rPr>
        <w:rFonts w:ascii="Wingdings" w:hAnsi="Wingdings" w:hint="default"/>
      </w:rPr>
    </w:lvl>
    <w:lvl w:ilvl="6" w:tplc="32707BD0">
      <w:start w:val="1"/>
      <w:numFmt w:val="bullet"/>
      <w:lvlText w:val=""/>
      <w:lvlJc w:val="left"/>
      <w:pPr>
        <w:ind w:left="5040" w:hanging="360"/>
      </w:pPr>
      <w:rPr>
        <w:rFonts w:ascii="Symbol" w:hAnsi="Symbol" w:hint="default"/>
      </w:rPr>
    </w:lvl>
    <w:lvl w:ilvl="7" w:tplc="80F6C7F8">
      <w:start w:val="1"/>
      <w:numFmt w:val="bullet"/>
      <w:lvlText w:val="o"/>
      <w:lvlJc w:val="left"/>
      <w:pPr>
        <w:ind w:left="5760" w:hanging="360"/>
      </w:pPr>
      <w:rPr>
        <w:rFonts w:ascii="Courier New" w:hAnsi="Courier New" w:hint="default"/>
      </w:rPr>
    </w:lvl>
    <w:lvl w:ilvl="8" w:tplc="12C67342">
      <w:start w:val="1"/>
      <w:numFmt w:val="bullet"/>
      <w:lvlText w:val=""/>
      <w:lvlJc w:val="left"/>
      <w:pPr>
        <w:ind w:left="6480" w:hanging="360"/>
      </w:pPr>
      <w:rPr>
        <w:rFonts w:ascii="Wingdings" w:hAnsi="Wingdings" w:hint="default"/>
      </w:rPr>
    </w:lvl>
  </w:abstractNum>
  <w:abstractNum w:abstractNumId="47" w15:restartNumberingAfterBreak="0">
    <w:nsid w:val="729061F7"/>
    <w:multiLevelType w:val="multilevel"/>
    <w:tmpl w:val="0EF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2BA21C"/>
    <w:multiLevelType w:val="hybridMultilevel"/>
    <w:tmpl w:val="F740F95E"/>
    <w:lvl w:ilvl="0" w:tplc="1D580F2C">
      <w:start w:val="1"/>
      <w:numFmt w:val="bullet"/>
      <w:lvlText w:val="·"/>
      <w:lvlJc w:val="left"/>
      <w:pPr>
        <w:ind w:left="720" w:hanging="360"/>
      </w:pPr>
      <w:rPr>
        <w:rFonts w:ascii="Symbol" w:hAnsi="Symbol" w:hint="default"/>
      </w:rPr>
    </w:lvl>
    <w:lvl w:ilvl="1" w:tplc="82ECF57E">
      <w:start w:val="1"/>
      <w:numFmt w:val="bullet"/>
      <w:lvlText w:val="o"/>
      <w:lvlJc w:val="left"/>
      <w:pPr>
        <w:ind w:left="1440" w:hanging="360"/>
      </w:pPr>
      <w:rPr>
        <w:rFonts w:ascii="Courier New" w:hAnsi="Courier New" w:hint="default"/>
      </w:rPr>
    </w:lvl>
    <w:lvl w:ilvl="2" w:tplc="A956EE68">
      <w:start w:val="1"/>
      <w:numFmt w:val="bullet"/>
      <w:lvlText w:val=""/>
      <w:lvlJc w:val="left"/>
      <w:pPr>
        <w:ind w:left="2160" w:hanging="360"/>
      </w:pPr>
      <w:rPr>
        <w:rFonts w:ascii="Wingdings" w:hAnsi="Wingdings" w:hint="default"/>
      </w:rPr>
    </w:lvl>
    <w:lvl w:ilvl="3" w:tplc="BBAAFAA4">
      <w:start w:val="1"/>
      <w:numFmt w:val="bullet"/>
      <w:lvlText w:val=""/>
      <w:lvlJc w:val="left"/>
      <w:pPr>
        <w:ind w:left="2880" w:hanging="360"/>
      </w:pPr>
      <w:rPr>
        <w:rFonts w:ascii="Symbol" w:hAnsi="Symbol" w:hint="default"/>
      </w:rPr>
    </w:lvl>
    <w:lvl w:ilvl="4" w:tplc="03EA9990">
      <w:start w:val="1"/>
      <w:numFmt w:val="bullet"/>
      <w:lvlText w:val="o"/>
      <w:lvlJc w:val="left"/>
      <w:pPr>
        <w:ind w:left="3600" w:hanging="360"/>
      </w:pPr>
      <w:rPr>
        <w:rFonts w:ascii="Courier New" w:hAnsi="Courier New" w:hint="default"/>
      </w:rPr>
    </w:lvl>
    <w:lvl w:ilvl="5" w:tplc="B9487016">
      <w:start w:val="1"/>
      <w:numFmt w:val="bullet"/>
      <w:lvlText w:val=""/>
      <w:lvlJc w:val="left"/>
      <w:pPr>
        <w:ind w:left="4320" w:hanging="360"/>
      </w:pPr>
      <w:rPr>
        <w:rFonts w:ascii="Wingdings" w:hAnsi="Wingdings" w:hint="default"/>
      </w:rPr>
    </w:lvl>
    <w:lvl w:ilvl="6" w:tplc="759E9C0C">
      <w:start w:val="1"/>
      <w:numFmt w:val="bullet"/>
      <w:lvlText w:val=""/>
      <w:lvlJc w:val="left"/>
      <w:pPr>
        <w:ind w:left="5040" w:hanging="360"/>
      </w:pPr>
      <w:rPr>
        <w:rFonts w:ascii="Symbol" w:hAnsi="Symbol" w:hint="default"/>
      </w:rPr>
    </w:lvl>
    <w:lvl w:ilvl="7" w:tplc="01C2A870">
      <w:start w:val="1"/>
      <w:numFmt w:val="bullet"/>
      <w:lvlText w:val="o"/>
      <w:lvlJc w:val="left"/>
      <w:pPr>
        <w:ind w:left="5760" w:hanging="360"/>
      </w:pPr>
      <w:rPr>
        <w:rFonts w:ascii="Courier New" w:hAnsi="Courier New" w:hint="default"/>
      </w:rPr>
    </w:lvl>
    <w:lvl w:ilvl="8" w:tplc="65A4ABC2">
      <w:start w:val="1"/>
      <w:numFmt w:val="bullet"/>
      <w:lvlText w:val=""/>
      <w:lvlJc w:val="left"/>
      <w:pPr>
        <w:ind w:left="6480" w:hanging="360"/>
      </w:pPr>
      <w:rPr>
        <w:rFonts w:ascii="Wingdings" w:hAnsi="Wingdings" w:hint="default"/>
      </w:rPr>
    </w:lvl>
  </w:abstractNum>
  <w:abstractNum w:abstractNumId="49" w15:restartNumberingAfterBreak="0">
    <w:nsid w:val="7B8C1006"/>
    <w:multiLevelType w:val="multilevel"/>
    <w:tmpl w:val="BB927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934178">
    <w:abstractNumId w:val="40"/>
  </w:num>
  <w:num w:numId="2" w16cid:durableId="1991205026">
    <w:abstractNumId w:val="29"/>
  </w:num>
  <w:num w:numId="3" w16cid:durableId="873233351">
    <w:abstractNumId w:val="46"/>
  </w:num>
  <w:num w:numId="4" w16cid:durableId="534999896">
    <w:abstractNumId w:val="41"/>
  </w:num>
  <w:num w:numId="5" w16cid:durableId="2041663039">
    <w:abstractNumId w:val="43"/>
  </w:num>
  <w:num w:numId="6" w16cid:durableId="1474176330">
    <w:abstractNumId w:val="18"/>
  </w:num>
  <w:num w:numId="7" w16cid:durableId="443381009">
    <w:abstractNumId w:val="16"/>
  </w:num>
  <w:num w:numId="8" w16cid:durableId="1576696768">
    <w:abstractNumId w:val="2"/>
  </w:num>
  <w:num w:numId="9" w16cid:durableId="1232500686">
    <w:abstractNumId w:val="9"/>
  </w:num>
  <w:num w:numId="10" w16cid:durableId="976841592">
    <w:abstractNumId w:val="30"/>
  </w:num>
  <w:num w:numId="11" w16cid:durableId="574517177">
    <w:abstractNumId w:val="26"/>
  </w:num>
  <w:num w:numId="12" w16cid:durableId="1468426828">
    <w:abstractNumId w:val="36"/>
  </w:num>
  <w:num w:numId="13" w16cid:durableId="924920405">
    <w:abstractNumId w:val="1"/>
  </w:num>
  <w:num w:numId="14" w16cid:durableId="1024670320">
    <w:abstractNumId w:val="23"/>
  </w:num>
  <w:num w:numId="15" w16cid:durableId="512038714">
    <w:abstractNumId w:val="14"/>
  </w:num>
  <w:num w:numId="16" w16cid:durableId="2130470050">
    <w:abstractNumId w:val="11"/>
  </w:num>
  <w:num w:numId="17" w16cid:durableId="1876187655">
    <w:abstractNumId w:val="15"/>
  </w:num>
  <w:num w:numId="18" w16cid:durableId="2034262095">
    <w:abstractNumId w:val="48"/>
  </w:num>
  <w:num w:numId="19" w16cid:durableId="2067758075">
    <w:abstractNumId w:val="3"/>
  </w:num>
  <w:num w:numId="20" w16cid:durableId="510031989">
    <w:abstractNumId w:val="24"/>
  </w:num>
  <w:num w:numId="21" w16cid:durableId="1978487556">
    <w:abstractNumId w:val="12"/>
  </w:num>
  <w:num w:numId="22" w16cid:durableId="289825667">
    <w:abstractNumId w:val="7"/>
  </w:num>
  <w:num w:numId="23" w16cid:durableId="1468816845">
    <w:abstractNumId w:val="37"/>
  </w:num>
  <w:num w:numId="24" w16cid:durableId="1118334356">
    <w:abstractNumId w:val="27"/>
  </w:num>
  <w:num w:numId="25" w16cid:durableId="130513691">
    <w:abstractNumId w:val="19"/>
  </w:num>
  <w:num w:numId="26" w16cid:durableId="268854055">
    <w:abstractNumId w:val="6"/>
  </w:num>
  <w:num w:numId="27" w16cid:durableId="349719071">
    <w:abstractNumId w:val="47"/>
  </w:num>
  <w:num w:numId="28" w16cid:durableId="1289969028">
    <w:abstractNumId w:val="20"/>
  </w:num>
  <w:num w:numId="29" w16cid:durableId="1597443023">
    <w:abstractNumId w:val="8"/>
  </w:num>
  <w:num w:numId="30" w16cid:durableId="710694156">
    <w:abstractNumId w:val="13"/>
  </w:num>
  <w:num w:numId="31" w16cid:durableId="1962414600">
    <w:abstractNumId w:val="22"/>
  </w:num>
  <w:num w:numId="32" w16cid:durableId="1777940774">
    <w:abstractNumId w:val="5"/>
  </w:num>
  <w:num w:numId="33" w16cid:durableId="831676303">
    <w:abstractNumId w:val="31"/>
  </w:num>
  <w:num w:numId="34" w16cid:durableId="889343462">
    <w:abstractNumId w:val="21"/>
  </w:num>
  <w:num w:numId="35" w16cid:durableId="641235397">
    <w:abstractNumId w:val="17"/>
  </w:num>
  <w:num w:numId="36" w16cid:durableId="1270166334">
    <w:abstractNumId w:val="4"/>
  </w:num>
  <w:num w:numId="37" w16cid:durableId="267347957">
    <w:abstractNumId w:val="10"/>
  </w:num>
  <w:num w:numId="38" w16cid:durableId="1905677517">
    <w:abstractNumId w:val="32"/>
  </w:num>
  <w:num w:numId="39" w16cid:durableId="1977832438">
    <w:abstractNumId w:val="0"/>
  </w:num>
  <w:num w:numId="40" w16cid:durableId="1927030286">
    <w:abstractNumId w:val="28"/>
  </w:num>
  <w:num w:numId="41" w16cid:durableId="1618415576">
    <w:abstractNumId w:val="39"/>
  </w:num>
  <w:num w:numId="42" w16cid:durableId="1742020096">
    <w:abstractNumId w:val="38"/>
  </w:num>
  <w:num w:numId="43" w16cid:durableId="1728064419">
    <w:abstractNumId w:val="49"/>
  </w:num>
  <w:num w:numId="44" w16cid:durableId="2006975116">
    <w:abstractNumId w:val="44"/>
  </w:num>
  <w:num w:numId="45" w16cid:durableId="161629436">
    <w:abstractNumId w:val="34"/>
  </w:num>
  <w:num w:numId="46" w16cid:durableId="1429156091">
    <w:abstractNumId w:val="25"/>
  </w:num>
  <w:num w:numId="47" w16cid:durableId="1779258601">
    <w:abstractNumId w:val="35"/>
  </w:num>
  <w:num w:numId="48" w16cid:durableId="62798210">
    <w:abstractNumId w:val="42"/>
  </w:num>
  <w:num w:numId="49" w16cid:durableId="1914578922">
    <w:abstractNumId w:val="33"/>
  </w:num>
  <w:num w:numId="50" w16cid:durableId="68161700">
    <w:abstractNumId w:val="4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006F"/>
    <w:rsid w:val="000008BC"/>
    <w:rsid w:val="00000E0E"/>
    <w:rsid w:val="000011D6"/>
    <w:rsid w:val="000014D4"/>
    <w:rsid w:val="00001827"/>
    <w:rsid w:val="00001CFD"/>
    <w:rsid w:val="00002278"/>
    <w:rsid w:val="0000240B"/>
    <w:rsid w:val="00002F52"/>
    <w:rsid w:val="00006848"/>
    <w:rsid w:val="00010E2E"/>
    <w:rsid w:val="000117BA"/>
    <w:rsid w:val="00012F4C"/>
    <w:rsid w:val="0001302A"/>
    <w:rsid w:val="000134AD"/>
    <w:rsid w:val="00013D34"/>
    <w:rsid w:val="000143FF"/>
    <w:rsid w:val="000146D0"/>
    <w:rsid w:val="0001557A"/>
    <w:rsid w:val="000163BE"/>
    <w:rsid w:val="00017B02"/>
    <w:rsid w:val="00017D68"/>
    <w:rsid w:val="000222DF"/>
    <w:rsid w:val="00026274"/>
    <w:rsid w:val="00026BF2"/>
    <w:rsid w:val="000271BB"/>
    <w:rsid w:val="00027980"/>
    <w:rsid w:val="000308EB"/>
    <w:rsid w:val="00031DC8"/>
    <w:rsid w:val="00031E05"/>
    <w:rsid w:val="00032B01"/>
    <w:rsid w:val="00032EA5"/>
    <w:rsid w:val="00033856"/>
    <w:rsid w:val="0003400D"/>
    <w:rsid w:val="0003436E"/>
    <w:rsid w:val="000360E5"/>
    <w:rsid w:val="00036639"/>
    <w:rsid w:val="00040EF1"/>
    <w:rsid w:val="00041DAB"/>
    <w:rsid w:val="00042AA1"/>
    <w:rsid w:val="0004539F"/>
    <w:rsid w:val="00046A63"/>
    <w:rsid w:val="00047B57"/>
    <w:rsid w:val="00047C80"/>
    <w:rsid w:val="000506FF"/>
    <w:rsid w:val="00051257"/>
    <w:rsid w:val="000513B7"/>
    <w:rsid w:val="000525A1"/>
    <w:rsid w:val="00053EA4"/>
    <w:rsid w:val="00061190"/>
    <w:rsid w:val="000637A9"/>
    <w:rsid w:val="00065475"/>
    <w:rsid w:val="000676F3"/>
    <w:rsid w:val="000678F5"/>
    <w:rsid w:val="00070C89"/>
    <w:rsid w:val="00074340"/>
    <w:rsid w:val="0007678F"/>
    <w:rsid w:val="00077078"/>
    <w:rsid w:val="00082B7E"/>
    <w:rsid w:val="00083D18"/>
    <w:rsid w:val="0008651B"/>
    <w:rsid w:val="00086FDF"/>
    <w:rsid w:val="00087783"/>
    <w:rsid w:val="0009141D"/>
    <w:rsid w:val="000930C1"/>
    <w:rsid w:val="00094482"/>
    <w:rsid w:val="00094D00"/>
    <w:rsid w:val="00096C97"/>
    <w:rsid w:val="00096EAC"/>
    <w:rsid w:val="000970F8"/>
    <w:rsid w:val="00097E8C"/>
    <w:rsid w:val="00097F66"/>
    <w:rsid w:val="000A0188"/>
    <w:rsid w:val="000A0F55"/>
    <w:rsid w:val="000A1395"/>
    <w:rsid w:val="000A2C26"/>
    <w:rsid w:val="000A33CA"/>
    <w:rsid w:val="000A409F"/>
    <w:rsid w:val="000A44E1"/>
    <w:rsid w:val="000A5126"/>
    <w:rsid w:val="000A5A1A"/>
    <w:rsid w:val="000A5A8B"/>
    <w:rsid w:val="000A64F1"/>
    <w:rsid w:val="000A6606"/>
    <w:rsid w:val="000B187A"/>
    <w:rsid w:val="000B333B"/>
    <w:rsid w:val="000B58E3"/>
    <w:rsid w:val="000B5E2F"/>
    <w:rsid w:val="000B5F06"/>
    <w:rsid w:val="000B7222"/>
    <w:rsid w:val="000C1467"/>
    <w:rsid w:val="000C72A1"/>
    <w:rsid w:val="000D19DE"/>
    <w:rsid w:val="000D226A"/>
    <w:rsid w:val="000D5EC5"/>
    <w:rsid w:val="000D624C"/>
    <w:rsid w:val="000D7E13"/>
    <w:rsid w:val="000D7E4F"/>
    <w:rsid w:val="000E03A5"/>
    <w:rsid w:val="000E14A8"/>
    <w:rsid w:val="000E2DD9"/>
    <w:rsid w:val="000F0262"/>
    <w:rsid w:val="000F027D"/>
    <w:rsid w:val="000F2238"/>
    <w:rsid w:val="000F3742"/>
    <w:rsid w:val="000F769A"/>
    <w:rsid w:val="000F77F6"/>
    <w:rsid w:val="00103C2C"/>
    <w:rsid w:val="00103C8B"/>
    <w:rsid w:val="001062CC"/>
    <w:rsid w:val="00106AC3"/>
    <w:rsid w:val="0011151E"/>
    <w:rsid w:val="00111987"/>
    <w:rsid w:val="00112ACA"/>
    <w:rsid w:val="00113B3C"/>
    <w:rsid w:val="00114106"/>
    <w:rsid w:val="00114266"/>
    <w:rsid w:val="00114D17"/>
    <w:rsid w:val="00114D96"/>
    <w:rsid w:val="001151D8"/>
    <w:rsid w:val="001152C0"/>
    <w:rsid w:val="00123F8F"/>
    <w:rsid w:val="001255AA"/>
    <w:rsid w:val="00125811"/>
    <w:rsid w:val="00125DBC"/>
    <w:rsid w:val="00126DF8"/>
    <w:rsid w:val="00127CA3"/>
    <w:rsid w:val="00133FB2"/>
    <w:rsid w:val="001357D8"/>
    <w:rsid w:val="0013600A"/>
    <w:rsid w:val="00136573"/>
    <w:rsid w:val="001371BE"/>
    <w:rsid w:val="0014130E"/>
    <w:rsid w:val="001430B7"/>
    <w:rsid w:val="00143B29"/>
    <w:rsid w:val="001448A6"/>
    <w:rsid w:val="001448BA"/>
    <w:rsid w:val="00144ABF"/>
    <w:rsid w:val="00146AFD"/>
    <w:rsid w:val="00147B6E"/>
    <w:rsid w:val="0015117C"/>
    <w:rsid w:val="001511AF"/>
    <w:rsid w:val="001518E0"/>
    <w:rsid w:val="00152392"/>
    <w:rsid w:val="00155382"/>
    <w:rsid w:val="00156283"/>
    <w:rsid w:val="00156CCF"/>
    <w:rsid w:val="00161520"/>
    <w:rsid w:val="00163C07"/>
    <w:rsid w:val="00163C10"/>
    <w:rsid w:val="00164135"/>
    <w:rsid w:val="0016667F"/>
    <w:rsid w:val="00168813"/>
    <w:rsid w:val="00173461"/>
    <w:rsid w:val="00173EF7"/>
    <w:rsid w:val="0017501F"/>
    <w:rsid w:val="0017637F"/>
    <w:rsid w:val="00177BF5"/>
    <w:rsid w:val="00180735"/>
    <w:rsid w:val="00180D3E"/>
    <w:rsid w:val="0018232C"/>
    <w:rsid w:val="00182693"/>
    <w:rsid w:val="0018384A"/>
    <w:rsid w:val="001839E2"/>
    <w:rsid w:val="0018422C"/>
    <w:rsid w:val="00186915"/>
    <w:rsid w:val="00186BBE"/>
    <w:rsid w:val="0019165D"/>
    <w:rsid w:val="00193146"/>
    <w:rsid w:val="00193B2D"/>
    <w:rsid w:val="001940D5"/>
    <w:rsid w:val="00194F8F"/>
    <w:rsid w:val="001A05BB"/>
    <w:rsid w:val="001A1790"/>
    <w:rsid w:val="001A30F2"/>
    <w:rsid w:val="001A4AD4"/>
    <w:rsid w:val="001A5B51"/>
    <w:rsid w:val="001A714C"/>
    <w:rsid w:val="001A77C3"/>
    <w:rsid w:val="001B2737"/>
    <w:rsid w:val="001B2F81"/>
    <w:rsid w:val="001B572A"/>
    <w:rsid w:val="001B7DC7"/>
    <w:rsid w:val="001C0178"/>
    <w:rsid w:val="001C1AF3"/>
    <w:rsid w:val="001C2410"/>
    <w:rsid w:val="001C282A"/>
    <w:rsid w:val="001C4B11"/>
    <w:rsid w:val="001C74AC"/>
    <w:rsid w:val="001C78EF"/>
    <w:rsid w:val="001C7D56"/>
    <w:rsid w:val="001D179D"/>
    <w:rsid w:val="001D2832"/>
    <w:rsid w:val="001D3262"/>
    <w:rsid w:val="001D3463"/>
    <w:rsid w:val="001D3FFB"/>
    <w:rsid w:val="001D41DA"/>
    <w:rsid w:val="001D4336"/>
    <w:rsid w:val="001D441E"/>
    <w:rsid w:val="001D512F"/>
    <w:rsid w:val="001D7518"/>
    <w:rsid w:val="001E159A"/>
    <w:rsid w:val="001E29B4"/>
    <w:rsid w:val="001E2DC0"/>
    <w:rsid w:val="001E46F7"/>
    <w:rsid w:val="001E4EAB"/>
    <w:rsid w:val="001E67DC"/>
    <w:rsid w:val="001E7C93"/>
    <w:rsid w:val="001F04BD"/>
    <w:rsid w:val="001F0FA2"/>
    <w:rsid w:val="001F230A"/>
    <w:rsid w:val="001F72E7"/>
    <w:rsid w:val="001F75E3"/>
    <w:rsid w:val="001F7976"/>
    <w:rsid w:val="001F7C7A"/>
    <w:rsid w:val="002017B4"/>
    <w:rsid w:val="00202988"/>
    <w:rsid w:val="002039E0"/>
    <w:rsid w:val="00205151"/>
    <w:rsid w:val="00205F20"/>
    <w:rsid w:val="002061D5"/>
    <w:rsid w:val="002066C8"/>
    <w:rsid w:val="0021008F"/>
    <w:rsid w:val="0021343E"/>
    <w:rsid w:val="00215443"/>
    <w:rsid w:val="002235B6"/>
    <w:rsid w:val="00223B74"/>
    <w:rsid w:val="002243B5"/>
    <w:rsid w:val="00225A61"/>
    <w:rsid w:val="00226E55"/>
    <w:rsid w:val="0023160C"/>
    <w:rsid w:val="0023218B"/>
    <w:rsid w:val="0023241D"/>
    <w:rsid w:val="00232CA9"/>
    <w:rsid w:val="00233427"/>
    <w:rsid w:val="00234375"/>
    <w:rsid w:val="00234C20"/>
    <w:rsid w:val="002350FB"/>
    <w:rsid w:val="00235B56"/>
    <w:rsid w:val="00236082"/>
    <w:rsid w:val="0023717A"/>
    <w:rsid w:val="00240699"/>
    <w:rsid w:val="002423C0"/>
    <w:rsid w:val="00242DDD"/>
    <w:rsid w:val="00242EB4"/>
    <w:rsid w:val="00243F1D"/>
    <w:rsid w:val="00244F2D"/>
    <w:rsid w:val="002451F9"/>
    <w:rsid w:val="00246D28"/>
    <w:rsid w:val="00253218"/>
    <w:rsid w:val="00253C25"/>
    <w:rsid w:val="002572C8"/>
    <w:rsid w:val="0025781B"/>
    <w:rsid w:val="002609E9"/>
    <w:rsid w:val="00261C19"/>
    <w:rsid w:val="00261FD4"/>
    <w:rsid w:val="00264944"/>
    <w:rsid w:val="002652EE"/>
    <w:rsid w:val="00267176"/>
    <w:rsid w:val="00270E62"/>
    <w:rsid w:val="00271A5D"/>
    <w:rsid w:val="00272C05"/>
    <w:rsid w:val="0027303E"/>
    <w:rsid w:val="0027507F"/>
    <w:rsid w:val="0027600D"/>
    <w:rsid w:val="00277B3B"/>
    <w:rsid w:val="00280D6B"/>
    <w:rsid w:val="00281EE2"/>
    <w:rsid w:val="00285236"/>
    <w:rsid w:val="00286854"/>
    <w:rsid w:val="00286DCF"/>
    <w:rsid w:val="00287FEB"/>
    <w:rsid w:val="00292A5A"/>
    <w:rsid w:val="00293B05"/>
    <w:rsid w:val="002940FE"/>
    <w:rsid w:val="00294866"/>
    <w:rsid w:val="00294C60"/>
    <w:rsid w:val="00294D51"/>
    <w:rsid w:val="00295568"/>
    <w:rsid w:val="002A05D7"/>
    <w:rsid w:val="002A0883"/>
    <w:rsid w:val="002A48F0"/>
    <w:rsid w:val="002A4C3B"/>
    <w:rsid w:val="002A58EA"/>
    <w:rsid w:val="002A7497"/>
    <w:rsid w:val="002A7A23"/>
    <w:rsid w:val="002B1150"/>
    <w:rsid w:val="002B18C0"/>
    <w:rsid w:val="002B28FA"/>
    <w:rsid w:val="002BE988"/>
    <w:rsid w:val="002C0D1B"/>
    <w:rsid w:val="002C144F"/>
    <w:rsid w:val="002C16FF"/>
    <w:rsid w:val="002C2967"/>
    <w:rsid w:val="002C2C6B"/>
    <w:rsid w:val="002C2FBA"/>
    <w:rsid w:val="002C310F"/>
    <w:rsid w:val="002C3A38"/>
    <w:rsid w:val="002C4C08"/>
    <w:rsid w:val="002C61F4"/>
    <w:rsid w:val="002C6635"/>
    <w:rsid w:val="002C6FB3"/>
    <w:rsid w:val="002C7404"/>
    <w:rsid w:val="002C7C3E"/>
    <w:rsid w:val="002D0735"/>
    <w:rsid w:val="002D0CA2"/>
    <w:rsid w:val="002D100A"/>
    <w:rsid w:val="002D134B"/>
    <w:rsid w:val="002D25DA"/>
    <w:rsid w:val="002D2729"/>
    <w:rsid w:val="002D2B84"/>
    <w:rsid w:val="002D6F4F"/>
    <w:rsid w:val="002D76EA"/>
    <w:rsid w:val="002D7CCA"/>
    <w:rsid w:val="002E17D5"/>
    <w:rsid w:val="002E1E5B"/>
    <w:rsid w:val="002E2F42"/>
    <w:rsid w:val="002E4CF8"/>
    <w:rsid w:val="002E6F10"/>
    <w:rsid w:val="002F17F0"/>
    <w:rsid w:val="002F3A09"/>
    <w:rsid w:val="002F788E"/>
    <w:rsid w:val="002F7FD4"/>
    <w:rsid w:val="00300C89"/>
    <w:rsid w:val="00303014"/>
    <w:rsid w:val="00303FAF"/>
    <w:rsid w:val="00307CEE"/>
    <w:rsid w:val="003139E5"/>
    <w:rsid w:val="003168DB"/>
    <w:rsid w:val="003220B0"/>
    <w:rsid w:val="00324FD0"/>
    <w:rsid w:val="0032535F"/>
    <w:rsid w:val="00327208"/>
    <w:rsid w:val="0033008E"/>
    <w:rsid w:val="003431FF"/>
    <w:rsid w:val="00345668"/>
    <w:rsid w:val="003474E1"/>
    <w:rsid w:val="0034763B"/>
    <w:rsid w:val="00350914"/>
    <w:rsid w:val="00351029"/>
    <w:rsid w:val="0035367B"/>
    <w:rsid w:val="00355447"/>
    <w:rsid w:val="00355511"/>
    <w:rsid w:val="00357705"/>
    <w:rsid w:val="00360C75"/>
    <w:rsid w:val="00361F80"/>
    <w:rsid w:val="003633C7"/>
    <w:rsid w:val="003635A2"/>
    <w:rsid w:val="003635B0"/>
    <w:rsid w:val="003646CE"/>
    <w:rsid w:val="00366E44"/>
    <w:rsid w:val="003754A4"/>
    <w:rsid w:val="00375C03"/>
    <w:rsid w:val="0037603F"/>
    <w:rsid w:val="003771B9"/>
    <w:rsid w:val="00377344"/>
    <w:rsid w:val="0037788D"/>
    <w:rsid w:val="00377D07"/>
    <w:rsid w:val="00377F79"/>
    <w:rsid w:val="00381B45"/>
    <w:rsid w:val="00386BE5"/>
    <w:rsid w:val="00390698"/>
    <w:rsid w:val="00393991"/>
    <w:rsid w:val="00393CE9"/>
    <w:rsid w:val="003949FB"/>
    <w:rsid w:val="00395BA9"/>
    <w:rsid w:val="003976BB"/>
    <w:rsid w:val="003A103A"/>
    <w:rsid w:val="003A25A3"/>
    <w:rsid w:val="003A422A"/>
    <w:rsid w:val="003A4637"/>
    <w:rsid w:val="003A56FB"/>
    <w:rsid w:val="003A6FB0"/>
    <w:rsid w:val="003B0793"/>
    <w:rsid w:val="003B1321"/>
    <w:rsid w:val="003B157C"/>
    <w:rsid w:val="003B1D0D"/>
    <w:rsid w:val="003B2655"/>
    <w:rsid w:val="003B3328"/>
    <w:rsid w:val="003B3B59"/>
    <w:rsid w:val="003B4564"/>
    <w:rsid w:val="003B47C1"/>
    <w:rsid w:val="003B4F62"/>
    <w:rsid w:val="003B633B"/>
    <w:rsid w:val="003B7099"/>
    <w:rsid w:val="003C1990"/>
    <w:rsid w:val="003C1EF9"/>
    <w:rsid w:val="003C49F6"/>
    <w:rsid w:val="003C7CDF"/>
    <w:rsid w:val="003D046C"/>
    <w:rsid w:val="003D30BF"/>
    <w:rsid w:val="003D5530"/>
    <w:rsid w:val="003D714F"/>
    <w:rsid w:val="003D74BF"/>
    <w:rsid w:val="003D7537"/>
    <w:rsid w:val="003E010F"/>
    <w:rsid w:val="003E06CC"/>
    <w:rsid w:val="003E0D47"/>
    <w:rsid w:val="003E2180"/>
    <w:rsid w:val="003E5355"/>
    <w:rsid w:val="003E54F8"/>
    <w:rsid w:val="003E6769"/>
    <w:rsid w:val="003F0214"/>
    <w:rsid w:val="003F0654"/>
    <w:rsid w:val="003F07A9"/>
    <w:rsid w:val="00401D11"/>
    <w:rsid w:val="00402CF1"/>
    <w:rsid w:val="00402ECB"/>
    <w:rsid w:val="00403E88"/>
    <w:rsid w:val="0040671B"/>
    <w:rsid w:val="0041074C"/>
    <w:rsid w:val="00411DEB"/>
    <w:rsid w:val="0041207A"/>
    <w:rsid w:val="00412188"/>
    <w:rsid w:val="004121E0"/>
    <w:rsid w:val="00412372"/>
    <w:rsid w:val="00414121"/>
    <w:rsid w:val="00414430"/>
    <w:rsid w:val="00414BD2"/>
    <w:rsid w:val="00414BD7"/>
    <w:rsid w:val="0041757D"/>
    <w:rsid w:val="00417C89"/>
    <w:rsid w:val="00421FB2"/>
    <w:rsid w:val="0042273C"/>
    <w:rsid w:val="00423260"/>
    <w:rsid w:val="00423CF7"/>
    <w:rsid w:val="00423ED0"/>
    <w:rsid w:val="0042452A"/>
    <w:rsid w:val="00424662"/>
    <w:rsid w:val="00425316"/>
    <w:rsid w:val="00425EFA"/>
    <w:rsid w:val="004277C9"/>
    <w:rsid w:val="0042788E"/>
    <w:rsid w:val="004305CB"/>
    <w:rsid w:val="00430722"/>
    <w:rsid w:val="00430AD5"/>
    <w:rsid w:val="00431869"/>
    <w:rsid w:val="004321A4"/>
    <w:rsid w:val="0043341D"/>
    <w:rsid w:val="0043376E"/>
    <w:rsid w:val="0043760B"/>
    <w:rsid w:val="004378F6"/>
    <w:rsid w:val="0044136F"/>
    <w:rsid w:val="00441E76"/>
    <w:rsid w:val="00442715"/>
    <w:rsid w:val="00444734"/>
    <w:rsid w:val="00451482"/>
    <w:rsid w:val="0045317F"/>
    <w:rsid w:val="004533F4"/>
    <w:rsid w:val="0045389F"/>
    <w:rsid w:val="00456FCA"/>
    <w:rsid w:val="004570D9"/>
    <w:rsid w:val="004606E3"/>
    <w:rsid w:val="0046107C"/>
    <w:rsid w:val="00462569"/>
    <w:rsid w:val="004625BF"/>
    <w:rsid w:val="0046316F"/>
    <w:rsid w:val="00463401"/>
    <w:rsid w:val="00464586"/>
    <w:rsid w:val="004658FC"/>
    <w:rsid w:val="00467EA8"/>
    <w:rsid w:val="00470BE7"/>
    <w:rsid w:val="00470ECB"/>
    <w:rsid w:val="004732FB"/>
    <w:rsid w:val="00474889"/>
    <w:rsid w:val="00474D1F"/>
    <w:rsid w:val="004769C4"/>
    <w:rsid w:val="00476DD5"/>
    <w:rsid w:val="00476FD7"/>
    <w:rsid w:val="0048048C"/>
    <w:rsid w:val="0048059D"/>
    <w:rsid w:val="00481BBE"/>
    <w:rsid w:val="00484361"/>
    <w:rsid w:val="0048474E"/>
    <w:rsid w:val="00486113"/>
    <w:rsid w:val="00487D26"/>
    <w:rsid w:val="00490478"/>
    <w:rsid w:val="004949C7"/>
    <w:rsid w:val="00497501"/>
    <w:rsid w:val="00497FCF"/>
    <w:rsid w:val="004A156F"/>
    <w:rsid w:val="004A1A26"/>
    <w:rsid w:val="004A2BA7"/>
    <w:rsid w:val="004A2C78"/>
    <w:rsid w:val="004A315F"/>
    <w:rsid w:val="004A3833"/>
    <w:rsid w:val="004A39A5"/>
    <w:rsid w:val="004A454C"/>
    <w:rsid w:val="004A6142"/>
    <w:rsid w:val="004A7466"/>
    <w:rsid w:val="004B0614"/>
    <w:rsid w:val="004B0AC6"/>
    <w:rsid w:val="004B173A"/>
    <w:rsid w:val="004B1F5C"/>
    <w:rsid w:val="004B3641"/>
    <w:rsid w:val="004B4558"/>
    <w:rsid w:val="004B49CB"/>
    <w:rsid w:val="004B59A8"/>
    <w:rsid w:val="004B63A8"/>
    <w:rsid w:val="004B6B01"/>
    <w:rsid w:val="004B749B"/>
    <w:rsid w:val="004C0A3A"/>
    <w:rsid w:val="004C144F"/>
    <w:rsid w:val="004C1D32"/>
    <w:rsid w:val="004C6704"/>
    <w:rsid w:val="004D0351"/>
    <w:rsid w:val="004D03B1"/>
    <w:rsid w:val="004D1219"/>
    <w:rsid w:val="004D20C3"/>
    <w:rsid w:val="004D2C70"/>
    <w:rsid w:val="004D318F"/>
    <w:rsid w:val="004D42EC"/>
    <w:rsid w:val="004D45C6"/>
    <w:rsid w:val="004D78CC"/>
    <w:rsid w:val="004D7C6C"/>
    <w:rsid w:val="004E44E5"/>
    <w:rsid w:val="004E471C"/>
    <w:rsid w:val="004E4DCE"/>
    <w:rsid w:val="004E599C"/>
    <w:rsid w:val="004E6279"/>
    <w:rsid w:val="004E64D2"/>
    <w:rsid w:val="004E671A"/>
    <w:rsid w:val="004E69EA"/>
    <w:rsid w:val="004F1594"/>
    <w:rsid w:val="004F1CAE"/>
    <w:rsid w:val="004F33C0"/>
    <w:rsid w:val="004F380A"/>
    <w:rsid w:val="004F3EDC"/>
    <w:rsid w:val="004F5401"/>
    <w:rsid w:val="004F6C79"/>
    <w:rsid w:val="004F6D71"/>
    <w:rsid w:val="004F7590"/>
    <w:rsid w:val="004F7B94"/>
    <w:rsid w:val="004F7F90"/>
    <w:rsid w:val="00500ED0"/>
    <w:rsid w:val="00501002"/>
    <w:rsid w:val="005017D0"/>
    <w:rsid w:val="00501F52"/>
    <w:rsid w:val="00501FB4"/>
    <w:rsid w:val="00503755"/>
    <w:rsid w:val="00504E2C"/>
    <w:rsid w:val="00505ADC"/>
    <w:rsid w:val="00505F1C"/>
    <w:rsid w:val="00510C4B"/>
    <w:rsid w:val="005114C3"/>
    <w:rsid w:val="00511A29"/>
    <w:rsid w:val="00511BC1"/>
    <w:rsid w:val="00513653"/>
    <w:rsid w:val="00514710"/>
    <w:rsid w:val="005156BB"/>
    <w:rsid w:val="0051711D"/>
    <w:rsid w:val="00520082"/>
    <w:rsid w:val="00521192"/>
    <w:rsid w:val="0052233C"/>
    <w:rsid w:val="00522B39"/>
    <w:rsid w:val="005250EB"/>
    <w:rsid w:val="005252AD"/>
    <w:rsid w:val="005265AC"/>
    <w:rsid w:val="00527444"/>
    <w:rsid w:val="005301CA"/>
    <w:rsid w:val="00533F65"/>
    <w:rsid w:val="0053466A"/>
    <w:rsid w:val="0054101B"/>
    <w:rsid w:val="00544FA0"/>
    <w:rsid w:val="0055042A"/>
    <w:rsid w:val="0055485B"/>
    <w:rsid w:val="005566DF"/>
    <w:rsid w:val="00556AC8"/>
    <w:rsid w:val="00560223"/>
    <w:rsid w:val="00562DFB"/>
    <w:rsid w:val="00564203"/>
    <w:rsid w:val="00564ED1"/>
    <w:rsid w:val="005663FA"/>
    <w:rsid w:val="005669DA"/>
    <w:rsid w:val="00566DD7"/>
    <w:rsid w:val="005708AA"/>
    <w:rsid w:val="00571857"/>
    <w:rsid w:val="00572B9E"/>
    <w:rsid w:val="0057364F"/>
    <w:rsid w:val="00573E89"/>
    <w:rsid w:val="00574F01"/>
    <w:rsid w:val="005758BF"/>
    <w:rsid w:val="005766E4"/>
    <w:rsid w:val="00576ADF"/>
    <w:rsid w:val="00577A34"/>
    <w:rsid w:val="00577C52"/>
    <w:rsid w:val="00580267"/>
    <w:rsid w:val="005828B8"/>
    <w:rsid w:val="005921E3"/>
    <w:rsid w:val="00592281"/>
    <w:rsid w:val="00595615"/>
    <w:rsid w:val="00597134"/>
    <w:rsid w:val="005A160B"/>
    <w:rsid w:val="005A4099"/>
    <w:rsid w:val="005A65E7"/>
    <w:rsid w:val="005A6E06"/>
    <w:rsid w:val="005A7B5E"/>
    <w:rsid w:val="005B0EA4"/>
    <w:rsid w:val="005B3806"/>
    <w:rsid w:val="005B3CEE"/>
    <w:rsid w:val="005B53C3"/>
    <w:rsid w:val="005B5BF0"/>
    <w:rsid w:val="005B616D"/>
    <w:rsid w:val="005C0463"/>
    <w:rsid w:val="005C3AC0"/>
    <w:rsid w:val="005C69CD"/>
    <w:rsid w:val="005C6E86"/>
    <w:rsid w:val="005D3A29"/>
    <w:rsid w:val="005D401C"/>
    <w:rsid w:val="005D55F7"/>
    <w:rsid w:val="005D6382"/>
    <w:rsid w:val="005D7F1F"/>
    <w:rsid w:val="005E02D8"/>
    <w:rsid w:val="005E0D96"/>
    <w:rsid w:val="005E17B1"/>
    <w:rsid w:val="005E2289"/>
    <w:rsid w:val="005E353B"/>
    <w:rsid w:val="005E413D"/>
    <w:rsid w:val="005E5006"/>
    <w:rsid w:val="005E51A0"/>
    <w:rsid w:val="005F0159"/>
    <w:rsid w:val="005F0858"/>
    <w:rsid w:val="005F141A"/>
    <w:rsid w:val="005F1B82"/>
    <w:rsid w:val="005F536E"/>
    <w:rsid w:val="005F58F3"/>
    <w:rsid w:val="005F6801"/>
    <w:rsid w:val="005F7C9E"/>
    <w:rsid w:val="006001E4"/>
    <w:rsid w:val="0060023C"/>
    <w:rsid w:val="00602795"/>
    <w:rsid w:val="00603AFF"/>
    <w:rsid w:val="00604C3C"/>
    <w:rsid w:val="00606408"/>
    <w:rsid w:val="00607C1B"/>
    <w:rsid w:val="00607ED2"/>
    <w:rsid w:val="0061130F"/>
    <w:rsid w:val="00613478"/>
    <w:rsid w:val="00614775"/>
    <w:rsid w:val="00614C2D"/>
    <w:rsid w:val="00615778"/>
    <w:rsid w:val="00617131"/>
    <w:rsid w:val="00617962"/>
    <w:rsid w:val="0062061D"/>
    <w:rsid w:val="006217F0"/>
    <w:rsid w:val="006220D2"/>
    <w:rsid w:val="00622F9F"/>
    <w:rsid w:val="0062378C"/>
    <w:rsid w:val="00624363"/>
    <w:rsid w:val="006245C9"/>
    <w:rsid w:val="00624C4B"/>
    <w:rsid w:val="00624E6A"/>
    <w:rsid w:val="006262B5"/>
    <w:rsid w:val="00627C94"/>
    <w:rsid w:val="00630447"/>
    <w:rsid w:val="00630B40"/>
    <w:rsid w:val="0063204F"/>
    <w:rsid w:val="006330EF"/>
    <w:rsid w:val="0063521C"/>
    <w:rsid w:val="006356D6"/>
    <w:rsid w:val="0063745F"/>
    <w:rsid w:val="00641050"/>
    <w:rsid w:val="00642020"/>
    <w:rsid w:val="00642834"/>
    <w:rsid w:val="0064312A"/>
    <w:rsid w:val="006453B4"/>
    <w:rsid w:val="00646888"/>
    <w:rsid w:val="00650C37"/>
    <w:rsid w:val="00650E92"/>
    <w:rsid w:val="006529E9"/>
    <w:rsid w:val="00653CBC"/>
    <w:rsid w:val="006551B2"/>
    <w:rsid w:val="00656F6B"/>
    <w:rsid w:val="006572B3"/>
    <w:rsid w:val="00661356"/>
    <w:rsid w:val="00661ECA"/>
    <w:rsid w:val="006638E5"/>
    <w:rsid w:val="00665DA7"/>
    <w:rsid w:val="00666CB9"/>
    <w:rsid w:val="0067029C"/>
    <w:rsid w:val="00670813"/>
    <w:rsid w:val="00670C97"/>
    <w:rsid w:val="0067251D"/>
    <w:rsid w:val="0067419A"/>
    <w:rsid w:val="00674242"/>
    <w:rsid w:val="00674339"/>
    <w:rsid w:val="0067710D"/>
    <w:rsid w:val="006866A0"/>
    <w:rsid w:val="0069190A"/>
    <w:rsid w:val="00693F25"/>
    <w:rsid w:val="0069468F"/>
    <w:rsid w:val="00695233"/>
    <w:rsid w:val="00696BFB"/>
    <w:rsid w:val="006A0139"/>
    <w:rsid w:val="006A2A57"/>
    <w:rsid w:val="006A2B2A"/>
    <w:rsid w:val="006A2FEC"/>
    <w:rsid w:val="006A30F3"/>
    <w:rsid w:val="006A319A"/>
    <w:rsid w:val="006A394C"/>
    <w:rsid w:val="006A4346"/>
    <w:rsid w:val="006A4F8F"/>
    <w:rsid w:val="006AD485"/>
    <w:rsid w:val="006B3EA1"/>
    <w:rsid w:val="006B57E9"/>
    <w:rsid w:val="006C0065"/>
    <w:rsid w:val="006C0D6E"/>
    <w:rsid w:val="006C133A"/>
    <w:rsid w:val="006C1909"/>
    <w:rsid w:val="006C2B68"/>
    <w:rsid w:val="006C3350"/>
    <w:rsid w:val="006C347B"/>
    <w:rsid w:val="006C4408"/>
    <w:rsid w:val="006C757B"/>
    <w:rsid w:val="006C7764"/>
    <w:rsid w:val="006CCCD7"/>
    <w:rsid w:val="006D1370"/>
    <w:rsid w:val="006D3296"/>
    <w:rsid w:val="006D3587"/>
    <w:rsid w:val="006D4BB5"/>
    <w:rsid w:val="006D4DE9"/>
    <w:rsid w:val="006E0322"/>
    <w:rsid w:val="006E367F"/>
    <w:rsid w:val="006E52C9"/>
    <w:rsid w:val="006E5614"/>
    <w:rsid w:val="006F033A"/>
    <w:rsid w:val="006F0468"/>
    <w:rsid w:val="006F0B37"/>
    <w:rsid w:val="006F161C"/>
    <w:rsid w:val="006F51C7"/>
    <w:rsid w:val="006F640A"/>
    <w:rsid w:val="00702DC5"/>
    <w:rsid w:val="007035EB"/>
    <w:rsid w:val="00703E2C"/>
    <w:rsid w:val="00706A2E"/>
    <w:rsid w:val="007102C8"/>
    <w:rsid w:val="00711EA8"/>
    <w:rsid w:val="00713F96"/>
    <w:rsid w:val="00714046"/>
    <w:rsid w:val="007140E1"/>
    <w:rsid w:val="00716BE6"/>
    <w:rsid w:val="00717CC8"/>
    <w:rsid w:val="00720AC0"/>
    <w:rsid w:val="00721836"/>
    <w:rsid w:val="007222C7"/>
    <w:rsid w:val="007239E8"/>
    <w:rsid w:val="007240B4"/>
    <w:rsid w:val="00724102"/>
    <w:rsid w:val="007248CF"/>
    <w:rsid w:val="00725EB0"/>
    <w:rsid w:val="0072636F"/>
    <w:rsid w:val="0072747D"/>
    <w:rsid w:val="00730D10"/>
    <w:rsid w:val="00731D55"/>
    <w:rsid w:val="00733D4F"/>
    <w:rsid w:val="007345C6"/>
    <w:rsid w:val="00736141"/>
    <w:rsid w:val="00737122"/>
    <w:rsid w:val="00737ADC"/>
    <w:rsid w:val="00740BB0"/>
    <w:rsid w:val="007419F0"/>
    <w:rsid w:val="00741D20"/>
    <w:rsid w:val="00743902"/>
    <w:rsid w:val="0074694D"/>
    <w:rsid w:val="00746BAE"/>
    <w:rsid w:val="00751032"/>
    <w:rsid w:val="00752F93"/>
    <w:rsid w:val="00755457"/>
    <w:rsid w:val="007578DE"/>
    <w:rsid w:val="00763E4D"/>
    <w:rsid w:val="00764272"/>
    <w:rsid w:val="00765643"/>
    <w:rsid w:val="0076727A"/>
    <w:rsid w:val="00767CEB"/>
    <w:rsid w:val="007726CA"/>
    <w:rsid w:val="00772D4C"/>
    <w:rsid w:val="0077302D"/>
    <w:rsid w:val="00777151"/>
    <w:rsid w:val="007771E2"/>
    <w:rsid w:val="007776DC"/>
    <w:rsid w:val="00780F85"/>
    <w:rsid w:val="007815E4"/>
    <w:rsid w:val="00781BA0"/>
    <w:rsid w:val="00783C76"/>
    <w:rsid w:val="0078410B"/>
    <w:rsid w:val="00791075"/>
    <w:rsid w:val="0079134E"/>
    <w:rsid w:val="00791567"/>
    <w:rsid w:val="00796CEE"/>
    <w:rsid w:val="00797975"/>
    <w:rsid w:val="007A171E"/>
    <w:rsid w:val="007A26F7"/>
    <w:rsid w:val="007A35CF"/>
    <w:rsid w:val="007A3A3E"/>
    <w:rsid w:val="007A3AB3"/>
    <w:rsid w:val="007A4AF7"/>
    <w:rsid w:val="007A7A14"/>
    <w:rsid w:val="007A7B41"/>
    <w:rsid w:val="007A7C56"/>
    <w:rsid w:val="007B02FD"/>
    <w:rsid w:val="007B1E58"/>
    <w:rsid w:val="007B5816"/>
    <w:rsid w:val="007B6B6D"/>
    <w:rsid w:val="007B7328"/>
    <w:rsid w:val="007BAE41"/>
    <w:rsid w:val="007C34DE"/>
    <w:rsid w:val="007C3963"/>
    <w:rsid w:val="007C40BF"/>
    <w:rsid w:val="007C414D"/>
    <w:rsid w:val="007C5F06"/>
    <w:rsid w:val="007C68BD"/>
    <w:rsid w:val="007C7EBA"/>
    <w:rsid w:val="007D088C"/>
    <w:rsid w:val="007D3AF5"/>
    <w:rsid w:val="007D623C"/>
    <w:rsid w:val="007E02BC"/>
    <w:rsid w:val="007E1107"/>
    <w:rsid w:val="007E3072"/>
    <w:rsid w:val="007E3327"/>
    <w:rsid w:val="007E3FBD"/>
    <w:rsid w:val="007E76F8"/>
    <w:rsid w:val="007E7B3C"/>
    <w:rsid w:val="007E7BF8"/>
    <w:rsid w:val="007E7E5D"/>
    <w:rsid w:val="007F02A5"/>
    <w:rsid w:val="007F2224"/>
    <w:rsid w:val="007F3007"/>
    <w:rsid w:val="007F3BFA"/>
    <w:rsid w:val="007F3CC2"/>
    <w:rsid w:val="007F3E03"/>
    <w:rsid w:val="007F46BE"/>
    <w:rsid w:val="007F6B57"/>
    <w:rsid w:val="007F6E7B"/>
    <w:rsid w:val="008000C7"/>
    <w:rsid w:val="00800318"/>
    <w:rsid w:val="00803676"/>
    <w:rsid w:val="00806283"/>
    <w:rsid w:val="00807E59"/>
    <w:rsid w:val="00810413"/>
    <w:rsid w:val="008107D1"/>
    <w:rsid w:val="00811F67"/>
    <w:rsid w:val="008124B6"/>
    <w:rsid w:val="00815001"/>
    <w:rsid w:val="008169A0"/>
    <w:rsid w:val="00817400"/>
    <w:rsid w:val="0081755E"/>
    <w:rsid w:val="00820BBA"/>
    <w:rsid w:val="00820FC0"/>
    <w:rsid w:val="0082124B"/>
    <w:rsid w:val="00821B3E"/>
    <w:rsid w:val="00822CB5"/>
    <w:rsid w:val="008232B1"/>
    <w:rsid w:val="00826433"/>
    <w:rsid w:val="008301D3"/>
    <w:rsid w:val="00830AA9"/>
    <w:rsid w:val="008328A5"/>
    <w:rsid w:val="00833D2E"/>
    <w:rsid w:val="00834002"/>
    <w:rsid w:val="00834B8B"/>
    <w:rsid w:val="00837DE9"/>
    <w:rsid w:val="00840C5D"/>
    <w:rsid w:val="00842C17"/>
    <w:rsid w:val="008443CF"/>
    <w:rsid w:val="00845548"/>
    <w:rsid w:val="00854D4C"/>
    <w:rsid w:val="00855034"/>
    <w:rsid w:val="0085766C"/>
    <w:rsid w:val="008635A2"/>
    <w:rsid w:val="00864B92"/>
    <w:rsid w:val="00865C52"/>
    <w:rsid w:val="00866DC8"/>
    <w:rsid w:val="00871B60"/>
    <w:rsid w:val="008722F1"/>
    <w:rsid w:val="008745F3"/>
    <w:rsid w:val="0087491C"/>
    <w:rsid w:val="0087783D"/>
    <w:rsid w:val="00877BED"/>
    <w:rsid w:val="00881938"/>
    <w:rsid w:val="008819C6"/>
    <w:rsid w:val="008819D8"/>
    <w:rsid w:val="008846FB"/>
    <w:rsid w:val="008853EE"/>
    <w:rsid w:val="00886A82"/>
    <w:rsid w:val="00886B5E"/>
    <w:rsid w:val="00890096"/>
    <w:rsid w:val="008907E9"/>
    <w:rsid w:val="00891D87"/>
    <w:rsid w:val="00893078"/>
    <w:rsid w:val="008944E5"/>
    <w:rsid w:val="00894845"/>
    <w:rsid w:val="0089650D"/>
    <w:rsid w:val="00896DDC"/>
    <w:rsid w:val="00897775"/>
    <w:rsid w:val="008A0CFB"/>
    <w:rsid w:val="008A32CD"/>
    <w:rsid w:val="008A3319"/>
    <w:rsid w:val="008A3326"/>
    <w:rsid w:val="008A4130"/>
    <w:rsid w:val="008A5382"/>
    <w:rsid w:val="008A53D5"/>
    <w:rsid w:val="008A56DC"/>
    <w:rsid w:val="008A6658"/>
    <w:rsid w:val="008A6B84"/>
    <w:rsid w:val="008A6CC4"/>
    <w:rsid w:val="008A6D25"/>
    <w:rsid w:val="008B0B3D"/>
    <w:rsid w:val="008B0D2D"/>
    <w:rsid w:val="008B17C6"/>
    <w:rsid w:val="008B1A9B"/>
    <w:rsid w:val="008B1F67"/>
    <w:rsid w:val="008B3630"/>
    <w:rsid w:val="008B4141"/>
    <w:rsid w:val="008B63BF"/>
    <w:rsid w:val="008B74E5"/>
    <w:rsid w:val="008B76A3"/>
    <w:rsid w:val="008C09B9"/>
    <w:rsid w:val="008C1E5F"/>
    <w:rsid w:val="008C3D41"/>
    <w:rsid w:val="008C5B55"/>
    <w:rsid w:val="008C6118"/>
    <w:rsid w:val="008C634E"/>
    <w:rsid w:val="008D195D"/>
    <w:rsid w:val="008D2677"/>
    <w:rsid w:val="008D40D3"/>
    <w:rsid w:val="008D4F9A"/>
    <w:rsid w:val="008D7719"/>
    <w:rsid w:val="008E00C2"/>
    <w:rsid w:val="008E0315"/>
    <w:rsid w:val="008E3FD1"/>
    <w:rsid w:val="008E5864"/>
    <w:rsid w:val="008E5D3D"/>
    <w:rsid w:val="008F1B2E"/>
    <w:rsid w:val="008F359B"/>
    <w:rsid w:val="008F39A3"/>
    <w:rsid w:val="008F3EF5"/>
    <w:rsid w:val="008F58FE"/>
    <w:rsid w:val="008F5FC8"/>
    <w:rsid w:val="008F65E1"/>
    <w:rsid w:val="008F7975"/>
    <w:rsid w:val="00901B0B"/>
    <w:rsid w:val="00903F33"/>
    <w:rsid w:val="009105D5"/>
    <w:rsid w:val="009115FD"/>
    <w:rsid w:val="0091192C"/>
    <w:rsid w:val="00915607"/>
    <w:rsid w:val="00915884"/>
    <w:rsid w:val="00915955"/>
    <w:rsid w:val="00917C1B"/>
    <w:rsid w:val="00917C7E"/>
    <w:rsid w:val="00917F00"/>
    <w:rsid w:val="0092245F"/>
    <w:rsid w:val="009229FF"/>
    <w:rsid w:val="00922D31"/>
    <w:rsid w:val="00922EF3"/>
    <w:rsid w:val="0092479A"/>
    <w:rsid w:val="00925552"/>
    <w:rsid w:val="0092590C"/>
    <w:rsid w:val="00925AD6"/>
    <w:rsid w:val="00927829"/>
    <w:rsid w:val="00930AB2"/>
    <w:rsid w:val="00934453"/>
    <w:rsid w:val="00934C28"/>
    <w:rsid w:val="00935682"/>
    <w:rsid w:val="00936EE8"/>
    <w:rsid w:val="00943661"/>
    <w:rsid w:val="00943B1B"/>
    <w:rsid w:val="00944353"/>
    <w:rsid w:val="009469DB"/>
    <w:rsid w:val="00946B72"/>
    <w:rsid w:val="00947245"/>
    <w:rsid w:val="009533D2"/>
    <w:rsid w:val="00957D7E"/>
    <w:rsid w:val="00960E34"/>
    <w:rsid w:val="009614D0"/>
    <w:rsid w:val="0096427E"/>
    <w:rsid w:val="00964287"/>
    <w:rsid w:val="0096468A"/>
    <w:rsid w:val="009662FC"/>
    <w:rsid w:val="0097159B"/>
    <w:rsid w:val="00972547"/>
    <w:rsid w:val="0097385A"/>
    <w:rsid w:val="00975F64"/>
    <w:rsid w:val="0097673A"/>
    <w:rsid w:val="00980A97"/>
    <w:rsid w:val="00980BFA"/>
    <w:rsid w:val="00981724"/>
    <w:rsid w:val="0098346B"/>
    <w:rsid w:val="00983732"/>
    <w:rsid w:val="00983EE6"/>
    <w:rsid w:val="00985B99"/>
    <w:rsid w:val="00986CB6"/>
    <w:rsid w:val="00986D93"/>
    <w:rsid w:val="00990C79"/>
    <w:rsid w:val="00991D48"/>
    <w:rsid w:val="0099279D"/>
    <w:rsid w:val="00992ADA"/>
    <w:rsid w:val="00995291"/>
    <w:rsid w:val="00996A99"/>
    <w:rsid w:val="00996CA5"/>
    <w:rsid w:val="0099708B"/>
    <w:rsid w:val="0099740E"/>
    <w:rsid w:val="009A0D41"/>
    <w:rsid w:val="009A1F7C"/>
    <w:rsid w:val="009A2575"/>
    <w:rsid w:val="009A431A"/>
    <w:rsid w:val="009A6F35"/>
    <w:rsid w:val="009A7A59"/>
    <w:rsid w:val="009B0318"/>
    <w:rsid w:val="009B1396"/>
    <w:rsid w:val="009B1595"/>
    <w:rsid w:val="009B3DA3"/>
    <w:rsid w:val="009B4203"/>
    <w:rsid w:val="009B469C"/>
    <w:rsid w:val="009B6DD4"/>
    <w:rsid w:val="009B70D5"/>
    <w:rsid w:val="009C1B5D"/>
    <w:rsid w:val="009C3B2E"/>
    <w:rsid w:val="009C5E4A"/>
    <w:rsid w:val="009C6E5C"/>
    <w:rsid w:val="009D3641"/>
    <w:rsid w:val="009D6A9D"/>
    <w:rsid w:val="009E0150"/>
    <w:rsid w:val="009E3361"/>
    <w:rsid w:val="009E4A0B"/>
    <w:rsid w:val="009E4B93"/>
    <w:rsid w:val="009E4E76"/>
    <w:rsid w:val="009E5AE6"/>
    <w:rsid w:val="009E60CA"/>
    <w:rsid w:val="009E7EE0"/>
    <w:rsid w:val="009F74C0"/>
    <w:rsid w:val="00A019E6"/>
    <w:rsid w:val="00A0285E"/>
    <w:rsid w:val="00A028FE"/>
    <w:rsid w:val="00A02A2D"/>
    <w:rsid w:val="00A0303D"/>
    <w:rsid w:val="00A047E6"/>
    <w:rsid w:val="00A05AB8"/>
    <w:rsid w:val="00A05D05"/>
    <w:rsid w:val="00A12DD0"/>
    <w:rsid w:val="00A13CD9"/>
    <w:rsid w:val="00A15009"/>
    <w:rsid w:val="00A215D0"/>
    <w:rsid w:val="00A22532"/>
    <w:rsid w:val="00A229CC"/>
    <w:rsid w:val="00A235DB"/>
    <w:rsid w:val="00A30A60"/>
    <w:rsid w:val="00A315A5"/>
    <w:rsid w:val="00A3169E"/>
    <w:rsid w:val="00A316F7"/>
    <w:rsid w:val="00A34897"/>
    <w:rsid w:val="00A34CAD"/>
    <w:rsid w:val="00A34EB9"/>
    <w:rsid w:val="00A36A3E"/>
    <w:rsid w:val="00A36E21"/>
    <w:rsid w:val="00A422B1"/>
    <w:rsid w:val="00A424A3"/>
    <w:rsid w:val="00A42CC1"/>
    <w:rsid w:val="00A44118"/>
    <w:rsid w:val="00A44DC5"/>
    <w:rsid w:val="00A46520"/>
    <w:rsid w:val="00A46DF1"/>
    <w:rsid w:val="00A47243"/>
    <w:rsid w:val="00A479C0"/>
    <w:rsid w:val="00A503B6"/>
    <w:rsid w:val="00A51490"/>
    <w:rsid w:val="00A539F9"/>
    <w:rsid w:val="00A54302"/>
    <w:rsid w:val="00A610DD"/>
    <w:rsid w:val="00A619EF"/>
    <w:rsid w:val="00A61A8C"/>
    <w:rsid w:val="00A62992"/>
    <w:rsid w:val="00A65B66"/>
    <w:rsid w:val="00A66F1E"/>
    <w:rsid w:val="00A6702A"/>
    <w:rsid w:val="00A67AC0"/>
    <w:rsid w:val="00A70296"/>
    <w:rsid w:val="00A71CB7"/>
    <w:rsid w:val="00A71CEC"/>
    <w:rsid w:val="00A71ECB"/>
    <w:rsid w:val="00A725E4"/>
    <w:rsid w:val="00A73854"/>
    <w:rsid w:val="00A74484"/>
    <w:rsid w:val="00A76276"/>
    <w:rsid w:val="00A8182D"/>
    <w:rsid w:val="00A82EED"/>
    <w:rsid w:val="00A82F75"/>
    <w:rsid w:val="00A83F37"/>
    <w:rsid w:val="00A85A37"/>
    <w:rsid w:val="00A87DA3"/>
    <w:rsid w:val="00A90157"/>
    <w:rsid w:val="00A910EB"/>
    <w:rsid w:val="00A935E5"/>
    <w:rsid w:val="00A93D2F"/>
    <w:rsid w:val="00A94D30"/>
    <w:rsid w:val="00A95D32"/>
    <w:rsid w:val="00A96F83"/>
    <w:rsid w:val="00AA14B7"/>
    <w:rsid w:val="00AA21E1"/>
    <w:rsid w:val="00AA21E3"/>
    <w:rsid w:val="00AA23AD"/>
    <w:rsid w:val="00AA2D71"/>
    <w:rsid w:val="00AA320C"/>
    <w:rsid w:val="00AA56BB"/>
    <w:rsid w:val="00AA6E57"/>
    <w:rsid w:val="00AA6E82"/>
    <w:rsid w:val="00AA723E"/>
    <w:rsid w:val="00AB1957"/>
    <w:rsid w:val="00AB1DBD"/>
    <w:rsid w:val="00AB28CD"/>
    <w:rsid w:val="00AB3F8C"/>
    <w:rsid w:val="00AB7E9E"/>
    <w:rsid w:val="00AC0789"/>
    <w:rsid w:val="00AC0A03"/>
    <w:rsid w:val="00AC131F"/>
    <w:rsid w:val="00AC22A6"/>
    <w:rsid w:val="00AC3E00"/>
    <w:rsid w:val="00AC3F49"/>
    <w:rsid w:val="00AC6133"/>
    <w:rsid w:val="00AC6878"/>
    <w:rsid w:val="00AD04F9"/>
    <w:rsid w:val="00AD070C"/>
    <w:rsid w:val="00AD0927"/>
    <w:rsid w:val="00AD0DC0"/>
    <w:rsid w:val="00AD252E"/>
    <w:rsid w:val="00AD519F"/>
    <w:rsid w:val="00AD53A8"/>
    <w:rsid w:val="00AD5E20"/>
    <w:rsid w:val="00AD66F7"/>
    <w:rsid w:val="00AD7E8F"/>
    <w:rsid w:val="00AE0B98"/>
    <w:rsid w:val="00AE0E22"/>
    <w:rsid w:val="00AE4681"/>
    <w:rsid w:val="00AE638A"/>
    <w:rsid w:val="00AF015B"/>
    <w:rsid w:val="00AF0F43"/>
    <w:rsid w:val="00AF1126"/>
    <w:rsid w:val="00AF1B48"/>
    <w:rsid w:val="00AF287B"/>
    <w:rsid w:val="00AF4DDF"/>
    <w:rsid w:val="00AF5C8C"/>
    <w:rsid w:val="00AF5DB0"/>
    <w:rsid w:val="00AF7BC4"/>
    <w:rsid w:val="00B00CAE"/>
    <w:rsid w:val="00B00D95"/>
    <w:rsid w:val="00B00DA1"/>
    <w:rsid w:val="00B02069"/>
    <w:rsid w:val="00B024FB"/>
    <w:rsid w:val="00B05238"/>
    <w:rsid w:val="00B060C1"/>
    <w:rsid w:val="00B06141"/>
    <w:rsid w:val="00B06497"/>
    <w:rsid w:val="00B06B71"/>
    <w:rsid w:val="00B06F15"/>
    <w:rsid w:val="00B06FAC"/>
    <w:rsid w:val="00B07C8E"/>
    <w:rsid w:val="00B1048A"/>
    <w:rsid w:val="00B13197"/>
    <w:rsid w:val="00B15659"/>
    <w:rsid w:val="00B167B1"/>
    <w:rsid w:val="00B21FD5"/>
    <w:rsid w:val="00B23581"/>
    <w:rsid w:val="00B23A96"/>
    <w:rsid w:val="00B24038"/>
    <w:rsid w:val="00B24336"/>
    <w:rsid w:val="00B26137"/>
    <w:rsid w:val="00B261C6"/>
    <w:rsid w:val="00B26455"/>
    <w:rsid w:val="00B27CA3"/>
    <w:rsid w:val="00B30D7C"/>
    <w:rsid w:val="00B31770"/>
    <w:rsid w:val="00B32EAF"/>
    <w:rsid w:val="00B33742"/>
    <w:rsid w:val="00B33DC2"/>
    <w:rsid w:val="00B35918"/>
    <w:rsid w:val="00B36B4C"/>
    <w:rsid w:val="00B374D2"/>
    <w:rsid w:val="00B3776F"/>
    <w:rsid w:val="00B41652"/>
    <w:rsid w:val="00B4415B"/>
    <w:rsid w:val="00B470AE"/>
    <w:rsid w:val="00B47A00"/>
    <w:rsid w:val="00B518C7"/>
    <w:rsid w:val="00B52EF9"/>
    <w:rsid w:val="00B53A18"/>
    <w:rsid w:val="00B5705A"/>
    <w:rsid w:val="00B6050A"/>
    <w:rsid w:val="00B64CC3"/>
    <w:rsid w:val="00B66B1B"/>
    <w:rsid w:val="00B67D91"/>
    <w:rsid w:val="00B71DDB"/>
    <w:rsid w:val="00B7342E"/>
    <w:rsid w:val="00B743D6"/>
    <w:rsid w:val="00B748F5"/>
    <w:rsid w:val="00B755FB"/>
    <w:rsid w:val="00B767D8"/>
    <w:rsid w:val="00B77AD7"/>
    <w:rsid w:val="00B80F21"/>
    <w:rsid w:val="00B810E0"/>
    <w:rsid w:val="00B8276A"/>
    <w:rsid w:val="00B854E1"/>
    <w:rsid w:val="00B856D7"/>
    <w:rsid w:val="00B905FD"/>
    <w:rsid w:val="00B91493"/>
    <w:rsid w:val="00B93919"/>
    <w:rsid w:val="00B94A09"/>
    <w:rsid w:val="00B94F1A"/>
    <w:rsid w:val="00B96430"/>
    <w:rsid w:val="00B9644A"/>
    <w:rsid w:val="00B97E28"/>
    <w:rsid w:val="00BA0044"/>
    <w:rsid w:val="00BA0EF5"/>
    <w:rsid w:val="00BA1BBD"/>
    <w:rsid w:val="00BA5C55"/>
    <w:rsid w:val="00BB0363"/>
    <w:rsid w:val="00BB4718"/>
    <w:rsid w:val="00BB51F3"/>
    <w:rsid w:val="00BB5DFB"/>
    <w:rsid w:val="00BC5FCF"/>
    <w:rsid w:val="00BC6488"/>
    <w:rsid w:val="00BD05B4"/>
    <w:rsid w:val="00BD1088"/>
    <w:rsid w:val="00BD15D5"/>
    <w:rsid w:val="00BD66F7"/>
    <w:rsid w:val="00BE18BA"/>
    <w:rsid w:val="00BE1E3F"/>
    <w:rsid w:val="00BE1F11"/>
    <w:rsid w:val="00BE1FCB"/>
    <w:rsid w:val="00BE5A76"/>
    <w:rsid w:val="00BE7334"/>
    <w:rsid w:val="00BE7B6F"/>
    <w:rsid w:val="00BF0DE8"/>
    <w:rsid w:val="00BF1ACE"/>
    <w:rsid w:val="00BF1B0B"/>
    <w:rsid w:val="00BF2488"/>
    <w:rsid w:val="00BF3C05"/>
    <w:rsid w:val="00BF439B"/>
    <w:rsid w:val="00C00086"/>
    <w:rsid w:val="00C00139"/>
    <w:rsid w:val="00C0051B"/>
    <w:rsid w:val="00C007D7"/>
    <w:rsid w:val="00C01988"/>
    <w:rsid w:val="00C01EB0"/>
    <w:rsid w:val="00C02F12"/>
    <w:rsid w:val="00C050A0"/>
    <w:rsid w:val="00C050B1"/>
    <w:rsid w:val="00C0510C"/>
    <w:rsid w:val="00C07E34"/>
    <w:rsid w:val="00C106E0"/>
    <w:rsid w:val="00C10A35"/>
    <w:rsid w:val="00C12147"/>
    <w:rsid w:val="00C13618"/>
    <w:rsid w:val="00C139C8"/>
    <w:rsid w:val="00C1478D"/>
    <w:rsid w:val="00C15074"/>
    <w:rsid w:val="00C17B39"/>
    <w:rsid w:val="00C1FC33"/>
    <w:rsid w:val="00C2014C"/>
    <w:rsid w:val="00C232E7"/>
    <w:rsid w:val="00C23A74"/>
    <w:rsid w:val="00C253CA"/>
    <w:rsid w:val="00C25D47"/>
    <w:rsid w:val="00C2670C"/>
    <w:rsid w:val="00C2681B"/>
    <w:rsid w:val="00C27EC1"/>
    <w:rsid w:val="00C305D3"/>
    <w:rsid w:val="00C31A8A"/>
    <w:rsid w:val="00C34A4E"/>
    <w:rsid w:val="00C358D8"/>
    <w:rsid w:val="00C4065D"/>
    <w:rsid w:val="00C4069E"/>
    <w:rsid w:val="00C4126B"/>
    <w:rsid w:val="00C428BB"/>
    <w:rsid w:val="00C42F08"/>
    <w:rsid w:val="00C455E5"/>
    <w:rsid w:val="00C45A56"/>
    <w:rsid w:val="00C45AFF"/>
    <w:rsid w:val="00C46099"/>
    <w:rsid w:val="00C46F32"/>
    <w:rsid w:val="00C51A26"/>
    <w:rsid w:val="00C51FE1"/>
    <w:rsid w:val="00C5362C"/>
    <w:rsid w:val="00C55466"/>
    <w:rsid w:val="00C57C20"/>
    <w:rsid w:val="00C61BFF"/>
    <w:rsid w:val="00C643F3"/>
    <w:rsid w:val="00C71C6E"/>
    <w:rsid w:val="00C72885"/>
    <w:rsid w:val="00C74CA6"/>
    <w:rsid w:val="00C75643"/>
    <w:rsid w:val="00C76A73"/>
    <w:rsid w:val="00C76D46"/>
    <w:rsid w:val="00C80C84"/>
    <w:rsid w:val="00C80D91"/>
    <w:rsid w:val="00C8133D"/>
    <w:rsid w:val="00C81ABE"/>
    <w:rsid w:val="00C82989"/>
    <w:rsid w:val="00C842DF"/>
    <w:rsid w:val="00C84309"/>
    <w:rsid w:val="00C8448B"/>
    <w:rsid w:val="00C85286"/>
    <w:rsid w:val="00C864CB"/>
    <w:rsid w:val="00C86551"/>
    <w:rsid w:val="00C91797"/>
    <w:rsid w:val="00C94A1A"/>
    <w:rsid w:val="00C95876"/>
    <w:rsid w:val="00C95E9F"/>
    <w:rsid w:val="00C963DA"/>
    <w:rsid w:val="00C965CC"/>
    <w:rsid w:val="00CA2AFE"/>
    <w:rsid w:val="00CA3349"/>
    <w:rsid w:val="00CA3AD3"/>
    <w:rsid w:val="00CA4A2B"/>
    <w:rsid w:val="00CA54B7"/>
    <w:rsid w:val="00CB2C7E"/>
    <w:rsid w:val="00CB2E31"/>
    <w:rsid w:val="00CB375B"/>
    <w:rsid w:val="00CB4A7E"/>
    <w:rsid w:val="00CB4A96"/>
    <w:rsid w:val="00CB55AB"/>
    <w:rsid w:val="00CB6AE0"/>
    <w:rsid w:val="00CC07D5"/>
    <w:rsid w:val="00CC2D29"/>
    <w:rsid w:val="00CC3937"/>
    <w:rsid w:val="00CC399D"/>
    <w:rsid w:val="00CC4662"/>
    <w:rsid w:val="00CC52E2"/>
    <w:rsid w:val="00CC5D18"/>
    <w:rsid w:val="00CC7146"/>
    <w:rsid w:val="00CC73E7"/>
    <w:rsid w:val="00CD041C"/>
    <w:rsid w:val="00CD2DC0"/>
    <w:rsid w:val="00CD2F6E"/>
    <w:rsid w:val="00CD42D1"/>
    <w:rsid w:val="00CD472F"/>
    <w:rsid w:val="00CD5075"/>
    <w:rsid w:val="00CD63E8"/>
    <w:rsid w:val="00CD6EF6"/>
    <w:rsid w:val="00CD77F0"/>
    <w:rsid w:val="00CE09FB"/>
    <w:rsid w:val="00CE10C6"/>
    <w:rsid w:val="00CE14E0"/>
    <w:rsid w:val="00CE2C33"/>
    <w:rsid w:val="00CE3190"/>
    <w:rsid w:val="00CE498A"/>
    <w:rsid w:val="00CE5FB8"/>
    <w:rsid w:val="00CE6A3A"/>
    <w:rsid w:val="00CE729E"/>
    <w:rsid w:val="00CF450C"/>
    <w:rsid w:val="00CF4670"/>
    <w:rsid w:val="00CF4879"/>
    <w:rsid w:val="00CF702A"/>
    <w:rsid w:val="00D01ABC"/>
    <w:rsid w:val="00D03384"/>
    <w:rsid w:val="00D036D4"/>
    <w:rsid w:val="00D0405A"/>
    <w:rsid w:val="00D05235"/>
    <w:rsid w:val="00D06035"/>
    <w:rsid w:val="00D073DE"/>
    <w:rsid w:val="00D11274"/>
    <w:rsid w:val="00D12239"/>
    <w:rsid w:val="00D125B4"/>
    <w:rsid w:val="00D12CE3"/>
    <w:rsid w:val="00D12DCE"/>
    <w:rsid w:val="00D1332C"/>
    <w:rsid w:val="00D136D7"/>
    <w:rsid w:val="00D14CD8"/>
    <w:rsid w:val="00D14E6F"/>
    <w:rsid w:val="00D159ED"/>
    <w:rsid w:val="00D16653"/>
    <w:rsid w:val="00D177F0"/>
    <w:rsid w:val="00D2048F"/>
    <w:rsid w:val="00D20531"/>
    <w:rsid w:val="00D2225D"/>
    <w:rsid w:val="00D25118"/>
    <w:rsid w:val="00D25181"/>
    <w:rsid w:val="00D25764"/>
    <w:rsid w:val="00D266A4"/>
    <w:rsid w:val="00D26C4B"/>
    <w:rsid w:val="00D27749"/>
    <w:rsid w:val="00D3442F"/>
    <w:rsid w:val="00D34F97"/>
    <w:rsid w:val="00D3583A"/>
    <w:rsid w:val="00D35845"/>
    <w:rsid w:val="00D361BC"/>
    <w:rsid w:val="00D37173"/>
    <w:rsid w:val="00D3724F"/>
    <w:rsid w:val="00D404A7"/>
    <w:rsid w:val="00D407B0"/>
    <w:rsid w:val="00D41465"/>
    <w:rsid w:val="00D44534"/>
    <w:rsid w:val="00D45425"/>
    <w:rsid w:val="00D45730"/>
    <w:rsid w:val="00D46ADF"/>
    <w:rsid w:val="00D471BE"/>
    <w:rsid w:val="00D50586"/>
    <w:rsid w:val="00D51B85"/>
    <w:rsid w:val="00D55D19"/>
    <w:rsid w:val="00D56041"/>
    <w:rsid w:val="00D60220"/>
    <w:rsid w:val="00D615F6"/>
    <w:rsid w:val="00D61D6B"/>
    <w:rsid w:val="00D6292B"/>
    <w:rsid w:val="00D62AA4"/>
    <w:rsid w:val="00D62AFB"/>
    <w:rsid w:val="00D64B44"/>
    <w:rsid w:val="00D6528E"/>
    <w:rsid w:val="00D6550A"/>
    <w:rsid w:val="00D67E41"/>
    <w:rsid w:val="00D67F05"/>
    <w:rsid w:val="00D75484"/>
    <w:rsid w:val="00D80323"/>
    <w:rsid w:val="00D81F9B"/>
    <w:rsid w:val="00D824FF"/>
    <w:rsid w:val="00D8354C"/>
    <w:rsid w:val="00D836DA"/>
    <w:rsid w:val="00D840D4"/>
    <w:rsid w:val="00D8438D"/>
    <w:rsid w:val="00D86898"/>
    <w:rsid w:val="00D8765E"/>
    <w:rsid w:val="00D9008E"/>
    <w:rsid w:val="00D90B04"/>
    <w:rsid w:val="00D91144"/>
    <w:rsid w:val="00D91526"/>
    <w:rsid w:val="00D92E8A"/>
    <w:rsid w:val="00D93009"/>
    <w:rsid w:val="00D941F7"/>
    <w:rsid w:val="00DA0EC5"/>
    <w:rsid w:val="00DA1212"/>
    <w:rsid w:val="00DA13C5"/>
    <w:rsid w:val="00DA1CAB"/>
    <w:rsid w:val="00DA4D50"/>
    <w:rsid w:val="00DA7D0E"/>
    <w:rsid w:val="00DB13EE"/>
    <w:rsid w:val="00DB14DD"/>
    <w:rsid w:val="00DB2060"/>
    <w:rsid w:val="00DB2D35"/>
    <w:rsid w:val="00DB2E58"/>
    <w:rsid w:val="00DB3600"/>
    <w:rsid w:val="00DB3B77"/>
    <w:rsid w:val="00DB3C30"/>
    <w:rsid w:val="00DB5141"/>
    <w:rsid w:val="00DB5572"/>
    <w:rsid w:val="00DB6CC7"/>
    <w:rsid w:val="00DC0D66"/>
    <w:rsid w:val="00DC0E51"/>
    <w:rsid w:val="00DC13FE"/>
    <w:rsid w:val="00DC36C2"/>
    <w:rsid w:val="00DC68A4"/>
    <w:rsid w:val="00DC7159"/>
    <w:rsid w:val="00DD1143"/>
    <w:rsid w:val="00DD1331"/>
    <w:rsid w:val="00DD2B1C"/>
    <w:rsid w:val="00DD2DC4"/>
    <w:rsid w:val="00DD415F"/>
    <w:rsid w:val="00DD482D"/>
    <w:rsid w:val="00DD5D49"/>
    <w:rsid w:val="00DD7AF8"/>
    <w:rsid w:val="00DD7FDC"/>
    <w:rsid w:val="00DE1888"/>
    <w:rsid w:val="00DE1BE6"/>
    <w:rsid w:val="00DE41F0"/>
    <w:rsid w:val="00DE4F18"/>
    <w:rsid w:val="00DE7FFC"/>
    <w:rsid w:val="00DF30F5"/>
    <w:rsid w:val="00DF41C3"/>
    <w:rsid w:val="00DF4C04"/>
    <w:rsid w:val="00DF5571"/>
    <w:rsid w:val="00DF6410"/>
    <w:rsid w:val="00DF658C"/>
    <w:rsid w:val="00DF6F8B"/>
    <w:rsid w:val="00DF6F92"/>
    <w:rsid w:val="00E0072A"/>
    <w:rsid w:val="00E007D3"/>
    <w:rsid w:val="00E04B2C"/>
    <w:rsid w:val="00E055D0"/>
    <w:rsid w:val="00E0595E"/>
    <w:rsid w:val="00E067C1"/>
    <w:rsid w:val="00E107DB"/>
    <w:rsid w:val="00E15CCE"/>
    <w:rsid w:val="00E16DCE"/>
    <w:rsid w:val="00E1763B"/>
    <w:rsid w:val="00E217DD"/>
    <w:rsid w:val="00E21D77"/>
    <w:rsid w:val="00E228A7"/>
    <w:rsid w:val="00E2340E"/>
    <w:rsid w:val="00E23491"/>
    <w:rsid w:val="00E23AE5"/>
    <w:rsid w:val="00E270D5"/>
    <w:rsid w:val="00E30164"/>
    <w:rsid w:val="00E305D5"/>
    <w:rsid w:val="00E3066D"/>
    <w:rsid w:val="00E32CF6"/>
    <w:rsid w:val="00E32E08"/>
    <w:rsid w:val="00E33C37"/>
    <w:rsid w:val="00E34FCF"/>
    <w:rsid w:val="00E3572E"/>
    <w:rsid w:val="00E35BA3"/>
    <w:rsid w:val="00E35ED7"/>
    <w:rsid w:val="00E36D43"/>
    <w:rsid w:val="00E41299"/>
    <w:rsid w:val="00E425EF"/>
    <w:rsid w:val="00E44DF7"/>
    <w:rsid w:val="00E44F59"/>
    <w:rsid w:val="00E44FA5"/>
    <w:rsid w:val="00E45D64"/>
    <w:rsid w:val="00E46B82"/>
    <w:rsid w:val="00E47167"/>
    <w:rsid w:val="00E501F7"/>
    <w:rsid w:val="00E50432"/>
    <w:rsid w:val="00E5157C"/>
    <w:rsid w:val="00E5279A"/>
    <w:rsid w:val="00E54C5E"/>
    <w:rsid w:val="00E560B5"/>
    <w:rsid w:val="00E56646"/>
    <w:rsid w:val="00E56DB3"/>
    <w:rsid w:val="00E6081D"/>
    <w:rsid w:val="00E60A00"/>
    <w:rsid w:val="00E62E83"/>
    <w:rsid w:val="00E62FF8"/>
    <w:rsid w:val="00E635EA"/>
    <w:rsid w:val="00E63C2D"/>
    <w:rsid w:val="00E63FF9"/>
    <w:rsid w:val="00E6411F"/>
    <w:rsid w:val="00E641E1"/>
    <w:rsid w:val="00E646D9"/>
    <w:rsid w:val="00E705E7"/>
    <w:rsid w:val="00E72C79"/>
    <w:rsid w:val="00E73DA2"/>
    <w:rsid w:val="00E743EC"/>
    <w:rsid w:val="00E75074"/>
    <w:rsid w:val="00E758AF"/>
    <w:rsid w:val="00E761D4"/>
    <w:rsid w:val="00E76DC2"/>
    <w:rsid w:val="00E80BF4"/>
    <w:rsid w:val="00E80D5D"/>
    <w:rsid w:val="00E82E1E"/>
    <w:rsid w:val="00E82EC7"/>
    <w:rsid w:val="00E832C7"/>
    <w:rsid w:val="00E839C0"/>
    <w:rsid w:val="00E84128"/>
    <w:rsid w:val="00E8480E"/>
    <w:rsid w:val="00E85072"/>
    <w:rsid w:val="00E90648"/>
    <w:rsid w:val="00E918F1"/>
    <w:rsid w:val="00E91BDF"/>
    <w:rsid w:val="00E921DB"/>
    <w:rsid w:val="00E93D3C"/>
    <w:rsid w:val="00E9493D"/>
    <w:rsid w:val="00E95C9B"/>
    <w:rsid w:val="00E95E1B"/>
    <w:rsid w:val="00EA04C3"/>
    <w:rsid w:val="00EA254F"/>
    <w:rsid w:val="00EA2C46"/>
    <w:rsid w:val="00EA381A"/>
    <w:rsid w:val="00EA482A"/>
    <w:rsid w:val="00EA5E9C"/>
    <w:rsid w:val="00EA6BBB"/>
    <w:rsid w:val="00EA7FE9"/>
    <w:rsid w:val="00EB1361"/>
    <w:rsid w:val="00EB340A"/>
    <w:rsid w:val="00EB38EE"/>
    <w:rsid w:val="00EB52EA"/>
    <w:rsid w:val="00EB54FE"/>
    <w:rsid w:val="00EB562C"/>
    <w:rsid w:val="00EB697C"/>
    <w:rsid w:val="00EC339A"/>
    <w:rsid w:val="00EC4009"/>
    <w:rsid w:val="00EC40A2"/>
    <w:rsid w:val="00EC41C9"/>
    <w:rsid w:val="00EC494B"/>
    <w:rsid w:val="00EC4B8A"/>
    <w:rsid w:val="00EC5917"/>
    <w:rsid w:val="00EC6E9B"/>
    <w:rsid w:val="00EC7911"/>
    <w:rsid w:val="00ED1A44"/>
    <w:rsid w:val="00ED5D03"/>
    <w:rsid w:val="00ED6272"/>
    <w:rsid w:val="00ED65BE"/>
    <w:rsid w:val="00ED7B3D"/>
    <w:rsid w:val="00EE060D"/>
    <w:rsid w:val="00EE0BFB"/>
    <w:rsid w:val="00EE165E"/>
    <w:rsid w:val="00EE1A24"/>
    <w:rsid w:val="00EE3117"/>
    <w:rsid w:val="00EE388A"/>
    <w:rsid w:val="00EE3B6E"/>
    <w:rsid w:val="00EE45AE"/>
    <w:rsid w:val="00EE723F"/>
    <w:rsid w:val="00EE7D2D"/>
    <w:rsid w:val="00EF288F"/>
    <w:rsid w:val="00EF3904"/>
    <w:rsid w:val="00EF43EE"/>
    <w:rsid w:val="00EF448B"/>
    <w:rsid w:val="00EF54CB"/>
    <w:rsid w:val="00EF5C7B"/>
    <w:rsid w:val="00EF5E18"/>
    <w:rsid w:val="00EF64D4"/>
    <w:rsid w:val="00EF686C"/>
    <w:rsid w:val="00EF6FFE"/>
    <w:rsid w:val="00F01E31"/>
    <w:rsid w:val="00F030BB"/>
    <w:rsid w:val="00F03C71"/>
    <w:rsid w:val="00F05664"/>
    <w:rsid w:val="00F05B0C"/>
    <w:rsid w:val="00F0656F"/>
    <w:rsid w:val="00F078E6"/>
    <w:rsid w:val="00F1008E"/>
    <w:rsid w:val="00F113DE"/>
    <w:rsid w:val="00F117A7"/>
    <w:rsid w:val="00F1269F"/>
    <w:rsid w:val="00F137AB"/>
    <w:rsid w:val="00F13A78"/>
    <w:rsid w:val="00F13E04"/>
    <w:rsid w:val="00F14086"/>
    <w:rsid w:val="00F14159"/>
    <w:rsid w:val="00F1779F"/>
    <w:rsid w:val="00F177D8"/>
    <w:rsid w:val="00F237CD"/>
    <w:rsid w:val="00F23B98"/>
    <w:rsid w:val="00F23F06"/>
    <w:rsid w:val="00F25A13"/>
    <w:rsid w:val="00F25F33"/>
    <w:rsid w:val="00F30A71"/>
    <w:rsid w:val="00F30ACD"/>
    <w:rsid w:val="00F326C5"/>
    <w:rsid w:val="00F33C44"/>
    <w:rsid w:val="00F33CCD"/>
    <w:rsid w:val="00F35594"/>
    <w:rsid w:val="00F379CD"/>
    <w:rsid w:val="00F40041"/>
    <w:rsid w:val="00F416BC"/>
    <w:rsid w:val="00F43962"/>
    <w:rsid w:val="00F443EE"/>
    <w:rsid w:val="00F468F1"/>
    <w:rsid w:val="00F46BAF"/>
    <w:rsid w:val="00F47C83"/>
    <w:rsid w:val="00F506D7"/>
    <w:rsid w:val="00F51BAC"/>
    <w:rsid w:val="00F5435C"/>
    <w:rsid w:val="00F55F35"/>
    <w:rsid w:val="00F575B0"/>
    <w:rsid w:val="00F635A1"/>
    <w:rsid w:val="00F640E5"/>
    <w:rsid w:val="00F64B37"/>
    <w:rsid w:val="00F65ED9"/>
    <w:rsid w:val="00F67083"/>
    <w:rsid w:val="00F67B41"/>
    <w:rsid w:val="00F70DB2"/>
    <w:rsid w:val="00F719F1"/>
    <w:rsid w:val="00F73064"/>
    <w:rsid w:val="00F73BFE"/>
    <w:rsid w:val="00F75741"/>
    <w:rsid w:val="00F75D65"/>
    <w:rsid w:val="00F80577"/>
    <w:rsid w:val="00F812D4"/>
    <w:rsid w:val="00F82019"/>
    <w:rsid w:val="00F82BBE"/>
    <w:rsid w:val="00F831CD"/>
    <w:rsid w:val="00F832BF"/>
    <w:rsid w:val="00F853F9"/>
    <w:rsid w:val="00F86C25"/>
    <w:rsid w:val="00F86FF0"/>
    <w:rsid w:val="00F87022"/>
    <w:rsid w:val="00F872F2"/>
    <w:rsid w:val="00F911C1"/>
    <w:rsid w:val="00F94A35"/>
    <w:rsid w:val="00F97680"/>
    <w:rsid w:val="00FA02D4"/>
    <w:rsid w:val="00FA144A"/>
    <w:rsid w:val="00FA1614"/>
    <w:rsid w:val="00FA2CF3"/>
    <w:rsid w:val="00FA318A"/>
    <w:rsid w:val="00FA3829"/>
    <w:rsid w:val="00FA3CCE"/>
    <w:rsid w:val="00FB050F"/>
    <w:rsid w:val="00FB09E9"/>
    <w:rsid w:val="00FB205B"/>
    <w:rsid w:val="00FB209D"/>
    <w:rsid w:val="00FB28C5"/>
    <w:rsid w:val="00FB6526"/>
    <w:rsid w:val="00FC2189"/>
    <w:rsid w:val="00FC3C05"/>
    <w:rsid w:val="00FC5C3A"/>
    <w:rsid w:val="00FC632A"/>
    <w:rsid w:val="00FC66DD"/>
    <w:rsid w:val="00FD0B12"/>
    <w:rsid w:val="00FD1F92"/>
    <w:rsid w:val="00FD2ECB"/>
    <w:rsid w:val="00FD41B5"/>
    <w:rsid w:val="00FD4264"/>
    <w:rsid w:val="00FD44C9"/>
    <w:rsid w:val="00FD4A97"/>
    <w:rsid w:val="00FE2620"/>
    <w:rsid w:val="00FE284B"/>
    <w:rsid w:val="00FE3451"/>
    <w:rsid w:val="00FE3F07"/>
    <w:rsid w:val="00FE4464"/>
    <w:rsid w:val="00FE658C"/>
    <w:rsid w:val="00FE755C"/>
    <w:rsid w:val="00FF4CCE"/>
    <w:rsid w:val="00FF6887"/>
    <w:rsid w:val="00FF7015"/>
    <w:rsid w:val="00FF765D"/>
    <w:rsid w:val="01020693"/>
    <w:rsid w:val="01052A55"/>
    <w:rsid w:val="010C1870"/>
    <w:rsid w:val="01145BB3"/>
    <w:rsid w:val="01186D3E"/>
    <w:rsid w:val="01203451"/>
    <w:rsid w:val="01285696"/>
    <w:rsid w:val="01310348"/>
    <w:rsid w:val="013E1B23"/>
    <w:rsid w:val="01532765"/>
    <w:rsid w:val="01553B0C"/>
    <w:rsid w:val="015597DC"/>
    <w:rsid w:val="016572EB"/>
    <w:rsid w:val="01671B98"/>
    <w:rsid w:val="016F60F9"/>
    <w:rsid w:val="01774C75"/>
    <w:rsid w:val="0189C36A"/>
    <w:rsid w:val="01932381"/>
    <w:rsid w:val="0196F82D"/>
    <w:rsid w:val="019BD574"/>
    <w:rsid w:val="01AA6C96"/>
    <w:rsid w:val="01B45A84"/>
    <w:rsid w:val="01BBA77C"/>
    <w:rsid w:val="01D91BF5"/>
    <w:rsid w:val="0205E8C8"/>
    <w:rsid w:val="020B1F1B"/>
    <w:rsid w:val="0226166B"/>
    <w:rsid w:val="0226F29B"/>
    <w:rsid w:val="02317B79"/>
    <w:rsid w:val="024A5D2A"/>
    <w:rsid w:val="0261707E"/>
    <w:rsid w:val="02754E35"/>
    <w:rsid w:val="027F1DD8"/>
    <w:rsid w:val="0284553B"/>
    <w:rsid w:val="02BDB605"/>
    <w:rsid w:val="02BE0C1C"/>
    <w:rsid w:val="02C426B1"/>
    <w:rsid w:val="02D617DE"/>
    <w:rsid w:val="02E8507C"/>
    <w:rsid w:val="02E94491"/>
    <w:rsid w:val="02EB1415"/>
    <w:rsid w:val="0301EA9B"/>
    <w:rsid w:val="03041D33"/>
    <w:rsid w:val="0333597A"/>
    <w:rsid w:val="03337692"/>
    <w:rsid w:val="033FFDDE"/>
    <w:rsid w:val="034D21DF"/>
    <w:rsid w:val="034DBE67"/>
    <w:rsid w:val="035FF2F3"/>
    <w:rsid w:val="0361418F"/>
    <w:rsid w:val="0368D94C"/>
    <w:rsid w:val="03701F18"/>
    <w:rsid w:val="037EA7D7"/>
    <w:rsid w:val="037F8FD4"/>
    <w:rsid w:val="038D19E5"/>
    <w:rsid w:val="03943FF6"/>
    <w:rsid w:val="039919A5"/>
    <w:rsid w:val="03AE948A"/>
    <w:rsid w:val="03B0C6BB"/>
    <w:rsid w:val="03B72063"/>
    <w:rsid w:val="03C34487"/>
    <w:rsid w:val="03CB7F54"/>
    <w:rsid w:val="03ECF451"/>
    <w:rsid w:val="03F88079"/>
    <w:rsid w:val="041B2665"/>
    <w:rsid w:val="041EFE99"/>
    <w:rsid w:val="042DE893"/>
    <w:rsid w:val="043A3DFB"/>
    <w:rsid w:val="044693B4"/>
    <w:rsid w:val="04528056"/>
    <w:rsid w:val="045A0A7B"/>
    <w:rsid w:val="045A8EBA"/>
    <w:rsid w:val="04695F69"/>
    <w:rsid w:val="04707565"/>
    <w:rsid w:val="048514F2"/>
    <w:rsid w:val="049DFB74"/>
    <w:rsid w:val="04A419DC"/>
    <w:rsid w:val="04C54B79"/>
    <w:rsid w:val="04CD21C5"/>
    <w:rsid w:val="04D180DA"/>
    <w:rsid w:val="04DD3474"/>
    <w:rsid w:val="04E1DA1D"/>
    <w:rsid w:val="04E6A20E"/>
    <w:rsid w:val="04FE878A"/>
    <w:rsid w:val="04FEC661"/>
    <w:rsid w:val="0524AB0A"/>
    <w:rsid w:val="0532D5D9"/>
    <w:rsid w:val="0535C728"/>
    <w:rsid w:val="054777A7"/>
    <w:rsid w:val="056955EB"/>
    <w:rsid w:val="05787799"/>
    <w:rsid w:val="0588980C"/>
    <w:rsid w:val="05A3CEE0"/>
    <w:rsid w:val="05AF13EC"/>
    <w:rsid w:val="060E9C66"/>
    <w:rsid w:val="06110DCC"/>
    <w:rsid w:val="0615AE33"/>
    <w:rsid w:val="0620E553"/>
    <w:rsid w:val="062E4312"/>
    <w:rsid w:val="06552716"/>
    <w:rsid w:val="0657C166"/>
    <w:rsid w:val="06593D6F"/>
    <w:rsid w:val="065E6417"/>
    <w:rsid w:val="066AC7BF"/>
    <w:rsid w:val="067013A6"/>
    <w:rsid w:val="0683CF88"/>
    <w:rsid w:val="06873DF5"/>
    <w:rsid w:val="06959B02"/>
    <w:rsid w:val="0698D5E8"/>
    <w:rsid w:val="069D203C"/>
    <w:rsid w:val="06A2F228"/>
    <w:rsid w:val="06A340EC"/>
    <w:rsid w:val="06A606EF"/>
    <w:rsid w:val="06A74D98"/>
    <w:rsid w:val="06B7FB34"/>
    <w:rsid w:val="06BA86ED"/>
    <w:rsid w:val="06BBBD35"/>
    <w:rsid w:val="06D562F3"/>
    <w:rsid w:val="06DD00C6"/>
    <w:rsid w:val="06E9F50C"/>
    <w:rsid w:val="06F0810F"/>
    <w:rsid w:val="06F54724"/>
    <w:rsid w:val="06F9ACBF"/>
    <w:rsid w:val="0712FC93"/>
    <w:rsid w:val="072166DB"/>
    <w:rsid w:val="0729A7A4"/>
    <w:rsid w:val="072B5AF8"/>
    <w:rsid w:val="07389A47"/>
    <w:rsid w:val="0742566E"/>
    <w:rsid w:val="0749EB9B"/>
    <w:rsid w:val="074F5929"/>
    <w:rsid w:val="07662807"/>
    <w:rsid w:val="076D0619"/>
    <w:rsid w:val="0798126F"/>
    <w:rsid w:val="079EB6A9"/>
    <w:rsid w:val="07AABEF2"/>
    <w:rsid w:val="07ACC997"/>
    <w:rsid w:val="07B284C7"/>
    <w:rsid w:val="07B4DBD3"/>
    <w:rsid w:val="07C11A7C"/>
    <w:rsid w:val="07E5A062"/>
    <w:rsid w:val="081BE506"/>
    <w:rsid w:val="081DEC7E"/>
    <w:rsid w:val="081F1EDC"/>
    <w:rsid w:val="083BD104"/>
    <w:rsid w:val="0852DFDB"/>
    <w:rsid w:val="0859F2EB"/>
    <w:rsid w:val="087A420B"/>
    <w:rsid w:val="08845537"/>
    <w:rsid w:val="088FC993"/>
    <w:rsid w:val="0892A01F"/>
    <w:rsid w:val="0899C035"/>
    <w:rsid w:val="08A20861"/>
    <w:rsid w:val="08A53378"/>
    <w:rsid w:val="08A6D62D"/>
    <w:rsid w:val="08B26B3C"/>
    <w:rsid w:val="08B7B48D"/>
    <w:rsid w:val="08BA0069"/>
    <w:rsid w:val="08C6A32A"/>
    <w:rsid w:val="08DFA40C"/>
    <w:rsid w:val="08ED7729"/>
    <w:rsid w:val="08FB150A"/>
    <w:rsid w:val="090EC58F"/>
    <w:rsid w:val="0917DCE6"/>
    <w:rsid w:val="0925CB1E"/>
    <w:rsid w:val="092DF858"/>
    <w:rsid w:val="0940FC8D"/>
    <w:rsid w:val="09447B53"/>
    <w:rsid w:val="0947337E"/>
    <w:rsid w:val="094BCF15"/>
    <w:rsid w:val="0954DEBA"/>
    <w:rsid w:val="0954F5CD"/>
    <w:rsid w:val="095CF225"/>
    <w:rsid w:val="095FD406"/>
    <w:rsid w:val="096641F9"/>
    <w:rsid w:val="0998247C"/>
    <w:rsid w:val="09A58BD3"/>
    <w:rsid w:val="09A69DA9"/>
    <w:rsid w:val="09AA9B12"/>
    <w:rsid w:val="09CE4926"/>
    <w:rsid w:val="09EFC4F3"/>
    <w:rsid w:val="09F32017"/>
    <w:rsid w:val="0A088F27"/>
    <w:rsid w:val="0A137DFD"/>
    <w:rsid w:val="0A19BAD2"/>
    <w:rsid w:val="0A2E7080"/>
    <w:rsid w:val="0A41ED5D"/>
    <w:rsid w:val="0A61C5DE"/>
    <w:rsid w:val="0A7ACAC8"/>
    <w:rsid w:val="0A8E0FEA"/>
    <w:rsid w:val="0A925753"/>
    <w:rsid w:val="0AA06DF7"/>
    <w:rsid w:val="0AA5A031"/>
    <w:rsid w:val="0AA90D5B"/>
    <w:rsid w:val="0AD3FE87"/>
    <w:rsid w:val="0AE8BF7C"/>
    <w:rsid w:val="0AEA23CD"/>
    <w:rsid w:val="0B0C0782"/>
    <w:rsid w:val="0B258E13"/>
    <w:rsid w:val="0B46CFF7"/>
    <w:rsid w:val="0B548CE0"/>
    <w:rsid w:val="0B5E18A0"/>
    <w:rsid w:val="0B5FAFEE"/>
    <w:rsid w:val="0B6F2A7E"/>
    <w:rsid w:val="0B74774C"/>
    <w:rsid w:val="0B777A68"/>
    <w:rsid w:val="0B84EAF4"/>
    <w:rsid w:val="0B8ACEAF"/>
    <w:rsid w:val="0B93BDE2"/>
    <w:rsid w:val="0BBA3067"/>
    <w:rsid w:val="0BBC1391"/>
    <w:rsid w:val="0BBD00EF"/>
    <w:rsid w:val="0BC34CF0"/>
    <w:rsid w:val="0BDE6357"/>
    <w:rsid w:val="0BE3378E"/>
    <w:rsid w:val="0BE40702"/>
    <w:rsid w:val="0BEC1932"/>
    <w:rsid w:val="0BF952EE"/>
    <w:rsid w:val="0C05BD8D"/>
    <w:rsid w:val="0C23A1CF"/>
    <w:rsid w:val="0C2BFDD9"/>
    <w:rsid w:val="0C39136F"/>
    <w:rsid w:val="0C521EEF"/>
    <w:rsid w:val="0C57D30E"/>
    <w:rsid w:val="0C6BB296"/>
    <w:rsid w:val="0C874D70"/>
    <w:rsid w:val="0C9CFFA4"/>
    <w:rsid w:val="0C9FD653"/>
    <w:rsid w:val="0CA8446B"/>
    <w:rsid w:val="0CA8F623"/>
    <w:rsid w:val="0CAE408A"/>
    <w:rsid w:val="0CB16AAE"/>
    <w:rsid w:val="0CB5FA43"/>
    <w:rsid w:val="0CD589BF"/>
    <w:rsid w:val="0CDE7398"/>
    <w:rsid w:val="0CE0DE48"/>
    <w:rsid w:val="0CE348B6"/>
    <w:rsid w:val="0D006A47"/>
    <w:rsid w:val="0D055D3F"/>
    <w:rsid w:val="0D1590D6"/>
    <w:rsid w:val="0D257B09"/>
    <w:rsid w:val="0D26B6D8"/>
    <w:rsid w:val="0D335F69"/>
    <w:rsid w:val="0D4F6777"/>
    <w:rsid w:val="0D56A8C3"/>
    <w:rsid w:val="0D5BCBC1"/>
    <w:rsid w:val="0D6E263B"/>
    <w:rsid w:val="0D712321"/>
    <w:rsid w:val="0D7CDE66"/>
    <w:rsid w:val="0D8389EE"/>
    <w:rsid w:val="0D83BCEA"/>
    <w:rsid w:val="0D938C29"/>
    <w:rsid w:val="0DACB882"/>
    <w:rsid w:val="0DB05C31"/>
    <w:rsid w:val="0DBAF46B"/>
    <w:rsid w:val="0DC9E9FF"/>
    <w:rsid w:val="0DD3CD36"/>
    <w:rsid w:val="0E00A704"/>
    <w:rsid w:val="0E20603E"/>
    <w:rsid w:val="0E2F35C9"/>
    <w:rsid w:val="0E301D7B"/>
    <w:rsid w:val="0E33E637"/>
    <w:rsid w:val="0E4AD6C1"/>
    <w:rsid w:val="0E5AA32F"/>
    <w:rsid w:val="0E5AA3EB"/>
    <w:rsid w:val="0E5D839B"/>
    <w:rsid w:val="0E9538CC"/>
    <w:rsid w:val="0EAB6B74"/>
    <w:rsid w:val="0ED4228A"/>
    <w:rsid w:val="0EDDA70C"/>
    <w:rsid w:val="0EF02E52"/>
    <w:rsid w:val="0EFA48BD"/>
    <w:rsid w:val="0F07E7BA"/>
    <w:rsid w:val="0F132BD5"/>
    <w:rsid w:val="0F2200D0"/>
    <w:rsid w:val="0F287909"/>
    <w:rsid w:val="0F3086C0"/>
    <w:rsid w:val="0F5E2D5F"/>
    <w:rsid w:val="0F7956B4"/>
    <w:rsid w:val="0F819718"/>
    <w:rsid w:val="0F99FFE4"/>
    <w:rsid w:val="0FA48316"/>
    <w:rsid w:val="0FC204E0"/>
    <w:rsid w:val="0FC568FA"/>
    <w:rsid w:val="0FC9A074"/>
    <w:rsid w:val="0FCB8FC6"/>
    <w:rsid w:val="0FD4AA2B"/>
    <w:rsid w:val="0FD5F653"/>
    <w:rsid w:val="0FDEA52F"/>
    <w:rsid w:val="10186166"/>
    <w:rsid w:val="101B21D1"/>
    <w:rsid w:val="10257067"/>
    <w:rsid w:val="102C8E28"/>
    <w:rsid w:val="10388DF0"/>
    <w:rsid w:val="103A5870"/>
    <w:rsid w:val="103C6A19"/>
    <w:rsid w:val="10440282"/>
    <w:rsid w:val="10604F10"/>
    <w:rsid w:val="106D3345"/>
    <w:rsid w:val="1079A2CA"/>
    <w:rsid w:val="107AB73F"/>
    <w:rsid w:val="1085F147"/>
    <w:rsid w:val="10916968"/>
    <w:rsid w:val="1097280A"/>
    <w:rsid w:val="1098772B"/>
    <w:rsid w:val="10A720AE"/>
    <w:rsid w:val="10AFE600"/>
    <w:rsid w:val="10B6A84A"/>
    <w:rsid w:val="10C4AA52"/>
    <w:rsid w:val="10CA981D"/>
    <w:rsid w:val="10D1D2C3"/>
    <w:rsid w:val="10EFB190"/>
    <w:rsid w:val="10F55602"/>
    <w:rsid w:val="10FF7E49"/>
    <w:rsid w:val="110A91AB"/>
    <w:rsid w:val="1115AAA8"/>
    <w:rsid w:val="1116CA25"/>
    <w:rsid w:val="1124BCAC"/>
    <w:rsid w:val="113966A9"/>
    <w:rsid w:val="11432D3A"/>
    <w:rsid w:val="11498823"/>
    <w:rsid w:val="114AFE3D"/>
    <w:rsid w:val="114FCF81"/>
    <w:rsid w:val="119EB1EE"/>
    <w:rsid w:val="11AFCCE3"/>
    <w:rsid w:val="11B1788E"/>
    <w:rsid w:val="11B7E0EC"/>
    <w:rsid w:val="11B82507"/>
    <w:rsid w:val="11BA8994"/>
    <w:rsid w:val="11CC1BF3"/>
    <w:rsid w:val="11CD3691"/>
    <w:rsid w:val="11D7BFC0"/>
    <w:rsid w:val="11D82E59"/>
    <w:rsid w:val="11DB41C7"/>
    <w:rsid w:val="11E5304C"/>
    <w:rsid w:val="11EA1A0F"/>
    <w:rsid w:val="11F663A5"/>
    <w:rsid w:val="1200D430"/>
    <w:rsid w:val="120EE628"/>
    <w:rsid w:val="121B2272"/>
    <w:rsid w:val="122543BC"/>
    <w:rsid w:val="123037F6"/>
    <w:rsid w:val="12433858"/>
    <w:rsid w:val="12434853"/>
    <w:rsid w:val="1265ED17"/>
    <w:rsid w:val="1287ED7B"/>
    <w:rsid w:val="128B9D6C"/>
    <w:rsid w:val="12933E6B"/>
    <w:rsid w:val="1295751C"/>
    <w:rsid w:val="12A61318"/>
    <w:rsid w:val="12CE629D"/>
    <w:rsid w:val="12D9740D"/>
    <w:rsid w:val="12D9D80A"/>
    <w:rsid w:val="12EBE7CA"/>
    <w:rsid w:val="12F25260"/>
    <w:rsid w:val="12F7F096"/>
    <w:rsid w:val="13117954"/>
    <w:rsid w:val="132BF8CB"/>
    <w:rsid w:val="134B1A42"/>
    <w:rsid w:val="134D48EF"/>
    <w:rsid w:val="135D1FC9"/>
    <w:rsid w:val="13605C94"/>
    <w:rsid w:val="136E2B95"/>
    <w:rsid w:val="137336B6"/>
    <w:rsid w:val="1387FE30"/>
    <w:rsid w:val="138F5C20"/>
    <w:rsid w:val="1397F872"/>
    <w:rsid w:val="139B8044"/>
    <w:rsid w:val="13A72287"/>
    <w:rsid w:val="13AA79BB"/>
    <w:rsid w:val="13B3CE49"/>
    <w:rsid w:val="13BE9267"/>
    <w:rsid w:val="13C24084"/>
    <w:rsid w:val="13C6EAFB"/>
    <w:rsid w:val="13DBD0F9"/>
    <w:rsid w:val="1431DA86"/>
    <w:rsid w:val="144946E5"/>
    <w:rsid w:val="144E597A"/>
    <w:rsid w:val="144F7BC3"/>
    <w:rsid w:val="14611323"/>
    <w:rsid w:val="146CC5AC"/>
    <w:rsid w:val="146D154F"/>
    <w:rsid w:val="14827B04"/>
    <w:rsid w:val="1489B234"/>
    <w:rsid w:val="148B342A"/>
    <w:rsid w:val="148B8808"/>
    <w:rsid w:val="14965A90"/>
    <w:rsid w:val="14A32642"/>
    <w:rsid w:val="14C10598"/>
    <w:rsid w:val="14DF5DEE"/>
    <w:rsid w:val="14E700A5"/>
    <w:rsid w:val="14EBD289"/>
    <w:rsid w:val="14EE46FD"/>
    <w:rsid w:val="14F19FD3"/>
    <w:rsid w:val="14F2B7EE"/>
    <w:rsid w:val="150B0E5D"/>
    <w:rsid w:val="150FBC0F"/>
    <w:rsid w:val="151ED090"/>
    <w:rsid w:val="1520687C"/>
    <w:rsid w:val="15396619"/>
    <w:rsid w:val="154A31F5"/>
    <w:rsid w:val="1552C334"/>
    <w:rsid w:val="1575C3BD"/>
    <w:rsid w:val="15780128"/>
    <w:rsid w:val="15979F66"/>
    <w:rsid w:val="15982456"/>
    <w:rsid w:val="159E6B66"/>
    <w:rsid w:val="15A0FB77"/>
    <w:rsid w:val="15AEBE51"/>
    <w:rsid w:val="15B42F62"/>
    <w:rsid w:val="15C078CC"/>
    <w:rsid w:val="15EEEAA0"/>
    <w:rsid w:val="15F82DCF"/>
    <w:rsid w:val="15FB403A"/>
    <w:rsid w:val="1604F87F"/>
    <w:rsid w:val="1609331D"/>
    <w:rsid w:val="1609C408"/>
    <w:rsid w:val="160B3698"/>
    <w:rsid w:val="160E654A"/>
    <w:rsid w:val="161BD797"/>
    <w:rsid w:val="162D0775"/>
    <w:rsid w:val="162E39F7"/>
    <w:rsid w:val="163BB6FF"/>
    <w:rsid w:val="164BEE73"/>
    <w:rsid w:val="1650C04A"/>
    <w:rsid w:val="165A97D0"/>
    <w:rsid w:val="165AC645"/>
    <w:rsid w:val="166A5E10"/>
    <w:rsid w:val="166E1437"/>
    <w:rsid w:val="16754141"/>
    <w:rsid w:val="168E2EEE"/>
    <w:rsid w:val="16951208"/>
    <w:rsid w:val="16963BB1"/>
    <w:rsid w:val="169B53D0"/>
    <w:rsid w:val="169E82DC"/>
    <w:rsid w:val="169FD894"/>
    <w:rsid w:val="16B0C9B2"/>
    <w:rsid w:val="16B6226D"/>
    <w:rsid w:val="16B87B02"/>
    <w:rsid w:val="16DB6D17"/>
    <w:rsid w:val="170D488A"/>
    <w:rsid w:val="1720DADE"/>
    <w:rsid w:val="1729DDA6"/>
    <w:rsid w:val="1733C8CA"/>
    <w:rsid w:val="1733FE6A"/>
    <w:rsid w:val="1735C904"/>
    <w:rsid w:val="1751FB11"/>
    <w:rsid w:val="17542EA6"/>
    <w:rsid w:val="17554654"/>
    <w:rsid w:val="1786FA21"/>
    <w:rsid w:val="17A6450C"/>
    <w:rsid w:val="17C05525"/>
    <w:rsid w:val="17FAF1EF"/>
    <w:rsid w:val="18020996"/>
    <w:rsid w:val="180B3B0F"/>
    <w:rsid w:val="181CF994"/>
    <w:rsid w:val="1820CD77"/>
    <w:rsid w:val="1824EEB2"/>
    <w:rsid w:val="1841FF91"/>
    <w:rsid w:val="18485159"/>
    <w:rsid w:val="184A12D1"/>
    <w:rsid w:val="184FCA9C"/>
    <w:rsid w:val="186014EC"/>
    <w:rsid w:val="18729750"/>
    <w:rsid w:val="18A792ED"/>
    <w:rsid w:val="18AEA0D3"/>
    <w:rsid w:val="18CFA489"/>
    <w:rsid w:val="18D075E3"/>
    <w:rsid w:val="18F7E661"/>
    <w:rsid w:val="19083B01"/>
    <w:rsid w:val="190F1B18"/>
    <w:rsid w:val="1913690C"/>
    <w:rsid w:val="1915CAC4"/>
    <w:rsid w:val="191D2B82"/>
    <w:rsid w:val="194035EF"/>
    <w:rsid w:val="19485C53"/>
    <w:rsid w:val="19495E80"/>
    <w:rsid w:val="195B34FB"/>
    <w:rsid w:val="19770035"/>
    <w:rsid w:val="1988E5C4"/>
    <w:rsid w:val="19891A9D"/>
    <w:rsid w:val="1992207B"/>
    <w:rsid w:val="19A28876"/>
    <w:rsid w:val="19A609D8"/>
    <w:rsid w:val="19DB4902"/>
    <w:rsid w:val="19F08396"/>
    <w:rsid w:val="19FAED2E"/>
    <w:rsid w:val="1A2C3167"/>
    <w:rsid w:val="1A2CCC7E"/>
    <w:rsid w:val="1A2F360C"/>
    <w:rsid w:val="1A44C27D"/>
    <w:rsid w:val="1A469769"/>
    <w:rsid w:val="1A54AB9D"/>
    <w:rsid w:val="1A5F8CAC"/>
    <w:rsid w:val="1A63E0E3"/>
    <w:rsid w:val="1A66F6EC"/>
    <w:rsid w:val="1A6DC76C"/>
    <w:rsid w:val="1A782060"/>
    <w:rsid w:val="1A79A26D"/>
    <w:rsid w:val="1A80440D"/>
    <w:rsid w:val="1A81B49A"/>
    <w:rsid w:val="1A863198"/>
    <w:rsid w:val="1A95C8E4"/>
    <w:rsid w:val="1A9AA2BE"/>
    <w:rsid w:val="1AB3A190"/>
    <w:rsid w:val="1AB422D0"/>
    <w:rsid w:val="1AC21124"/>
    <w:rsid w:val="1AD2D5B6"/>
    <w:rsid w:val="1AD8C7DE"/>
    <w:rsid w:val="1ADC3D7D"/>
    <w:rsid w:val="1ADE71BB"/>
    <w:rsid w:val="1AEDDB40"/>
    <w:rsid w:val="1B00E8D5"/>
    <w:rsid w:val="1B174787"/>
    <w:rsid w:val="1B2363A3"/>
    <w:rsid w:val="1B4D63D4"/>
    <w:rsid w:val="1B62FD01"/>
    <w:rsid w:val="1B771963"/>
    <w:rsid w:val="1B77BD26"/>
    <w:rsid w:val="1B85AA4C"/>
    <w:rsid w:val="1B8796BD"/>
    <w:rsid w:val="1B9A48C3"/>
    <w:rsid w:val="1B9CFA1B"/>
    <w:rsid w:val="1B9F6CC8"/>
    <w:rsid w:val="1BA465F7"/>
    <w:rsid w:val="1BAFA14B"/>
    <w:rsid w:val="1BB3BB6C"/>
    <w:rsid w:val="1BC73C4E"/>
    <w:rsid w:val="1BE287ED"/>
    <w:rsid w:val="1BE673BB"/>
    <w:rsid w:val="1BF1C8D2"/>
    <w:rsid w:val="1C003061"/>
    <w:rsid w:val="1C05BD3F"/>
    <w:rsid w:val="1C0D3141"/>
    <w:rsid w:val="1C10C20B"/>
    <w:rsid w:val="1C1E7EFF"/>
    <w:rsid w:val="1C2F487E"/>
    <w:rsid w:val="1C332B0C"/>
    <w:rsid w:val="1C33C9E9"/>
    <w:rsid w:val="1C384778"/>
    <w:rsid w:val="1C4146BB"/>
    <w:rsid w:val="1C4650FA"/>
    <w:rsid w:val="1C73DC1A"/>
    <w:rsid w:val="1C819324"/>
    <w:rsid w:val="1C95C70C"/>
    <w:rsid w:val="1C9CC83D"/>
    <w:rsid w:val="1C9CE2B1"/>
    <w:rsid w:val="1C9EDD14"/>
    <w:rsid w:val="1CA2A12D"/>
    <w:rsid w:val="1CB968D8"/>
    <w:rsid w:val="1CBB199C"/>
    <w:rsid w:val="1CC38A1E"/>
    <w:rsid w:val="1CC90187"/>
    <w:rsid w:val="1CD86443"/>
    <w:rsid w:val="1CE65B9A"/>
    <w:rsid w:val="1D06C50F"/>
    <w:rsid w:val="1D081045"/>
    <w:rsid w:val="1D1663AD"/>
    <w:rsid w:val="1D193FAE"/>
    <w:rsid w:val="1D1E5667"/>
    <w:rsid w:val="1D7882AD"/>
    <w:rsid w:val="1D7FDE96"/>
    <w:rsid w:val="1D89C697"/>
    <w:rsid w:val="1D8A0A89"/>
    <w:rsid w:val="1D9172A1"/>
    <w:rsid w:val="1D935706"/>
    <w:rsid w:val="1DA64AEB"/>
    <w:rsid w:val="1DAB06D8"/>
    <w:rsid w:val="1DC0013D"/>
    <w:rsid w:val="1DD0F0BE"/>
    <w:rsid w:val="1DE40C65"/>
    <w:rsid w:val="1DE4A8D5"/>
    <w:rsid w:val="1DEBDE5D"/>
    <w:rsid w:val="1DF9DD88"/>
    <w:rsid w:val="1E031FEF"/>
    <w:rsid w:val="1E04EA21"/>
    <w:rsid w:val="1E0C43AA"/>
    <w:rsid w:val="1E0C983D"/>
    <w:rsid w:val="1E19CAAB"/>
    <w:rsid w:val="1E447BBA"/>
    <w:rsid w:val="1E46F4DE"/>
    <w:rsid w:val="1E4943E3"/>
    <w:rsid w:val="1E4C5358"/>
    <w:rsid w:val="1E4F1DF7"/>
    <w:rsid w:val="1E503BA4"/>
    <w:rsid w:val="1E685307"/>
    <w:rsid w:val="1E7A62A6"/>
    <w:rsid w:val="1E85E1AF"/>
    <w:rsid w:val="1E97DEE6"/>
    <w:rsid w:val="1E9F1276"/>
    <w:rsid w:val="1EB36510"/>
    <w:rsid w:val="1EB57084"/>
    <w:rsid w:val="1EBCBCF3"/>
    <w:rsid w:val="1F0E5026"/>
    <w:rsid w:val="1F2B8CE5"/>
    <w:rsid w:val="1F38E473"/>
    <w:rsid w:val="1F471CA1"/>
    <w:rsid w:val="1F50A16D"/>
    <w:rsid w:val="1F56E834"/>
    <w:rsid w:val="1F6951A8"/>
    <w:rsid w:val="1F6A5E08"/>
    <w:rsid w:val="1F7470D4"/>
    <w:rsid w:val="1F7C56EA"/>
    <w:rsid w:val="1F89B1E9"/>
    <w:rsid w:val="1F92BB4A"/>
    <w:rsid w:val="1F9656A1"/>
    <w:rsid w:val="1F9CA7A6"/>
    <w:rsid w:val="1F9FBB7B"/>
    <w:rsid w:val="1FB7B481"/>
    <w:rsid w:val="1FBB9BFB"/>
    <w:rsid w:val="1FBBAA32"/>
    <w:rsid w:val="1FBBC82F"/>
    <w:rsid w:val="1FBF618D"/>
    <w:rsid w:val="1FC386B7"/>
    <w:rsid w:val="1FC97AF1"/>
    <w:rsid w:val="1FCE656C"/>
    <w:rsid w:val="1FDE72E2"/>
    <w:rsid w:val="1FF34CAB"/>
    <w:rsid w:val="2008F9BA"/>
    <w:rsid w:val="20201A25"/>
    <w:rsid w:val="2043A19D"/>
    <w:rsid w:val="205251DF"/>
    <w:rsid w:val="20613CB8"/>
    <w:rsid w:val="20698679"/>
    <w:rsid w:val="206C906E"/>
    <w:rsid w:val="207159B2"/>
    <w:rsid w:val="207D17C7"/>
    <w:rsid w:val="20952BEC"/>
    <w:rsid w:val="209A0774"/>
    <w:rsid w:val="209D6532"/>
    <w:rsid w:val="20A68D94"/>
    <w:rsid w:val="20B32531"/>
    <w:rsid w:val="20D79397"/>
    <w:rsid w:val="21070F87"/>
    <w:rsid w:val="2110BF01"/>
    <w:rsid w:val="211273A7"/>
    <w:rsid w:val="2121F33B"/>
    <w:rsid w:val="2123C4D9"/>
    <w:rsid w:val="2125F615"/>
    <w:rsid w:val="21364CE0"/>
    <w:rsid w:val="21449E04"/>
    <w:rsid w:val="215C67EA"/>
    <w:rsid w:val="215F54CB"/>
    <w:rsid w:val="2162886C"/>
    <w:rsid w:val="21665178"/>
    <w:rsid w:val="216F2919"/>
    <w:rsid w:val="217115CE"/>
    <w:rsid w:val="218DFE95"/>
    <w:rsid w:val="218E9D8E"/>
    <w:rsid w:val="21AB4B03"/>
    <w:rsid w:val="21ACC3E9"/>
    <w:rsid w:val="21B3FA38"/>
    <w:rsid w:val="21C4EC2F"/>
    <w:rsid w:val="21C6876A"/>
    <w:rsid w:val="21CE8C8C"/>
    <w:rsid w:val="21D035BC"/>
    <w:rsid w:val="21DDE45D"/>
    <w:rsid w:val="21EA1B18"/>
    <w:rsid w:val="21F31A66"/>
    <w:rsid w:val="21F33958"/>
    <w:rsid w:val="21F689D6"/>
    <w:rsid w:val="220FCEA1"/>
    <w:rsid w:val="221D896E"/>
    <w:rsid w:val="222004CB"/>
    <w:rsid w:val="22448594"/>
    <w:rsid w:val="22558F30"/>
    <w:rsid w:val="2272F94D"/>
    <w:rsid w:val="2284B6E5"/>
    <w:rsid w:val="228524BA"/>
    <w:rsid w:val="229E9716"/>
    <w:rsid w:val="22B3D572"/>
    <w:rsid w:val="22B41B75"/>
    <w:rsid w:val="22C2BE67"/>
    <w:rsid w:val="22C6E3D3"/>
    <w:rsid w:val="22D541B3"/>
    <w:rsid w:val="22D74592"/>
    <w:rsid w:val="22D96361"/>
    <w:rsid w:val="22E1B150"/>
    <w:rsid w:val="22EBCCB7"/>
    <w:rsid w:val="22EC8AF4"/>
    <w:rsid w:val="22ECF6F9"/>
    <w:rsid w:val="22F437C8"/>
    <w:rsid w:val="22F624D6"/>
    <w:rsid w:val="22FF3D43"/>
    <w:rsid w:val="22FFD3D9"/>
    <w:rsid w:val="23011EA3"/>
    <w:rsid w:val="23075701"/>
    <w:rsid w:val="23075C12"/>
    <w:rsid w:val="230A2D8C"/>
    <w:rsid w:val="2311491E"/>
    <w:rsid w:val="2311D534"/>
    <w:rsid w:val="2328C4E7"/>
    <w:rsid w:val="2328C979"/>
    <w:rsid w:val="23441111"/>
    <w:rsid w:val="2356BAEC"/>
    <w:rsid w:val="235952D2"/>
    <w:rsid w:val="2360234D"/>
    <w:rsid w:val="236652C7"/>
    <w:rsid w:val="236EC57B"/>
    <w:rsid w:val="237D353E"/>
    <w:rsid w:val="23886E24"/>
    <w:rsid w:val="238DE9E6"/>
    <w:rsid w:val="238F0614"/>
    <w:rsid w:val="239A2DEB"/>
    <w:rsid w:val="23B44C42"/>
    <w:rsid w:val="23C175EE"/>
    <w:rsid w:val="23ECDB52"/>
    <w:rsid w:val="23FABF08"/>
    <w:rsid w:val="2401D354"/>
    <w:rsid w:val="2404155F"/>
    <w:rsid w:val="240B54FD"/>
    <w:rsid w:val="24291929"/>
    <w:rsid w:val="242EFBC7"/>
    <w:rsid w:val="2436BF06"/>
    <w:rsid w:val="243ED287"/>
    <w:rsid w:val="245B77F8"/>
    <w:rsid w:val="24665B6F"/>
    <w:rsid w:val="24679493"/>
    <w:rsid w:val="24723018"/>
    <w:rsid w:val="2474181A"/>
    <w:rsid w:val="248FF1FE"/>
    <w:rsid w:val="24B0D04B"/>
    <w:rsid w:val="24B4D64D"/>
    <w:rsid w:val="24C3F832"/>
    <w:rsid w:val="24CBFFA9"/>
    <w:rsid w:val="24D095BA"/>
    <w:rsid w:val="24F44949"/>
    <w:rsid w:val="251BFB43"/>
    <w:rsid w:val="251CEC59"/>
    <w:rsid w:val="25211250"/>
    <w:rsid w:val="252CA41F"/>
    <w:rsid w:val="25318C97"/>
    <w:rsid w:val="253521DF"/>
    <w:rsid w:val="253C4E9E"/>
    <w:rsid w:val="254F89FE"/>
    <w:rsid w:val="255247FD"/>
    <w:rsid w:val="256F978E"/>
    <w:rsid w:val="257C0AFF"/>
    <w:rsid w:val="2586ACB5"/>
    <w:rsid w:val="258B1944"/>
    <w:rsid w:val="258D7C84"/>
    <w:rsid w:val="25926DB6"/>
    <w:rsid w:val="259C0624"/>
    <w:rsid w:val="259CE9FD"/>
    <w:rsid w:val="259D6C64"/>
    <w:rsid w:val="25BE1F5B"/>
    <w:rsid w:val="25C7E046"/>
    <w:rsid w:val="2603B78A"/>
    <w:rsid w:val="26043044"/>
    <w:rsid w:val="26088B2A"/>
    <w:rsid w:val="26208FA6"/>
    <w:rsid w:val="262123CE"/>
    <w:rsid w:val="26235529"/>
    <w:rsid w:val="2631442B"/>
    <w:rsid w:val="2641A3E4"/>
    <w:rsid w:val="2659A99D"/>
    <w:rsid w:val="267029D4"/>
    <w:rsid w:val="267FAFBE"/>
    <w:rsid w:val="268746B1"/>
    <w:rsid w:val="268FE202"/>
    <w:rsid w:val="2691A1CD"/>
    <w:rsid w:val="26A54E98"/>
    <w:rsid w:val="26A5B43A"/>
    <w:rsid w:val="26BCACB3"/>
    <w:rsid w:val="26FBF874"/>
    <w:rsid w:val="2704F8B6"/>
    <w:rsid w:val="270ACA96"/>
    <w:rsid w:val="270D7756"/>
    <w:rsid w:val="2711AFEE"/>
    <w:rsid w:val="27122686"/>
    <w:rsid w:val="27125934"/>
    <w:rsid w:val="27381AEE"/>
    <w:rsid w:val="27394C19"/>
    <w:rsid w:val="27450477"/>
    <w:rsid w:val="2750DB4E"/>
    <w:rsid w:val="275550BC"/>
    <w:rsid w:val="27618EA3"/>
    <w:rsid w:val="2764D6B1"/>
    <w:rsid w:val="2767CF86"/>
    <w:rsid w:val="27844BEC"/>
    <w:rsid w:val="279B4C9E"/>
    <w:rsid w:val="27A1D3FB"/>
    <w:rsid w:val="27A84EC2"/>
    <w:rsid w:val="27B1F036"/>
    <w:rsid w:val="27BC6007"/>
    <w:rsid w:val="27DDB9CB"/>
    <w:rsid w:val="27E0C013"/>
    <w:rsid w:val="27F179CA"/>
    <w:rsid w:val="27F414D7"/>
    <w:rsid w:val="27FBF8F5"/>
    <w:rsid w:val="2817A4FF"/>
    <w:rsid w:val="2826E9D6"/>
    <w:rsid w:val="2837A329"/>
    <w:rsid w:val="284A2E0C"/>
    <w:rsid w:val="284DD387"/>
    <w:rsid w:val="285923D7"/>
    <w:rsid w:val="2860E74B"/>
    <w:rsid w:val="2874F687"/>
    <w:rsid w:val="28771E7D"/>
    <w:rsid w:val="287A9B2A"/>
    <w:rsid w:val="28D6628B"/>
    <w:rsid w:val="28DBFFB0"/>
    <w:rsid w:val="28DEA617"/>
    <w:rsid w:val="28FC28BD"/>
    <w:rsid w:val="29007F01"/>
    <w:rsid w:val="29079F98"/>
    <w:rsid w:val="290BD10C"/>
    <w:rsid w:val="293C52EF"/>
    <w:rsid w:val="2943DAD3"/>
    <w:rsid w:val="294A7BAE"/>
    <w:rsid w:val="294DDFE1"/>
    <w:rsid w:val="29668D80"/>
    <w:rsid w:val="298059EC"/>
    <w:rsid w:val="29820D02"/>
    <w:rsid w:val="299609A4"/>
    <w:rsid w:val="29B50212"/>
    <w:rsid w:val="29BB0B22"/>
    <w:rsid w:val="29CCA230"/>
    <w:rsid w:val="29E02989"/>
    <w:rsid w:val="29E707A2"/>
    <w:rsid w:val="29EAA6D4"/>
    <w:rsid w:val="29F7D36B"/>
    <w:rsid w:val="2A006480"/>
    <w:rsid w:val="2A041F3A"/>
    <w:rsid w:val="2A091CD3"/>
    <w:rsid w:val="2A1FDE9E"/>
    <w:rsid w:val="2A305A5A"/>
    <w:rsid w:val="2A362AD4"/>
    <w:rsid w:val="2A40E01C"/>
    <w:rsid w:val="2A48E051"/>
    <w:rsid w:val="2A4CADD2"/>
    <w:rsid w:val="2A4CDC0C"/>
    <w:rsid w:val="2A5CAB1A"/>
    <w:rsid w:val="2A663EEA"/>
    <w:rsid w:val="2A7CE5FA"/>
    <w:rsid w:val="2A944638"/>
    <w:rsid w:val="2A9F7717"/>
    <w:rsid w:val="2AA216A8"/>
    <w:rsid w:val="2AAC1814"/>
    <w:rsid w:val="2ABF718B"/>
    <w:rsid w:val="2ABFBB62"/>
    <w:rsid w:val="2AC87D0A"/>
    <w:rsid w:val="2ACF94EE"/>
    <w:rsid w:val="2ADF8EFD"/>
    <w:rsid w:val="2AE7B0DC"/>
    <w:rsid w:val="2AE7F4E3"/>
    <w:rsid w:val="2AE85650"/>
    <w:rsid w:val="2AEB3717"/>
    <w:rsid w:val="2AF007CB"/>
    <w:rsid w:val="2AF6F218"/>
    <w:rsid w:val="2AF885AF"/>
    <w:rsid w:val="2B106A5E"/>
    <w:rsid w:val="2B1C2A4D"/>
    <w:rsid w:val="2B3ABA17"/>
    <w:rsid w:val="2B47BB4F"/>
    <w:rsid w:val="2B52DA00"/>
    <w:rsid w:val="2B5B5CA0"/>
    <w:rsid w:val="2B5D38D3"/>
    <w:rsid w:val="2B68E43F"/>
    <w:rsid w:val="2B6CDDDF"/>
    <w:rsid w:val="2B6DFB79"/>
    <w:rsid w:val="2BA15EB7"/>
    <w:rsid w:val="2BAAAF6E"/>
    <w:rsid w:val="2BC65ABA"/>
    <w:rsid w:val="2BC7D0D5"/>
    <w:rsid w:val="2BD1AD65"/>
    <w:rsid w:val="2BD6C64E"/>
    <w:rsid w:val="2BF93390"/>
    <w:rsid w:val="2C01B384"/>
    <w:rsid w:val="2C0BABAC"/>
    <w:rsid w:val="2C0BD6AE"/>
    <w:rsid w:val="2C11F89B"/>
    <w:rsid w:val="2C242CD5"/>
    <w:rsid w:val="2C2DD4C7"/>
    <w:rsid w:val="2C3DB22E"/>
    <w:rsid w:val="2C4DEB14"/>
    <w:rsid w:val="2C7196BD"/>
    <w:rsid w:val="2C8BFAF2"/>
    <w:rsid w:val="2C8FA06A"/>
    <w:rsid w:val="2CBF3180"/>
    <w:rsid w:val="2CCABD4E"/>
    <w:rsid w:val="2CD42571"/>
    <w:rsid w:val="2CD90205"/>
    <w:rsid w:val="2CE55B4A"/>
    <w:rsid w:val="2CED3E72"/>
    <w:rsid w:val="2CFBC0F8"/>
    <w:rsid w:val="2D0CB2EF"/>
    <w:rsid w:val="2D25C375"/>
    <w:rsid w:val="2D28B992"/>
    <w:rsid w:val="2D34BBE6"/>
    <w:rsid w:val="2D352A88"/>
    <w:rsid w:val="2D391A7A"/>
    <w:rsid w:val="2D3A1A51"/>
    <w:rsid w:val="2D3A7164"/>
    <w:rsid w:val="2D3E7BE5"/>
    <w:rsid w:val="2D590B83"/>
    <w:rsid w:val="2D5B4A53"/>
    <w:rsid w:val="2D622B1B"/>
    <w:rsid w:val="2D6E091D"/>
    <w:rsid w:val="2D7FF31A"/>
    <w:rsid w:val="2DA9F597"/>
    <w:rsid w:val="2DABEE57"/>
    <w:rsid w:val="2DB4A0C7"/>
    <w:rsid w:val="2DB5BDE3"/>
    <w:rsid w:val="2DB9EE9E"/>
    <w:rsid w:val="2DC3AD9E"/>
    <w:rsid w:val="2DDF422F"/>
    <w:rsid w:val="2DE1A9A1"/>
    <w:rsid w:val="2DE8CBAA"/>
    <w:rsid w:val="2DEC6E19"/>
    <w:rsid w:val="2E035A92"/>
    <w:rsid w:val="2E0B195E"/>
    <w:rsid w:val="2E0E6D40"/>
    <w:rsid w:val="2E174BF6"/>
    <w:rsid w:val="2E1CE07D"/>
    <w:rsid w:val="2E59AAFA"/>
    <w:rsid w:val="2E59C613"/>
    <w:rsid w:val="2E64756B"/>
    <w:rsid w:val="2E8E2F05"/>
    <w:rsid w:val="2E8E70B8"/>
    <w:rsid w:val="2EB0C3A7"/>
    <w:rsid w:val="2EB5A818"/>
    <w:rsid w:val="2EB7672F"/>
    <w:rsid w:val="2EBD90F1"/>
    <w:rsid w:val="2EC0FFCB"/>
    <w:rsid w:val="2EC2F93B"/>
    <w:rsid w:val="2EC5CAB8"/>
    <w:rsid w:val="2EC6B074"/>
    <w:rsid w:val="2EC75CE5"/>
    <w:rsid w:val="2ECDE6BC"/>
    <w:rsid w:val="2EE274D1"/>
    <w:rsid w:val="2EFAB562"/>
    <w:rsid w:val="2EFF5824"/>
    <w:rsid w:val="2F09D97E"/>
    <w:rsid w:val="2F37943D"/>
    <w:rsid w:val="2F41EB75"/>
    <w:rsid w:val="2F5A6447"/>
    <w:rsid w:val="2F6BEDAE"/>
    <w:rsid w:val="2F797620"/>
    <w:rsid w:val="2F79E0EF"/>
    <w:rsid w:val="2F7D05A1"/>
    <w:rsid w:val="2F9340E2"/>
    <w:rsid w:val="2FA0569A"/>
    <w:rsid w:val="2FA8D364"/>
    <w:rsid w:val="2FB10E1E"/>
    <w:rsid w:val="2FB73793"/>
    <w:rsid w:val="2FC02E1E"/>
    <w:rsid w:val="2FD25287"/>
    <w:rsid w:val="2FD496E1"/>
    <w:rsid w:val="2FD6A5F8"/>
    <w:rsid w:val="2FE1E151"/>
    <w:rsid w:val="2FE4958F"/>
    <w:rsid w:val="2FF1628A"/>
    <w:rsid w:val="30066163"/>
    <w:rsid w:val="300EE254"/>
    <w:rsid w:val="300FD5A8"/>
    <w:rsid w:val="3013681E"/>
    <w:rsid w:val="30160F27"/>
    <w:rsid w:val="301DB564"/>
    <w:rsid w:val="3031E1C3"/>
    <w:rsid w:val="3056D2C9"/>
    <w:rsid w:val="3058AAE3"/>
    <w:rsid w:val="305EC99C"/>
    <w:rsid w:val="30648FD3"/>
    <w:rsid w:val="30669641"/>
    <w:rsid w:val="3068DE0D"/>
    <w:rsid w:val="307BD1F7"/>
    <w:rsid w:val="308AE7B7"/>
    <w:rsid w:val="30918DE7"/>
    <w:rsid w:val="30A0B893"/>
    <w:rsid w:val="30A66409"/>
    <w:rsid w:val="30AEF0BA"/>
    <w:rsid w:val="30B6A16E"/>
    <w:rsid w:val="30BE262E"/>
    <w:rsid w:val="30C3708E"/>
    <w:rsid w:val="30D3A9F6"/>
    <w:rsid w:val="30D8FFEA"/>
    <w:rsid w:val="30DBC4C4"/>
    <w:rsid w:val="30E12F5F"/>
    <w:rsid w:val="30E83118"/>
    <w:rsid w:val="30ECFBCA"/>
    <w:rsid w:val="3137396A"/>
    <w:rsid w:val="3137C572"/>
    <w:rsid w:val="3143F526"/>
    <w:rsid w:val="315171D4"/>
    <w:rsid w:val="31568159"/>
    <w:rsid w:val="315BF46C"/>
    <w:rsid w:val="316ED203"/>
    <w:rsid w:val="317012BE"/>
    <w:rsid w:val="31731083"/>
    <w:rsid w:val="31871CCF"/>
    <w:rsid w:val="318FFDE1"/>
    <w:rsid w:val="31912317"/>
    <w:rsid w:val="31913A89"/>
    <w:rsid w:val="3199A1F6"/>
    <w:rsid w:val="319E14FB"/>
    <w:rsid w:val="31B5FBEE"/>
    <w:rsid w:val="31BF8C90"/>
    <w:rsid w:val="31BF98FA"/>
    <w:rsid w:val="31C421CB"/>
    <w:rsid w:val="31C7420F"/>
    <w:rsid w:val="31D10D03"/>
    <w:rsid w:val="31E567E7"/>
    <w:rsid w:val="31FAB9C7"/>
    <w:rsid w:val="32029FBD"/>
    <w:rsid w:val="320BE74F"/>
    <w:rsid w:val="3210F1D6"/>
    <w:rsid w:val="32233130"/>
    <w:rsid w:val="3223EE36"/>
    <w:rsid w:val="32259B38"/>
    <w:rsid w:val="3228C638"/>
    <w:rsid w:val="32553711"/>
    <w:rsid w:val="32573101"/>
    <w:rsid w:val="326B707A"/>
    <w:rsid w:val="327893F7"/>
    <w:rsid w:val="32938E24"/>
    <w:rsid w:val="32B49A3A"/>
    <w:rsid w:val="32BCED57"/>
    <w:rsid w:val="32C30159"/>
    <w:rsid w:val="32C37974"/>
    <w:rsid w:val="32D7F473"/>
    <w:rsid w:val="32E14337"/>
    <w:rsid w:val="32F6F071"/>
    <w:rsid w:val="3301832F"/>
    <w:rsid w:val="3318102E"/>
    <w:rsid w:val="3324D872"/>
    <w:rsid w:val="33273C32"/>
    <w:rsid w:val="334578B6"/>
    <w:rsid w:val="334A3D05"/>
    <w:rsid w:val="3351A411"/>
    <w:rsid w:val="3368C892"/>
    <w:rsid w:val="336B0FA2"/>
    <w:rsid w:val="338B22CA"/>
    <w:rsid w:val="338EA529"/>
    <w:rsid w:val="339571A0"/>
    <w:rsid w:val="33A413A4"/>
    <w:rsid w:val="33B71FEC"/>
    <w:rsid w:val="33E581EE"/>
    <w:rsid w:val="3408DF6A"/>
    <w:rsid w:val="34096716"/>
    <w:rsid w:val="340E337A"/>
    <w:rsid w:val="34152BBB"/>
    <w:rsid w:val="34248ABB"/>
    <w:rsid w:val="34275847"/>
    <w:rsid w:val="344B9DDE"/>
    <w:rsid w:val="345F83DB"/>
    <w:rsid w:val="347E73AD"/>
    <w:rsid w:val="3481AE8B"/>
    <w:rsid w:val="349E34D3"/>
    <w:rsid w:val="34A61A37"/>
    <w:rsid w:val="34D34DDD"/>
    <w:rsid w:val="34F881EB"/>
    <w:rsid w:val="3513FEFE"/>
    <w:rsid w:val="35238371"/>
    <w:rsid w:val="352446FE"/>
    <w:rsid w:val="3530972E"/>
    <w:rsid w:val="3559932F"/>
    <w:rsid w:val="355E723D"/>
    <w:rsid w:val="356C52F3"/>
    <w:rsid w:val="35702AC3"/>
    <w:rsid w:val="357043F6"/>
    <w:rsid w:val="357127A8"/>
    <w:rsid w:val="357B14C7"/>
    <w:rsid w:val="359DD2B2"/>
    <w:rsid w:val="35B4A90B"/>
    <w:rsid w:val="35B5119D"/>
    <w:rsid w:val="35C17106"/>
    <w:rsid w:val="35C5B046"/>
    <w:rsid w:val="35CB399D"/>
    <w:rsid w:val="35CDD332"/>
    <w:rsid w:val="35DED87A"/>
    <w:rsid w:val="35E48A29"/>
    <w:rsid w:val="35EFA3F7"/>
    <w:rsid w:val="35F94585"/>
    <w:rsid w:val="35FE63B0"/>
    <w:rsid w:val="36056D3B"/>
    <w:rsid w:val="3617CF8F"/>
    <w:rsid w:val="362214CC"/>
    <w:rsid w:val="3637F657"/>
    <w:rsid w:val="36452CCD"/>
    <w:rsid w:val="36549FD6"/>
    <w:rsid w:val="365623B7"/>
    <w:rsid w:val="3668B0EE"/>
    <w:rsid w:val="36790986"/>
    <w:rsid w:val="3682CF77"/>
    <w:rsid w:val="368A776B"/>
    <w:rsid w:val="368E4E4D"/>
    <w:rsid w:val="36963B0C"/>
    <w:rsid w:val="36A2ED01"/>
    <w:rsid w:val="36AF9135"/>
    <w:rsid w:val="36BF2EED"/>
    <w:rsid w:val="36C68705"/>
    <w:rsid w:val="36E74C15"/>
    <w:rsid w:val="36E94063"/>
    <w:rsid w:val="36FD4662"/>
    <w:rsid w:val="37086FD4"/>
    <w:rsid w:val="371081AA"/>
    <w:rsid w:val="3711B093"/>
    <w:rsid w:val="3716FD46"/>
    <w:rsid w:val="372B320B"/>
    <w:rsid w:val="3740C452"/>
    <w:rsid w:val="37531864"/>
    <w:rsid w:val="375629D3"/>
    <w:rsid w:val="3758F02C"/>
    <w:rsid w:val="376A5663"/>
    <w:rsid w:val="377B90B3"/>
    <w:rsid w:val="37887222"/>
    <w:rsid w:val="37970B3B"/>
    <w:rsid w:val="379EA658"/>
    <w:rsid w:val="37AA79A6"/>
    <w:rsid w:val="37D0F40A"/>
    <w:rsid w:val="37DCA523"/>
    <w:rsid w:val="37EA01C8"/>
    <w:rsid w:val="37F7D2F6"/>
    <w:rsid w:val="37FCD054"/>
    <w:rsid w:val="38134BBB"/>
    <w:rsid w:val="381555C4"/>
    <w:rsid w:val="382298EE"/>
    <w:rsid w:val="384AF0E6"/>
    <w:rsid w:val="38577A0B"/>
    <w:rsid w:val="3859D04B"/>
    <w:rsid w:val="386152CB"/>
    <w:rsid w:val="3872F29C"/>
    <w:rsid w:val="3877B322"/>
    <w:rsid w:val="3885DA87"/>
    <w:rsid w:val="3886A680"/>
    <w:rsid w:val="389D1AF5"/>
    <w:rsid w:val="38A33201"/>
    <w:rsid w:val="38A99BE2"/>
    <w:rsid w:val="38AB13CA"/>
    <w:rsid w:val="38B2F0DC"/>
    <w:rsid w:val="38CA158A"/>
    <w:rsid w:val="38D131FD"/>
    <w:rsid w:val="38D719E6"/>
    <w:rsid w:val="38D9403E"/>
    <w:rsid w:val="38E0D770"/>
    <w:rsid w:val="38ED30D6"/>
    <w:rsid w:val="38FA2488"/>
    <w:rsid w:val="39169C40"/>
    <w:rsid w:val="391C3E20"/>
    <w:rsid w:val="391E86E2"/>
    <w:rsid w:val="393242FB"/>
    <w:rsid w:val="39450F08"/>
    <w:rsid w:val="397087C0"/>
    <w:rsid w:val="3971AA71"/>
    <w:rsid w:val="39765D16"/>
    <w:rsid w:val="3990CA79"/>
    <w:rsid w:val="3993733C"/>
    <w:rsid w:val="399DD212"/>
    <w:rsid w:val="399E393B"/>
    <w:rsid w:val="39C6F829"/>
    <w:rsid w:val="39EA28F0"/>
    <w:rsid w:val="39EE7BC3"/>
    <w:rsid w:val="39F20F45"/>
    <w:rsid w:val="39FB00AA"/>
    <w:rsid w:val="3A125DCA"/>
    <w:rsid w:val="3A141B59"/>
    <w:rsid w:val="3A1689C1"/>
    <w:rsid w:val="3A19EF7A"/>
    <w:rsid w:val="3A2569E5"/>
    <w:rsid w:val="3A37EAA0"/>
    <w:rsid w:val="3A3E5615"/>
    <w:rsid w:val="3A4A9F0C"/>
    <w:rsid w:val="3A645132"/>
    <w:rsid w:val="3A6A2BDE"/>
    <w:rsid w:val="3A9327D1"/>
    <w:rsid w:val="3ABAA54D"/>
    <w:rsid w:val="3ADAE5BD"/>
    <w:rsid w:val="3AEE3928"/>
    <w:rsid w:val="3AEE5D6C"/>
    <w:rsid w:val="3AF318D9"/>
    <w:rsid w:val="3AFBD65D"/>
    <w:rsid w:val="3B13E33B"/>
    <w:rsid w:val="3B13EE24"/>
    <w:rsid w:val="3B19C843"/>
    <w:rsid w:val="3B20B7BB"/>
    <w:rsid w:val="3B3DDBAB"/>
    <w:rsid w:val="3B440811"/>
    <w:rsid w:val="3B63D7CE"/>
    <w:rsid w:val="3B68CF55"/>
    <w:rsid w:val="3B69E18E"/>
    <w:rsid w:val="3B7490CE"/>
    <w:rsid w:val="3B75A649"/>
    <w:rsid w:val="3B7F5835"/>
    <w:rsid w:val="3B8C78B7"/>
    <w:rsid w:val="3BA72819"/>
    <w:rsid w:val="3BB5A3E9"/>
    <w:rsid w:val="3BC00B86"/>
    <w:rsid w:val="3BD12A78"/>
    <w:rsid w:val="3BD68E2F"/>
    <w:rsid w:val="3BD6BEAA"/>
    <w:rsid w:val="3C00AF43"/>
    <w:rsid w:val="3C185141"/>
    <w:rsid w:val="3C2CE909"/>
    <w:rsid w:val="3C3E0BC7"/>
    <w:rsid w:val="3C4C8D7B"/>
    <w:rsid w:val="3C505AEF"/>
    <w:rsid w:val="3C51C68B"/>
    <w:rsid w:val="3C5DE77B"/>
    <w:rsid w:val="3C5ED063"/>
    <w:rsid w:val="3C5EFACA"/>
    <w:rsid w:val="3C9FBB8A"/>
    <w:rsid w:val="3CA9CF3C"/>
    <w:rsid w:val="3CB34E38"/>
    <w:rsid w:val="3CB71FCB"/>
    <w:rsid w:val="3CBFA8B4"/>
    <w:rsid w:val="3CCDB322"/>
    <w:rsid w:val="3CD9C2D3"/>
    <w:rsid w:val="3D090026"/>
    <w:rsid w:val="3D28F292"/>
    <w:rsid w:val="3D2CC8CC"/>
    <w:rsid w:val="3D32A16C"/>
    <w:rsid w:val="3D3CBB64"/>
    <w:rsid w:val="3D525451"/>
    <w:rsid w:val="3D5A0601"/>
    <w:rsid w:val="3D721E58"/>
    <w:rsid w:val="3D84979F"/>
    <w:rsid w:val="3D9D04B4"/>
    <w:rsid w:val="3DA7E528"/>
    <w:rsid w:val="3DAB2C14"/>
    <w:rsid w:val="3DBBBE02"/>
    <w:rsid w:val="3DC5403A"/>
    <w:rsid w:val="3DD10033"/>
    <w:rsid w:val="3DD61779"/>
    <w:rsid w:val="3DE9DEC4"/>
    <w:rsid w:val="3DEB9FCC"/>
    <w:rsid w:val="3DF5AD43"/>
    <w:rsid w:val="3DF74CBE"/>
    <w:rsid w:val="3DFDB6F8"/>
    <w:rsid w:val="3DFDD37E"/>
    <w:rsid w:val="3E066621"/>
    <w:rsid w:val="3E130A2C"/>
    <w:rsid w:val="3E2C7C91"/>
    <w:rsid w:val="3E3307D5"/>
    <w:rsid w:val="3E40EC05"/>
    <w:rsid w:val="3E4DFFE4"/>
    <w:rsid w:val="3E58E4B8"/>
    <w:rsid w:val="3E5D296F"/>
    <w:rsid w:val="3E81F6BF"/>
    <w:rsid w:val="3E8243C5"/>
    <w:rsid w:val="3E92C455"/>
    <w:rsid w:val="3E9697D5"/>
    <w:rsid w:val="3E9CF567"/>
    <w:rsid w:val="3EADC310"/>
    <w:rsid w:val="3EAE489B"/>
    <w:rsid w:val="3EB17DAF"/>
    <w:rsid w:val="3EBE173D"/>
    <w:rsid w:val="3EC1ECE6"/>
    <w:rsid w:val="3ED11D69"/>
    <w:rsid w:val="3ED431E4"/>
    <w:rsid w:val="3EDB64C2"/>
    <w:rsid w:val="3EE5B018"/>
    <w:rsid w:val="3EE94BA1"/>
    <w:rsid w:val="3EF1B7AB"/>
    <w:rsid w:val="3F064FAC"/>
    <w:rsid w:val="3F082C22"/>
    <w:rsid w:val="3F089CFB"/>
    <w:rsid w:val="3F16BF6D"/>
    <w:rsid w:val="3F22A26B"/>
    <w:rsid w:val="3F22BEAD"/>
    <w:rsid w:val="3F2322FD"/>
    <w:rsid w:val="3F302D3E"/>
    <w:rsid w:val="3F3ECBF3"/>
    <w:rsid w:val="3F48F3DD"/>
    <w:rsid w:val="3F4C9C34"/>
    <w:rsid w:val="3F51B733"/>
    <w:rsid w:val="3F57F82D"/>
    <w:rsid w:val="3F5E7DB7"/>
    <w:rsid w:val="3F70C3C7"/>
    <w:rsid w:val="3F722EDF"/>
    <w:rsid w:val="3F7B036C"/>
    <w:rsid w:val="3F842E3D"/>
    <w:rsid w:val="3F87B930"/>
    <w:rsid w:val="3F948E9F"/>
    <w:rsid w:val="3F9EF929"/>
    <w:rsid w:val="3FA0127D"/>
    <w:rsid w:val="3FA033DC"/>
    <w:rsid w:val="3FA993FF"/>
    <w:rsid w:val="3FC19CA2"/>
    <w:rsid w:val="3FC813F8"/>
    <w:rsid w:val="3FCDCE95"/>
    <w:rsid w:val="3FD81CAE"/>
    <w:rsid w:val="3FE70DE0"/>
    <w:rsid w:val="3FE7300D"/>
    <w:rsid w:val="401624EA"/>
    <w:rsid w:val="40206440"/>
    <w:rsid w:val="402C881B"/>
    <w:rsid w:val="402E94B6"/>
    <w:rsid w:val="404BC391"/>
    <w:rsid w:val="4055FBE4"/>
    <w:rsid w:val="4062DDFF"/>
    <w:rsid w:val="40644EBF"/>
    <w:rsid w:val="40695928"/>
    <w:rsid w:val="407C63AD"/>
    <w:rsid w:val="40835CDD"/>
    <w:rsid w:val="4089D391"/>
    <w:rsid w:val="40BF2D31"/>
    <w:rsid w:val="40BF6159"/>
    <w:rsid w:val="40C3BB2F"/>
    <w:rsid w:val="40D6072A"/>
    <w:rsid w:val="40E666AA"/>
    <w:rsid w:val="40EA144B"/>
    <w:rsid w:val="41087489"/>
    <w:rsid w:val="410BEAD2"/>
    <w:rsid w:val="41158E22"/>
    <w:rsid w:val="411591B5"/>
    <w:rsid w:val="414C47BA"/>
    <w:rsid w:val="4164529A"/>
    <w:rsid w:val="417B5646"/>
    <w:rsid w:val="418A2179"/>
    <w:rsid w:val="418D0414"/>
    <w:rsid w:val="41A12ACF"/>
    <w:rsid w:val="41CC58AF"/>
    <w:rsid w:val="41CE3E46"/>
    <w:rsid w:val="41DCE939"/>
    <w:rsid w:val="421E7E99"/>
    <w:rsid w:val="4229F6A0"/>
    <w:rsid w:val="424B2DD1"/>
    <w:rsid w:val="424BEEBC"/>
    <w:rsid w:val="424FBE6B"/>
    <w:rsid w:val="42814530"/>
    <w:rsid w:val="42A7BB33"/>
    <w:rsid w:val="42B00004"/>
    <w:rsid w:val="42B37740"/>
    <w:rsid w:val="42BB33AD"/>
    <w:rsid w:val="42BBE0FA"/>
    <w:rsid w:val="42BFA7D7"/>
    <w:rsid w:val="42F8AD45"/>
    <w:rsid w:val="4302FE05"/>
    <w:rsid w:val="430C1DFA"/>
    <w:rsid w:val="43155668"/>
    <w:rsid w:val="432112EB"/>
    <w:rsid w:val="436807BE"/>
    <w:rsid w:val="437C2FCB"/>
    <w:rsid w:val="438DD24F"/>
    <w:rsid w:val="43960114"/>
    <w:rsid w:val="43A230B6"/>
    <w:rsid w:val="43A3AB92"/>
    <w:rsid w:val="43AF2171"/>
    <w:rsid w:val="43C93834"/>
    <w:rsid w:val="43E30D79"/>
    <w:rsid w:val="43E4B58A"/>
    <w:rsid w:val="43E5C57E"/>
    <w:rsid w:val="43E75FF1"/>
    <w:rsid w:val="44076A50"/>
    <w:rsid w:val="440C8338"/>
    <w:rsid w:val="44103AF1"/>
    <w:rsid w:val="44168E12"/>
    <w:rsid w:val="441E7C4E"/>
    <w:rsid w:val="44345B51"/>
    <w:rsid w:val="445FAB61"/>
    <w:rsid w:val="4461DEBD"/>
    <w:rsid w:val="446C9503"/>
    <w:rsid w:val="44747B21"/>
    <w:rsid w:val="44749638"/>
    <w:rsid w:val="4499D4AE"/>
    <w:rsid w:val="44A0CE5C"/>
    <w:rsid w:val="44B9A1A5"/>
    <w:rsid w:val="44C1D7A2"/>
    <w:rsid w:val="44C4B793"/>
    <w:rsid w:val="44C9ACF9"/>
    <w:rsid w:val="44C9DEE1"/>
    <w:rsid w:val="44D9BA84"/>
    <w:rsid w:val="44F62693"/>
    <w:rsid w:val="45081869"/>
    <w:rsid w:val="450F1103"/>
    <w:rsid w:val="45193214"/>
    <w:rsid w:val="453723B2"/>
    <w:rsid w:val="45464BF4"/>
    <w:rsid w:val="455D1EF8"/>
    <w:rsid w:val="4563A74E"/>
    <w:rsid w:val="4583675B"/>
    <w:rsid w:val="458BE875"/>
    <w:rsid w:val="459435F3"/>
    <w:rsid w:val="459BFCEE"/>
    <w:rsid w:val="45A5D7A3"/>
    <w:rsid w:val="45ADAEB9"/>
    <w:rsid w:val="45AEF921"/>
    <w:rsid w:val="45AF3F09"/>
    <w:rsid w:val="45D65EB6"/>
    <w:rsid w:val="45F5CC06"/>
    <w:rsid w:val="45F7BCC8"/>
    <w:rsid w:val="45FB9875"/>
    <w:rsid w:val="46049166"/>
    <w:rsid w:val="4615D4A5"/>
    <w:rsid w:val="4621D41A"/>
    <w:rsid w:val="46441772"/>
    <w:rsid w:val="4647029C"/>
    <w:rsid w:val="464BDCFA"/>
    <w:rsid w:val="46649030"/>
    <w:rsid w:val="4668A6A6"/>
    <w:rsid w:val="468A2CF3"/>
    <w:rsid w:val="46AEC6B5"/>
    <w:rsid w:val="46B3EF29"/>
    <w:rsid w:val="46BD9869"/>
    <w:rsid w:val="46C9E24A"/>
    <w:rsid w:val="46CBD597"/>
    <w:rsid w:val="46DB0120"/>
    <w:rsid w:val="46EFC850"/>
    <w:rsid w:val="471245F2"/>
    <w:rsid w:val="471FD532"/>
    <w:rsid w:val="472025FB"/>
    <w:rsid w:val="472B08FF"/>
    <w:rsid w:val="472CCE42"/>
    <w:rsid w:val="473C0531"/>
    <w:rsid w:val="4740EE95"/>
    <w:rsid w:val="47528B22"/>
    <w:rsid w:val="4757C0AE"/>
    <w:rsid w:val="47586AE5"/>
    <w:rsid w:val="4762AE76"/>
    <w:rsid w:val="4778512D"/>
    <w:rsid w:val="477CD4CB"/>
    <w:rsid w:val="4785D6C3"/>
    <w:rsid w:val="47916F99"/>
    <w:rsid w:val="47B607CB"/>
    <w:rsid w:val="47B76A99"/>
    <w:rsid w:val="47C3ED17"/>
    <w:rsid w:val="47D5CF8B"/>
    <w:rsid w:val="47F1FD1D"/>
    <w:rsid w:val="480776A6"/>
    <w:rsid w:val="48078792"/>
    <w:rsid w:val="481D02CD"/>
    <w:rsid w:val="48271DC4"/>
    <w:rsid w:val="482BCDC3"/>
    <w:rsid w:val="485365CD"/>
    <w:rsid w:val="48584FB4"/>
    <w:rsid w:val="485A0602"/>
    <w:rsid w:val="48682980"/>
    <w:rsid w:val="4877C222"/>
    <w:rsid w:val="48810528"/>
    <w:rsid w:val="4882E2C7"/>
    <w:rsid w:val="48920B7A"/>
    <w:rsid w:val="489BE92D"/>
    <w:rsid w:val="489F4AEC"/>
    <w:rsid w:val="48A197CB"/>
    <w:rsid w:val="48A27BF1"/>
    <w:rsid w:val="48AA0FE7"/>
    <w:rsid w:val="48AA1DCE"/>
    <w:rsid w:val="48AB0787"/>
    <w:rsid w:val="48CAF876"/>
    <w:rsid w:val="48D4773D"/>
    <w:rsid w:val="493777D8"/>
    <w:rsid w:val="49431D37"/>
    <w:rsid w:val="4946EF91"/>
    <w:rsid w:val="494A2B79"/>
    <w:rsid w:val="4954B386"/>
    <w:rsid w:val="495D3328"/>
    <w:rsid w:val="496F8674"/>
    <w:rsid w:val="49718F7A"/>
    <w:rsid w:val="49788C6D"/>
    <w:rsid w:val="497AF21D"/>
    <w:rsid w:val="498DFCB6"/>
    <w:rsid w:val="49B6B205"/>
    <w:rsid w:val="49D5AB23"/>
    <w:rsid w:val="49D84752"/>
    <w:rsid w:val="49DE56B2"/>
    <w:rsid w:val="49DF342F"/>
    <w:rsid w:val="49E24736"/>
    <w:rsid w:val="49E37F0E"/>
    <w:rsid w:val="49EEA20A"/>
    <w:rsid w:val="4A0438FB"/>
    <w:rsid w:val="4A09B2DE"/>
    <w:rsid w:val="4A0F5A32"/>
    <w:rsid w:val="4A2FCE98"/>
    <w:rsid w:val="4A4A42CA"/>
    <w:rsid w:val="4A6707CB"/>
    <w:rsid w:val="4A695641"/>
    <w:rsid w:val="4A695F24"/>
    <w:rsid w:val="4A70B934"/>
    <w:rsid w:val="4AA10D17"/>
    <w:rsid w:val="4AC5DED0"/>
    <w:rsid w:val="4AC6328B"/>
    <w:rsid w:val="4AC87D5A"/>
    <w:rsid w:val="4ADC18A9"/>
    <w:rsid w:val="4AE7ABB0"/>
    <w:rsid w:val="4AF0DDDA"/>
    <w:rsid w:val="4B1178EA"/>
    <w:rsid w:val="4B13896A"/>
    <w:rsid w:val="4B139AC6"/>
    <w:rsid w:val="4B185542"/>
    <w:rsid w:val="4B30B3FF"/>
    <w:rsid w:val="4B3CAF08"/>
    <w:rsid w:val="4B3F48D4"/>
    <w:rsid w:val="4B50646B"/>
    <w:rsid w:val="4B569B00"/>
    <w:rsid w:val="4B629363"/>
    <w:rsid w:val="4B729A50"/>
    <w:rsid w:val="4BA42D03"/>
    <w:rsid w:val="4BCA8864"/>
    <w:rsid w:val="4BD76A0F"/>
    <w:rsid w:val="4BE04B9E"/>
    <w:rsid w:val="4BEF2314"/>
    <w:rsid w:val="4BF44CA8"/>
    <w:rsid w:val="4BFB544D"/>
    <w:rsid w:val="4C05C582"/>
    <w:rsid w:val="4C127994"/>
    <w:rsid w:val="4C1AF0AB"/>
    <w:rsid w:val="4C1E32E3"/>
    <w:rsid w:val="4C3BE000"/>
    <w:rsid w:val="4C404F53"/>
    <w:rsid w:val="4C40B2C9"/>
    <w:rsid w:val="4C4636D2"/>
    <w:rsid w:val="4C5B880A"/>
    <w:rsid w:val="4C68A331"/>
    <w:rsid w:val="4C6EBE8F"/>
    <w:rsid w:val="4C6F5C01"/>
    <w:rsid w:val="4C71EDE9"/>
    <w:rsid w:val="4C94482D"/>
    <w:rsid w:val="4C97B140"/>
    <w:rsid w:val="4C9CA453"/>
    <w:rsid w:val="4CD46F0B"/>
    <w:rsid w:val="4CD88216"/>
    <w:rsid w:val="4CDA4957"/>
    <w:rsid w:val="4CF3C96C"/>
    <w:rsid w:val="4D05A638"/>
    <w:rsid w:val="4D13441A"/>
    <w:rsid w:val="4D150544"/>
    <w:rsid w:val="4D1B889E"/>
    <w:rsid w:val="4D1F0F45"/>
    <w:rsid w:val="4D23BAFD"/>
    <w:rsid w:val="4D311AD4"/>
    <w:rsid w:val="4D50B93D"/>
    <w:rsid w:val="4D78FFC9"/>
    <w:rsid w:val="4D885C5B"/>
    <w:rsid w:val="4D93B773"/>
    <w:rsid w:val="4D964372"/>
    <w:rsid w:val="4D9CD7FF"/>
    <w:rsid w:val="4DA244B2"/>
    <w:rsid w:val="4DA88F44"/>
    <w:rsid w:val="4DB6D099"/>
    <w:rsid w:val="4DC04931"/>
    <w:rsid w:val="4DCEE113"/>
    <w:rsid w:val="4DD547E4"/>
    <w:rsid w:val="4DDBBED9"/>
    <w:rsid w:val="4DDEF821"/>
    <w:rsid w:val="4DE87A92"/>
    <w:rsid w:val="4DFE6C4E"/>
    <w:rsid w:val="4E1CC2B4"/>
    <w:rsid w:val="4E2954A7"/>
    <w:rsid w:val="4E2F28F3"/>
    <w:rsid w:val="4E3D77A4"/>
    <w:rsid w:val="4E4BF398"/>
    <w:rsid w:val="4E534979"/>
    <w:rsid w:val="4E616DFD"/>
    <w:rsid w:val="4E643A3F"/>
    <w:rsid w:val="4E6E5A62"/>
    <w:rsid w:val="4E8B9C3C"/>
    <w:rsid w:val="4EB7735D"/>
    <w:rsid w:val="4EBBED3F"/>
    <w:rsid w:val="4EC6D35A"/>
    <w:rsid w:val="4ED51998"/>
    <w:rsid w:val="4EDF8FA8"/>
    <w:rsid w:val="4EE4C677"/>
    <w:rsid w:val="4EE859CA"/>
    <w:rsid w:val="4EEC27EC"/>
    <w:rsid w:val="4EF50704"/>
    <w:rsid w:val="4F029DDC"/>
    <w:rsid w:val="4F09D4F4"/>
    <w:rsid w:val="4F0F42CF"/>
    <w:rsid w:val="4F172226"/>
    <w:rsid w:val="4F43BAC8"/>
    <w:rsid w:val="4F47252B"/>
    <w:rsid w:val="4F53FF9A"/>
    <w:rsid w:val="4F601DA4"/>
    <w:rsid w:val="4F6A484C"/>
    <w:rsid w:val="4F80B460"/>
    <w:rsid w:val="4F8839A9"/>
    <w:rsid w:val="4F8D1820"/>
    <w:rsid w:val="4F8E5C26"/>
    <w:rsid w:val="4F90D6BF"/>
    <w:rsid w:val="4F959368"/>
    <w:rsid w:val="4FA18CE1"/>
    <w:rsid w:val="4FB049B3"/>
    <w:rsid w:val="4FCFDC54"/>
    <w:rsid w:val="4FD5E46D"/>
    <w:rsid w:val="4FD64870"/>
    <w:rsid w:val="4FD8A347"/>
    <w:rsid w:val="4FE8B687"/>
    <w:rsid w:val="4FF3384A"/>
    <w:rsid w:val="4FF41A3E"/>
    <w:rsid w:val="5010C211"/>
    <w:rsid w:val="50182E8A"/>
    <w:rsid w:val="50227423"/>
    <w:rsid w:val="5038FA48"/>
    <w:rsid w:val="5047BDCF"/>
    <w:rsid w:val="5049BA78"/>
    <w:rsid w:val="506A2C13"/>
    <w:rsid w:val="5077EDA9"/>
    <w:rsid w:val="5078BE44"/>
    <w:rsid w:val="507C9511"/>
    <w:rsid w:val="5083FF02"/>
    <w:rsid w:val="5087C28B"/>
    <w:rsid w:val="508A43F2"/>
    <w:rsid w:val="50A8434C"/>
    <w:rsid w:val="50B1500B"/>
    <w:rsid w:val="50BD9E58"/>
    <w:rsid w:val="50F5716A"/>
    <w:rsid w:val="50FC059B"/>
    <w:rsid w:val="50FCF76B"/>
    <w:rsid w:val="50FE4872"/>
    <w:rsid w:val="51001477"/>
    <w:rsid w:val="5101B510"/>
    <w:rsid w:val="51178655"/>
    <w:rsid w:val="512B7123"/>
    <w:rsid w:val="512EBDC3"/>
    <w:rsid w:val="5147DAC2"/>
    <w:rsid w:val="515897D6"/>
    <w:rsid w:val="515CF3BB"/>
    <w:rsid w:val="516FE055"/>
    <w:rsid w:val="51798427"/>
    <w:rsid w:val="51877913"/>
    <w:rsid w:val="51891C56"/>
    <w:rsid w:val="51A1F96B"/>
    <w:rsid w:val="51A7E4E7"/>
    <w:rsid w:val="51A92D83"/>
    <w:rsid w:val="51BE06AC"/>
    <w:rsid w:val="51CD4344"/>
    <w:rsid w:val="51CF4E0A"/>
    <w:rsid w:val="51DE48DB"/>
    <w:rsid w:val="51EBB6D8"/>
    <w:rsid w:val="51F3F077"/>
    <w:rsid w:val="51F6A07E"/>
    <w:rsid w:val="51F7A5AC"/>
    <w:rsid w:val="51F98B5B"/>
    <w:rsid w:val="51FC7E5D"/>
    <w:rsid w:val="522C4C9E"/>
    <w:rsid w:val="524F40B3"/>
    <w:rsid w:val="525D8F8E"/>
    <w:rsid w:val="5272CDA5"/>
    <w:rsid w:val="527E25B1"/>
    <w:rsid w:val="5292704C"/>
    <w:rsid w:val="52B0B7C6"/>
    <w:rsid w:val="52B32CFF"/>
    <w:rsid w:val="52BCD24E"/>
    <w:rsid w:val="52C18835"/>
    <w:rsid w:val="52CFC313"/>
    <w:rsid w:val="52DFF7BD"/>
    <w:rsid w:val="52EBE11C"/>
    <w:rsid w:val="52EFACE4"/>
    <w:rsid w:val="530B14CC"/>
    <w:rsid w:val="5311880E"/>
    <w:rsid w:val="5352C136"/>
    <w:rsid w:val="536AC09D"/>
    <w:rsid w:val="538817F3"/>
    <w:rsid w:val="5390B3D3"/>
    <w:rsid w:val="5399A313"/>
    <w:rsid w:val="539BC87D"/>
    <w:rsid w:val="539FD228"/>
    <w:rsid w:val="53AD0F22"/>
    <w:rsid w:val="53B10065"/>
    <w:rsid w:val="53BAB61D"/>
    <w:rsid w:val="53BC0515"/>
    <w:rsid w:val="53C3404E"/>
    <w:rsid w:val="53CD935D"/>
    <w:rsid w:val="53E79BE3"/>
    <w:rsid w:val="53E92A0B"/>
    <w:rsid w:val="53F73758"/>
    <w:rsid w:val="53F8D977"/>
    <w:rsid w:val="54012A8F"/>
    <w:rsid w:val="5409ED39"/>
    <w:rsid w:val="540D4B95"/>
    <w:rsid w:val="5410D3AD"/>
    <w:rsid w:val="5412AE8C"/>
    <w:rsid w:val="541755ED"/>
    <w:rsid w:val="542AD2D8"/>
    <w:rsid w:val="542AF8E2"/>
    <w:rsid w:val="54350EDB"/>
    <w:rsid w:val="54354DB4"/>
    <w:rsid w:val="544A9F40"/>
    <w:rsid w:val="5455EFE7"/>
    <w:rsid w:val="5459B403"/>
    <w:rsid w:val="5459B8D3"/>
    <w:rsid w:val="547BFE92"/>
    <w:rsid w:val="548B7428"/>
    <w:rsid w:val="548DFB98"/>
    <w:rsid w:val="549C7475"/>
    <w:rsid w:val="54A1A687"/>
    <w:rsid w:val="54B23077"/>
    <w:rsid w:val="54C6345C"/>
    <w:rsid w:val="54CD8750"/>
    <w:rsid w:val="54DEACB0"/>
    <w:rsid w:val="54E4DB25"/>
    <w:rsid w:val="54F6E71F"/>
    <w:rsid w:val="54FA4E46"/>
    <w:rsid w:val="54FAFB8A"/>
    <w:rsid w:val="54FED098"/>
    <w:rsid w:val="54FEE315"/>
    <w:rsid w:val="55140824"/>
    <w:rsid w:val="5515997A"/>
    <w:rsid w:val="5526CF21"/>
    <w:rsid w:val="5555BC61"/>
    <w:rsid w:val="555C848C"/>
    <w:rsid w:val="556A1AF1"/>
    <w:rsid w:val="55760F60"/>
    <w:rsid w:val="557867E2"/>
    <w:rsid w:val="558BBCF4"/>
    <w:rsid w:val="55CF0A7A"/>
    <w:rsid w:val="5603FAED"/>
    <w:rsid w:val="56048F16"/>
    <w:rsid w:val="5627EBA3"/>
    <w:rsid w:val="563DB8A9"/>
    <w:rsid w:val="564511DE"/>
    <w:rsid w:val="56552217"/>
    <w:rsid w:val="5664B9A5"/>
    <w:rsid w:val="56663F8D"/>
    <w:rsid w:val="56788ECA"/>
    <w:rsid w:val="567DC649"/>
    <w:rsid w:val="56804F5C"/>
    <w:rsid w:val="568A7FE1"/>
    <w:rsid w:val="568B03D2"/>
    <w:rsid w:val="568BB6FB"/>
    <w:rsid w:val="56982863"/>
    <w:rsid w:val="569E663A"/>
    <w:rsid w:val="56AF73FE"/>
    <w:rsid w:val="56B1F749"/>
    <w:rsid w:val="56B73FAC"/>
    <w:rsid w:val="56C08110"/>
    <w:rsid w:val="56C36F6E"/>
    <w:rsid w:val="56F6AF23"/>
    <w:rsid w:val="56F78658"/>
    <w:rsid w:val="5700883A"/>
    <w:rsid w:val="57066417"/>
    <w:rsid w:val="570AAF16"/>
    <w:rsid w:val="571F6B09"/>
    <w:rsid w:val="572E9FBB"/>
    <w:rsid w:val="5732A3B8"/>
    <w:rsid w:val="5734F9DB"/>
    <w:rsid w:val="573A1940"/>
    <w:rsid w:val="574CEC84"/>
    <w:rsid w:val="57572787"/>
    <w:rsid w:val="575A3DA9"/>
    <w:rsid w:val="575BB21F"/>
    <w:rsid w:val="575CE79A"/>
    <w:rsid w:val="5766ABBC"/>
    <w:rsid w:val="5779E929"/>
    <w:rsid w:val="57806B4E"/>
    <w:rsid w:val="579338C3"/>
    <w:rsid w:val="57999EAD"/>
    <w:rsid w:val="57A6F862"/>
    <w:rsid w:val="57AB413C"/>
    <w:rsid w:val="57BD31C1"/>
    <w:rsid w:val="57BF3DFA"/>
    <w:rsid w:val="57C38A29"/>
    <w:rsid w:val="57C3B058"/>
    <w:rsid w:val="57E5DF66"/>
    <w:rsid w:val="57E6B7C7"/>
    <w:rsid w:val="57E8EBD3"/>
    <w:rsid w:val="57F52465"/>
    <w:rsid w:val="57F79F0A"/>
    <w:rsid w:val="580F1C61"/>
    <w:rsid w:val="5820508E"/>
    <w:rsid w:val="583695AA"/>
    <w:rsid w:val="583D3897"/>
    <w:rsid w:val="584C6F2C"/>
    <w:rsid w:val="58518A16"/>
    <w:rsid w:val="585A8CB2"/>
    <w:rsid w:val="5868BAA2"/>
    <w:rsid w:val="586CF795"/>
    <w:rsid w:val="587AFEBE"/>
    <w:rsid w:val="5886E0E7"/>
    <w:rsid w:val="588EFDCE"/>
    <w:rsid w:val="5894FEBD"/>
    <w:rsid w:val="589B7FEA"/>
    <w:rsid w:val="589E06C7"/>
    <w:rsid w:val="58B34D12"/>
    <w:rsid w:val="58B6A76F"/>
    <w:rsid w:val="58D09C9A"/>
    <w:rsid w:val="58D9865A"/>
    <w:rsid w:val="58E15381"/>
    <w:rsid w:val="58E6F659"/>
    <w:rsid w:val="5904AEA6"/>
    <w:rsid w:val="590F3D1C"/>
    <w:rsid w:val="5930DCF8"/>
    <w:rsid w:val="5930DD4F"/>
    <w:rsid w:val="5933E30B"/>
    <w:rsid w:val="59353A29"/>
    <w:rsid w:val="59459A76"/>
    <w:rsid w:val="594AEAA0"/>
    <w:rsid w:val="59561BA8"/>
    <w:rsid w:val="5970CEFA"/>
    <w:rsid w:val="598B2F73"/>
    <w:rsid w:val="598F4BEF"/>
    <w:rsid w:val="59A4450A"/>
    <w:rsid w:val="59AB12B8"/>
    <w:rsid w:val="59ACB8FD"/>
    <w:rsid w:val="59E17216"/>
    <w:rsid w:val="59E2ACF5"/>
    <w:rsid w:val="59E3AD2C"/>
    <w:rsid w:val="59E8E6C0"/>
    <w:rsid w:val="59F23764"/>
    <w:rsid w:val="5A229AE8"/>
    <w:rsid w:val="5A2411B7"/>
    <w:rsid w:val="5A285C23"/>
    <w:rsid w:val="5A287259"/>
    <w:rsid w:val="5A35B3E2"/>
    <w:rsid w:val="5A38FCB2"/>
    <w:rsid w:val="5A39E44F"/>
    <w:rsid w:val="5A4963B0"/>
    <w:rsid w:val="5A4CA9F5"/>
    <w:rsid w:val="5A544151"/>
    <w:rsid w:val="5A5F99F8"/>
    <w:rsid w:val="5A60AA44"/>
    <w:rsid w:val="5A642C7D"/>
    <w:rsid w:val="5A6DA5E0"/>
    <w:rsid w:val="5AA274CF"/>
    <w:rsid w:val="5AA32A48"/>
    <w:rsid w:val="5AA8AC35"/>
    <w:rsid w:val="5AB5F79F"/>
    <w:rsid w:val="5ABE7C75"/>
    <w:rsid w:val="5AD0A9BF"/>
    <w:rsid w:val="5AE76702"/>
    <w:rsid w:val="5AFD86A4"/>
    <w:rsid w:val="5AFFD625"/>
    <w:rsid w:val="5B164744"/>
    <w:rsid w:val="5B231CDF"/>
    <w:rsid w:val="5B2C59D2"/>
    <w:rsid w:val="5B32568B"/>
    <w:rsid w:val="5B374743"/>
    <w:rsid w:val="5B405667"/>
    <w:rsid w:val="5B5054ED"/>
    <w:rsid w:val="5B54BAA7"/>
    <w:rsid w:val="5B56DA1C"/>
    <w:rsid w:val="5B56E2A4"/>
    <w:rsid w:val="5B67C5A8"/>
    <w:rsid w:val="5B74CCD2"/>
    <w:rsid w:val="5B81CC2E"/>
    <w:rsid w:val="5B8507FF"/>
    <w:rsid w:val="5BA918D5"/>
    <w:rsid w:val="5BB61672"/>
    <w:rsid w:val="5BB8118D"/>
    <w:rsid w:val="5BD01B1C"/>
    <w:rsid w:val="5BE69D6D"/>
    <w:rsid w:val="5C0BEBB7"/>
    <w:rsid w:val="5C27C87D"/>
    <w:rsid w:val="5C2E5DE8"/>
    <w:rsid w:val="5C40F8D2"/>
    <w:rsid w:val="5C49891C"/>
    <w:rsid w:val="5C522359"/>
    <w:rsid w:val="5C6B477C"/>
    <w:rsid w:val="5C6C7A20"/>
    <w:rsid w:val="5C6CCFBE"/>
    <w:rsid w:val="5C6DC8C4"/>
    <w:rsid w:val="5C7C50AF"/>
    <w:rsid w:val="5C7C8FDB"/>
    <w:rsid w:val="5C93B690"/>
    <w:rsid w:val="5C950596"/>
    <w:rsid w:val="5C972067"/>
    <w:rsid w:val="5C972396"/>
    <w:rsid w:val="5C9BE8F3"/>
    <w:rsid w:val="5C9D576F"/>
    <w:rsid w:val="5CA7C707"/>
    <w:rsid w:val="5CB13D27"/>
    <w:rsid w:val="5CC38220"/>
    <w:rsid w:val="5CD31D8F"/>
    <w:rsid w:val="5CD54CD5"/>
    <w:rsid w:val="5CDC7C60"/>
    <w:rsid w:val="5CE0081D"/>
    <w:rsid w:val="5CF5FC40"/>
    <w:rsid w:val="5CF717A0"/>
    <w:rsid w:val="5D0EA2A0"/>
    <w:rsid w:val="5D1A861F"/>
    <w:rsid w:val="5D280688"/>
    <w:rsid w:val="5D2B86B4"/>
    <w:rsid w:val="5D2DD4BD"/>
    <w:rsid w:val="5D398BC9"/>
    <w:rsid w:val="5D40A5BF"/>
    <w:rsid w:val="5D4D2946"/>
    <w:rsid w:val="5D60131B"/>
    <w:rsid w:val="5D64E88E"/>
    <w:rsid w:val="5D6FF830"/>
    <w:rsid w:val="5D8E9BE3"/>
    <w:rsid w:val="5DA29A1E"/>
    <w:rsid w:val="5DAB89A9"/>
    <w:rsid w:val="5DABC791"/>
    <w:rsid w:val="5DB3FD32"/>
    <w:rsid w:val="5DC0887D"/>
    <w:rsid w:val="5DCEF7BC"/>
    <w:rsid w:val="5DD75779"/>
    <w:rsid w:val="5DD78CCA"/>
    <w:rsid w:val="5DDCEE28"/>
    <w:rsid w:val="5DDD4106"/>
    <w:rsid w:val="5E057955"/>
    <w:rsid w:val="5E15052E"/>
    <w:rsid w:val="5E26B233"/>
    <w:rsid w:val="5E35DB21"/>
    <w:rsid w:val="5E488934"/>
    <w:rsid w:val="5E5F149F"/>
    <w:rsid w:val="5E7169B9"/>
    <w:rsid w:val="5E725469"/>
    <w:rsid w:val="5E80F6E1"/>
    <w:rsid w:val="5E84FEEC"/>
    <w:rsid w:val="5E963B2C"/>
    <w:rsid w:val="5E98146D"/>
    <w:rsid w:val="5EA4E30B"/>
    <w:rsid w:val="5EB273FD"/>
    <w:rsid w:val="5EB67F7F"/>
    <w:rsid w:val="5EBA4B40"/>
    <w:rsid w:val="5EC86598"/>
    <w:rsid w:val="5ED2DC2A"/>
    <w:rsid w:val="5EDB35A1"/>
    <w:rsid w:val="5EDE2EB6"/>
    <w:rsid w:val="5EED0D14"/>
    <w:rsid w:val="5EED66A2"/>
    <w:rsid w:val="5EF5C5E1"/>
    <w:rsid w:val="5F029939"/>
    <w:rsid w:val="5F03562C"/>
    <w:rsid w:val="5F067651"/>
    <w:rsid w:val="5F069D35"/>
    <w:rsid w:val="5F0C4E04"/>
    <w:rsid w:val="5F588F99"/>
    <w:rsid w:val="5F592A16"/>
    <w:rsid w:val="5F5AA6EC"/>
    <w:rsid w:val="5F62D097"/>
    <w:rsid w:val="5F7765B1"/>
    <w:rsid w:val="5F7A684B"/>
    <w:rsid w:val="5F7F3C98"/>
    <w:rsid w:val="5F9A07AB"/>
    <w:rsid w:val="5FA7651D"/>
    <w:rsid w:val="5FAAE3A7"/>
    <w:rsid w:val="5FC0510A"/>
    <w:rsid w:val="5FC0DA8E"/>
    <w:rsid w:val="5FD1F6CB"/>
    <w:rsid w:val="5FE59EE0"/>
    <w:rsid w:val="5FF4BDD7"/>
    <w:rsid w:val="600AC065"/>
    <w:rsid w:val="600C068F"/>
    <w:rsid w:val="601A4282"/>
    <w:rsid w:val="601A548F"/>
    <w:rsid w:val="601C39F0"/>
    <w:rsid w:val="602F7E43"/>
    <w:rsid w:val="6038EAA4"/>
    <w:rsid w:val="603BF76D"/>
    <w:rsid w:val="60413B35"/>
    <w:rsid w:val="60474401"/>
    <w:rsid w:val="6055647A"/>
    <w:rsid w:val="6066E59C"/>
    <w:rsid w:val="60689BE3"/>
    <w:rsid w:val="606E212B"/>
    <w:rsid w:val="606ED90D"/>
    <w:rsid w:val="6074667F"/>
    <w:rsid w:val="608D0ED6"/>
    <w:rsid w:val="609B81D4"/>
    <w:rsid w:val="60A5BE7D"/>
    <w:rsid w:val="60A8B76D"/>
    <w:rsid w:val="60A8FF00"/>
    <w:rsid w:val="60B9D423"/>
    <w:rsid w:val="60C90781"/>
    <w:rsid w:val="60CB10D8"/>
    <w:rsid w:val="60D3F8B1"/>
    <w:rsid w:val="60D8A258"/>
    <w:rsid w:val="60DBF54B"/>
    <w:rsid w:val="60DC3D4C"/>
    <w:rsid w:val="60ECB6FE"/>
    <w:rsid w:val="6108B40B"/>
    <w:rsid w:val="61122D4C"/>
    <w:rsid w:val="6115ED23"/>
    <w:rsid w:val="6116D037"/>
    <w:rsid w:val="611E024B"/>
    <w:rsid w:val="612CF98A"/>
    <w:rsid w:val="613FEB43"/>
    <w:rsid w:val="61459411"/>
    <w:rsid w:val="615913A0"/>
    <w:rsid w:val="615B08C8"/>
    <w:rsid w:val="6168E7BE"/>
    <w:rsid w:val="61786E6E"/>
    <w:rsid w:val="617E77F8"/>
    <w:rsid w:val="617FDF3D"/>
    <w:rsid w:val="61874012"/>
    <w:rsid w:val="618F8CF2"/>
    <w:rsid w:val="619587F9"/>
    <w:rsid w:val="6197BAA4"/>
    <w:rsid w:val="61A04F47"/>
    <w:rsid w:val="61AB05A4"/>
    <w:rsid w:val="61AD239F"/>
    <w:rsid w:val="61AEAFBA"/>
    <w:rsid w:val="61D327A4"/>
    <w:rsid w:val="61D95DEA"/>
    <w:rsid w:val="61E2CEAD"/>
    <w:rsid w:val="61F134DB"/>
    <w:rsid w:val="61F16340"/>
    <w:rsid w:val="61F30828"/>
    <w:rsid w:val="62007EA1"/>
    <w:rsid w:val="6209D937"/>
    <w:rsid w:val="620AFA03"/>
    <w:rsid w:val="620EE3E8"/>
    <w:rsid w:val="6213E068"/>
    <w:rsid w:val="62141B2F"/>
    <w:rsid w:val="621845D4"/>
    <w:rsid w:val="6239F5AE"/>
    <w:rsid w:val="623B154D"/>
    <w:rsid w:val="6244167B"/>
    <w:rsid w:val="6250833E"/>
    <w:rsid w:val="6251EBCA"/>
    <w:rsid w:val="625AEA3C"/>
    <w:rsid w:val="62615E29"/>
    <w:rsid w:val="6263DFD2"/>
    <w:rsid w:val="6279AEE9"/>
    <w:rsid w:val="627FF9E1"/>
    <w:rsid w:val="628560FD"/>
    <w:rsid w:val="6291B1D3"/>
    <w:rsid w:val="629C77F6"/>
    <w:rsid w:val="62ADFDAD"/>
    <w:rsid w:val="62B689C0"/>
    <w:rsid w:val="62BC0DAF"/>
    <w:rsid w:val="62BD34A1"/>
    <w:rsid w:val="62C8BDB8"/>
    <w:rsid w:val="62D88327"/>
    <w:rsid w:val="62DBBBA4"/>
    <w:rsid w:val="62DBC800"/>
    <w:rsid w:val="62E6C414"/>
    <w:rsid w:val="62E9081A"/>
    <w:rsid w:val="630244E8"/>
    <w:rsid w:val="6307A27E"/>
    <w:rsid w:val="63112396"/>
    <w:rsid w:val="63128E00"/>
    <w:rsid w:val="63205723"/>
    <w:rsid w:val="632BA745"/>
    <w:rsid w:val="6331D6AE"/>
    <w:rsid w:val="6341B81D"/>
    <w:rsid w:val="635829D2"/>
    <w:rsid w:val="6366DA6D"/>
    <w:rsid w:val="637B36C7"/>
    <w:rsid w:val="6380AABD"/>
    <w:rsid w:val="63819FDB"/>
    <w:rsid w:val="639BD6EB"/>
    <w:rsid w:val="63A51C9D"/>
    <w:rsid w:val="63A65401"/>
    <w:rsid w:val="63C05D04"/>
    <w:rsid w:val="63D7CA53"/>
    <w:rsid w:val="63E703BC"/>
    <w:rsid w:val="63E8BA65"/>
    <w:rsid w:val="63E8CB25"/>
    <w:rsid w:val="63EA17F3"/>
    <w:rsid w:val="63EE0CF2"/>
    <w:rsid w:val="640410FC"/>
    <w:rsid w:val="64048D9B"/>
    <w:rsid w:val="6406080A"/>
    <w:rsid w:val="6411C4BE"/>
    <w:rsid w:val="6416D74C"/>
    <w:rsid w:val="64225F37"/>
    <w:rsid w:val="643766FB"/>
    <w:rsid w:val="643B869B"/>
    <w:rsid w:val="6447DCFC"/>
    <w:rsid w:val="644F1917"/>
    <w:rsid w:val="64626A66"/>
    <w:rsid w:val="6476EF81"/>
    <w:rsid w:val="64778C05"/>
    <w:rsid w:val="6486E17D"/>
    <w:rsid w:val="648BEE38"/>
    <w:rsid w:val="64901D54"/>
    <w:rsid w:val="64A17865"/>
    <w:rsid w:val="64B4309C"/>
    <w:rsid w:val="64D73A24"/>
    <w:rsid w:val="64DD00D9"/>
    <w:rsid w:val="64EC5BC2"/>
    <w:rsid w:val="64FC0060"/>
    <w:rsid w:val="64FD804D"/>
    <w:rsid w:val="650065B6"/>
    <w:rsid w:val="65068FDB"/>
    <w:rsid w:val="650763F8"/>
    <w:rsid w:val="6528C913"/>
    <w:rsid w:val="652A955A"/>
    <w:rsid w:val="65343E9A"/>
    <w:rsid w:val="6548CA79"/>
    <w:rsid w:val="655F9926"/>
    <w:rsid w:val="6564098A"/>
    <w:rsid w:val="6572E042"/>
    <w:rsid w:val="657BE035"/>
    <w:rsid w:val="657C3899"/>
    <w:rsid w:val="65BE41E7"/>
    <w:rsid w:val="65C1BC11"/>
    <w:rsid w:val="65D343F9"/>
    <w:rsid w:val="65DFDB7D"/>
    <w:rsid w:val="65E960D3"/>
    <w:rsid w:val="65EFA751"/>
    <w:rsid w:val="65FACD9C"/>
    <w:rsid w:val="6621E2CB"/>
    <w:rsid w:val="66221ABE"/>
    <w:rsid w:val="6627911F"/>
    <w:rsid w:val="662D2FAC"/>
    <w:rsid w:val="663D7B34"/>
    <w:rsid w:val="6646B92C"/>
    <w:rsid w:val="6655958D"/>
    <w:rsid w:val="665633AF"/>
    <w:rsid w:val="66724583"/>
    <w:rsid w:val="66796098"/>
    <w:rsid w:val="66797922"/>
    <w:rsid w:val="667997CB"/>
    <w:rsid w:val="66A1E75D"/>
    <w:rsid w:val="66B7D6DF"/>
    <w:rsid w:val="66DF9492"/>
    <w:rsid w:val="66ED7FDD"/>
    <w:rsid w:val="66F64C23"/>
    <w:rsid w:val="66F721BD"/>
    <w:rsid w:val="6720ABE4"/>
    <w:rsid w:val="673E3B14"/>
    <w:rsid w:val="67422B68"/>
    <w:rsid w:val="6743EA26"/>
    <w:rsid w:val="67480473"/>
    <w:rsid w:val="67544EC1"/>
    <w:rsid w:val="6758A620"/>
    <w:rsid w:val="6768786F"/>
    <w:rsid w:val="6779E49F"/>
    <w:rsid w:val="677A4978"/>
    <w:rsid w:val="677A9B0D"/>
    <w:rsid w:val="6784361E"/>
    <w:rsid w:val="678D6FC1"/>
    <w:rsid w:val="67910CB6"/>
    <w:rsid w:val="67ACA5EA"/>
    <w:rsid w:val="67ADA74F"/>
    <w:rsid w:val="67B316F5"/>
    <w:rsid w:val="67BF5C59"/>
    <w:rsid w:val="67D34B80"/>
    <w:rsid w:val="67D3BC3C"/>
    <w:rsid w:val="6802D499"/>
    <w:rsid w:val="6816AE3A"/>
    <w:rsid w:val="68269B0C"/>
    <w:rsid w:val="6837A28F"/>
    <w:rsid w:val="683D3F57"/>
    <w:rsid w:val="68518124"/>
    <w:rsid w:val="6858CF31"/>
    <w:rsid w:val="6859557D"/>
    <w:rsid w:val="685CA0DE"/>
    <w:rsid w:val="686058B9"/>
    <w:rsid w:val="688055C4"/>
    <w:rsid w:val="688C77BD"/>
    <w:rsid w:val="68987B57"/>
    <w:rsid w:val="68BB6614"/>
    <w:rsid w:val="68BEF7DE"/>
    <w:rsid w:val="68EF4DC9"/>
    <w:rsid w:val="69091176"/>
    <w:rsid w:val="6919C44D"/>
    <w:rsid w:val="6942EBB7"/>
    <w:rsid w:val="6945E8E5"/>
    <w:rsid w:val="69572C04"/>
    <w:rsid w:val="69764994"/>
    <w:rsid w:val="699C8B8F"/>
    <w:rsid w:val="69A75E08"/>
    <w:rsid w:val="69AF1B60"/>
    <w:rsid w:val="69C82A7A"/>
    <w:rsid w:val="69C8E7C5"/>
    <w:rsid w:val="69CAB1EC"/>
    <w:rsid w:val="69D2CD89"/>
    <w:rsid w:val="69DC17EA"/>
    <w:rsid w:val="69E24F23"/>
    <w:rsid w:val="69EC328A"/>
    <w:rsid w:val="69F1D124"/>
    <w:rsid w:val="6A03C2BD"/>
    <w:rsid w:val="6A08F414"/>
    <w:rsid w:val="6A2EEF7A"/>
    <w:rsid w:val="6A36B8E9"/>
    <w:rsid w:val="6A3B8A1D"/>
    <w:rsid w:val="6A3F5457"/>
    <w:rsid w:val="6A530DF6"/>
    <w:rsid w:val="6A573675"/>
    <w:rsid w:val="6A58BC8B"/>
    <w:rsid w:val="6A6EDE0A"/>
    <w:rsid w:val="6A71CA14"/>
    <w:rsid w:val="6A804948"/>
    <w:rsid w:val="6A92AEE5"/>
    <w:rsid w:val="6AAE28CA"/>
    <w:rsid w:val="6AB437E4"/>
    <w:rsid w:val="6AD40DD0"/>
    <w:rsid w:val="6AE0AB1E"/>
    <w:rsid w:val="6AFD79E5"/>
    <w:rsid w:val="6AFF7BBC"/>
    <w:rsid w:val="6B1D4FC7"/>
    <w:rsid w:val="6B37A317"/>
    <w:rsid w:val="6B528725"/>
    <w:rsid w:val="6B6AF902"/>
    <w:rsid w:val="6B7958F1"/>
    <w:rsid w:val="6B8BA1DB"/>
    <w:rsid w:val="6B90ABA2"/>
    <w:rsid w:val="6B918664"/>
    <w:rsid w:val="6B9364DC"/>
    <w:rsid w:val="6B9B95F0"/>
    <w:rsid w:val="6B9D446D"/>
    <w:rsid w:val="6BBE827B"/>
    <w:rsid w:val="6BD7FF17"/>
    <w:rsid w:val="6BEBBCA1"/>
    <w:rsid w:val="6BEE00D6"/>
    <w:rsid w:val="6BF128E3"/>
    <w:rsid w:val="6BF3CB66"/>
    <w:rsid w:val="6BF5DB63"/>
    <w:rsid w:val="6BF8C602"/>
    <w:rsid w:val="6C0D2BCE"/>
    <w:rsid w:val="6C1205C1"/>
    <w:rsid w:val="6C34C3FF"/>
    <w:rsid w:val="6C3C86A6"/>
    <w:rsid w:val="6C3F858D"/>
    <w:rsid w:val="6C52DCDF"/>
    <w:rsid w:val="6C757BC4"/>
    <w:rsid w:val="6C7A822F"/>
    <w:rsid w:val="6C80B19B"/>
    <w:rsid w:val="6C8A8709"/>
    <w:rsid w:val="6C9A8FC8"/>
    <w:rsid w:val="6C9B532A"/>
    <w:rsid w:val="6CA101E5"/>
    <w:rsid w:val="6CA4F55C"/>
    <w:rsid w:val="6CBA7062"/>
    <w:rsid w:val="6CBB260F"/>
    <w:rsid w:val="6CC0D600"/>
    <w:rsid w:val="6CC8FE4D"/>
    <w:rsid w:val="6CE45964"/>
    <w:rsid w:val="6CE897AF"/>
    <w:rsid w:val="6CF15502"/>
    <w:rsid w:val="6CFF863A"/>
    <w:rsid w:val="6D13C5BE"/>
    <w:rsid w:val="6D24F79F"/>
    <w:rsid w:val="6D29C718"/>
    <w:rsid w:val="6D2C5208"/>
    <w:rsid w:val="6D2D1A15"/>
    <w:rsid w:val="6D3B860F"/>
    <w:rsid w:val="6D41D594"/>
    <w:rsid w:val="6D4D970D"/>
    <w:rsid w:val="6D5410C5"/>
    <w:rsid w:val="6D5C24A2"/>
    <w:rsid w:val="6D612859"/>
    <w:rsid w:val="6D6C4295"/>
    <w:rsid w:val="6D81DA38"/>
    <w:rsid w:val="6D939DEA"/>
    <w:rsid w:val="6D9C7DDF"/>
    <w:rsid w:val="6DC57602"/>
    <w:rsid w:val="6DD06420"/>
    <w:rsid w:val="6DDA1953"/>
    <w:rsid w:val="6DE2097A"/>
    <w:rsid w:val="6DF84A88"/>
    <w:rsid w:val="6E0DCAEC"/>
    <w:rsid w:val="6E0E6EB8"/>
    <w:rsid w:val="6E1C4514"/>
    <w:rsid w:val="6E1F6076"/>
    <w:rsid w:val="6E283322"/>
    <w:rsid w:val="6E3BF318"/>
    <w:rsid w:val="6E5DA745"/>
    <w:rsid w:val="6E71F014"/>
    <w:rsid w:val="6E80B372"/>
    <w:rsid w:val="6E906FD1"/>
    <w:rsid w:val="6E97F47F"/>
    <w:rsid w:val="6EA6E4C5"/>
    <w:rsid w:val="6EA82958"/>
    <w:rsid w:val="6EB5AE4E"/>
    <w:rsid w:val="6EC3DD90"/>
    <w:rsid w:val="6ED69BED"/>
    <w:rsid w:val="6EF2F76C"/>
    <w:rsid w:val="6EF9662B"/>
    <w:rsid w:val="6EFCC54A"/>
    <w:rsid w:val="6F033406"/>
    <w:rsid w:val="6F0D5156"/>
    <w:rsid w:val="6F17FAEA"/>
    <w:rsid w:val="6F1E56A7"/>
    <w:rsid w:val="6F3789C0"/>
    <w:rsid w:val="6F5D99DC"/>
    <w:rsid w:val="6F62FF4E"/>
    <w:rsid w:val="6F67D310"/>
    <w:rsid w:val="6F7D5C77"/>
    <w:rsid w:val="6F95E236"/>
    <w:rsid w:val="6FACBFC5"/>
    <w:rsid w:val="6FB86AF5"/>
    <w:rsid w:val="6FB90466"/>
    <w:rsid w:val="6FC505F6"/>
    <w:rsid w:val="6FD4A8A1"/>
    <w:rsid w:val="6FDF5D1B"/>
    <w:rsid w:val="6FE1F0AE"/>
    <w:rsid w:val="6FF48B6C"/>
    <w:rsid w:val="6FF83E7C"/>
    <w:rsid w:val="6FFEEF78"/>
    <w:rsid w:val="70099830"/>
    <w:rsid w:val="70191FBC"/>
    <w:rsid w:val="702869DF"/>
    <w:rsid w:val="7028A82A"/>
    <w:rsid w:val="70364902"/>
    <w:rsid w:val="704A80F9"/>
    <w:rsid w:val="704E8A66"/>
    <w:rsid w:val="70511ED5"/>
    <w:rsid w:val="706479F8"/>
    <w:rsid w:val="706A4E0E"/>
    <w:rsid w:val="707EAF94"/>
    <w:rsid w:val="707EE3D7"/>
    <w:rsid w:val="7084060C"/>
    <w:rsid w:val="7093D1B9"/>
    <w:rsid w:val="7096CBA7"/>
    <w:rsid w:val="70A0DF7A"/>
    <w:rsid w:val="70A6F318"/>
    <w:rsid w:val="70C01BA9"/>
    <w:rsid w:val="70C1A9DC"/>
    <w:rsid w:val="70C46C18"/>
    <w:rsid w:val="70D5B58F"/>
    <w:rsid w:val="70D6C010"/>
    <w:rsid w:val="70E7D1B8"/>
    <w:rsid w:val="70F53E47"/>
    <w:rsid w:val="7119B13B"/>
    <w:rsid w:val="711E65C1"/>
    <w:rsid w:val="71473F7C"/>
    <w:rsid w:val="715218F3"/>
    <w:rsid w:val="7164FF9D"/>
    <w:rsid w:val="717128C5"/>
    <w:rsid w:val="719A1769"/>
    <w:rsid w:val="71A01DBF"/>
    <w:rsid w:val="71B7413B"/>
    <w:rsid w:val="71B82881"/>
    <w:rsid w:val="71BEE270"/>
    <w:rsid w:val="71D25533"/>
    <w:rsid w:val="71DB668E"/>
    <w:rsid w:val="72069C54"/>
    <w:rsid w:val="720CD061"/>
    <w:rsid w:val="721DCF01"/>
    <w:rsid w:val="722094A2"/>
    <w:rsid w:val="722310B0"/>
    <w:rsid w:val="72283549"/>
    <w:rsid w:val="7231B34E"/>
    <w:rsid w:val="723F2630"/>
    <w:rsid w:val="72413AE0"/>
    <w:rsid w:val="72544073"/>
    <w:rsid w:val="725E4B4E"/>
    <w:rsid w:val="7272D0F3"/>
    <w:rsid w:val="72747B76"/>
    <w:rsid w:val="7277E317"/>
    <w:rsid w:val="7278D464"/>
    <w:rsid w:val="727E4C57"/>
    <w:rsid w:val="7281B165"/>
    <w:rsid w:val="7282FA1D"/>
    <w:rsid w:val="7288E86A"/>
    <w:rsid w:val="728A02B8"/>
    <w:rsid w:val="729E9DC6"/>
    <w:rsid w:val="72AA3604"/>
    <w:rsid w:val="72AC1516"/>
    <w:rsid w:val="72B1E65D"/>
    <w:rsid w:val="72C01C5C"/>
    <w:rsid w:val="72D4DD03"/>
    <w:rsid w:val="72E02999"/>
    <w:rsid w:val="72F8F41A"/>
    <w:rsid w:val="730F5E23"/>
    <w:rsid w:val="73276C97"/>
    <w:rsid w:val="73309D23"/>
    <w:rsid w:val="7334F56A"/>
    <w:rsid w:val="734138F2"/>
    <w:rsid w:val="73472886"/>
    <w:rsid w:val="7378C082"/>
    <w:rsid w:val="739BE615"/>
    <w:rsid w:val="739CFBCE"/>
    <w:rsid w:val="739F1A0D"/>
    <w:rsid w:val="73B79E41"/>
    <w:rsid w:val="73C79A1C"/>
    <w:rsid w:val="73D0BC6E"/>
    <w:rsid w:val="73E6425D"/>
    <w:rsid w:val="73FD939D"/>
    <w:rsid w:val="74006BE5"/>
    <w:rsid w:val="7402328C"/>
    <w:rsid w:val="7408F172"/>
    <w:rsid w:val="740F659E"/>
    <w:rsid w:val="74104BD7"/>
    <w:rsid w:val="741BD316"/>
    <w:rsid w:val="741C8B86"/>
    <w:rsid w:val="741EA559"/>
    <w:rsid w:val="74571784"/>
    <w:rsid w:val="745779BD"/>
    <w:rsid w:val="745A3517"/>
    <w:rsid w:val="745A9C89"/>
    <w:rsid w:val="74665DF8"/>
    <w:rsid w:val="7474DC4A"/>
    <w:rsid w:val="74853E52"/>
    <w:rsid w:val="74A6D325"/>
    <w:rsid w:val="74A9D20B"/>
    <w:rsid w:val="74BDAD64"/>
    <w:rsid w:val="74C3C8CC"/>
    <w:rsid w:val="74CC6B70"/>
    <w:rsid w:val="74D8047E"/>
    <w:rsid w:val="74DD55C2"/>
    <w:rsid w:val="74EC99CE"/>
    <w:rsid w:val="74F65461"/>
    <w:rsid w:val="75001D53"/>
    <w:rsid w:val="750323F1"/>
    <w:rsid w:val="7509701F"/>
    <w:rsid w:val="75105673"/>
    <w:rsid w:val="75132DDA"/>
    <w:rsid w:val="75196A10"/>
    <w:rsid w:val="751D0A14"/>
    <w:rsid w:val="7528C665"/>
    <w:rsid w:val="7529CBFC"/>
    <w:rsid w:val="752FE012"/>
    <w:rsid w:val="753E55AC"/>
    <w:rsid w:val="75518C5C"/>
    <w:rsid w:val="756E3654"/>
    <w:rsid w:val="75710DC4"/>
    <w:rsid w:val="75778770"/>
    <w:rsid w:val="757F7A0D"/>
    <w:rsid w:val="7584659A"/>
    <w:rsid w:val="75856426"/>
    <w:rsid w:val="759DD9D5"/>
    <w:rsid w:val="759DEDA9"/>
    <w:rsid w:val="759E9F6A"/>
    <w:rsid w:val="75A9653B"/>
    <w:rsid w:val="75C692CB"/>
    <w:rsid w:val="75CF12AC"/>
    <w:rsid w:val="75E07941"/>
    <w:rsid w:val="760A4D92"/>
    <w:rsid w:val="762EFC4E"/>
    <w:rsid w:val="762FBF49"/>
    <w:rsid w:val="76481849"/>
    <w:rsid w:val="76554ACE"/>
    <w:rsid w:val="765F992D"/>
    <w:rsid w:val="766E08B6"/>
    <w:rsid w:val="767A7930"/>
    <w:rsid w:val="7684D6F4"/>
    <w:rsid w:val="76BAC839"/>
    <w:rsid w:val="76BDCBEA"/>
    <w:rsid w:val="76D751ED"/>
    <w:rsid w:val="76D9E583"/>
    <w:rsid w:val="76DEE5FA"/>
    <w:rsid w:val="76E0B445"/>
    <w:rsid w:val="76F34790"/>
    <w:rsid w:val="77041AC6"/>
    <w:rsid w:val="770FBF52"/>
    <w:rsid w:val="771DA4D2"/>
    <w:rsid w:val="772E5A5E"/>
    <w:rsid w:val="77476050"/>
    <w:rsid w:val="774EB80A"/>
    <w:rsid w:val="775D0165"/>
    <w:rsid w:val="777DA727"/>
    <w:rsid w:val="77924D7D"/>
    <w:rsid w:val="77955504"/>
    <w:rsid w:val="779E9012"/>
    <w:rsid w:val="77AA9FF9"/>
    <w:rsid w:val="77AC3D8F"/>
    <w:rsid w:val="77B95239"/>
    <w:rsid w:val="77C25F65"/>
    <w:rsid w:val="77E25688"/>
    <w:rsid w:val="77E35715"/>
    <w:rsid w:val="77E39689"/>
    <w:rsid w:val="77F01DD2"/>
    <w:rsid w:val="78140926"/>
    <w:rsid w:val="7823A359"/>
    <w:rsid w:val="7824D4D9"/>
    <w:rsid w:val="782BC585"/>
    <w:rsid w:val="782FA82B"/>
    <w:rsid w:val="785E9247"/>
    <w:rsid w:val="786CCB61"/>
    <w:rsid w:val="78748ECE"/>
    <w:rsid w:val="7880DD35"/>
    <w:rsid w:val="788BF605"/>
    <w:rsid w:val="788F3AE8"/>
    <w:rsid w:val="78B000E2"/>
    <w:rsid w:val="78BBF309"/>
    <w:rsid w:val="78C31A50"/>
    <w:rsid w:val="78CA5D3B"/>
    <w:rsid w:val="78DED33E"/>
    <w:rsid w:val="78E3BCFA"/>
    <w:rsid w:val="78FB8E0B"/>
    <w:rsid w:val="790656DD"/>
    <w:rsid w:val="7912031C"/>
    <w:rsid w:val="7912930F"/>
    <w:rsid w:val="7927CA9C"/>
    <w:rsid w:val="792BE265"/>
    <w:rsid w:val="79353073"/>
    <w:rsid w:val="7936FE21"/>
    <w:rsid w:val="79459F39"/>
    <w:rsid w:val="795146E1"/>
    <w:rsid w:val="79582DCD"/>
    <w:rsid w:val="795A110E"/>
    <w:rsid w:val="795CA0C8"/>
    <w:rsid w:val="7965D3E9"/>
    <w:rsid w:val="797A8D76"/>
    <w:rsid w:val="7981E47B"/>
    <w:rsid w:val="798FE1BE"/>
    <w:rsid w:val="79924CAD"/>
    <w:rsid w:val="79A7731E"/>
    <w:rsid w:val="79C0D09B"/>
    <w:rsid w:val="79D7ADDF"/>
    <w:rsid w:val="79DB0BC2"/>
    <w:rsid w:val="79DB46FA"/>
    <w:rsid w:val="79E333ED"/>
    <w:rsid w:val="79E6AF4A"/>
    <w:rsid w:val="79F1FE42"/>
    <w:rsid w:val="79F3BCB2"/>
    <w:rsid w:val="7A061E62"/>
    <w:rsid w:val="7A068DA9"/>
    <w:rsid w:val="7A18EE5E"/>
    <w:rsid w:val="7A308290"/>
    <w:rsid w:val="7A3BF9A6"/>
    <w:rsid w:val="7A3D425B"/>
    <w:rsid w:val="7A5D1707"/>
    <w:rsid w:val="7A828507"/>
    <w:rsid w:val="7A931DA3"/>
    <w:rsid w:val="7A94CD4A"/>
    <w:rsid w:val="7A9F74FD"/>
    <w:rsid w:val="7AAD28BC"/>
    <w:rsid w:val="7AAF61A7"/>
    <w:rsid w:val="7ACF9F72"/>
    <w:rsid w:val="7AE3A113"/>
    <w:rsid w:val="7AEAA408"/>
    <w:rsid w:val="7AEF6C30"/>
    <w:rsid w:val="7AEFD1BA"/>
    <w:rsid w:val="7B04DED9"/>
    <w:rsid w:val="7B0794A8"/>
    <w:rsid w:val="7B165FF2"/>
    <w:rsid w:val="7B2D1527"/>
    <w:rsid w:val="7B40681C"/>
    <w:rsid w:val="7B5EE09B"/>
    <w:rsid w:val="7B60A018"/>
    <w:rsid w:val="7B66EFA7"/>
    <w:rsid w:val="7B753FB3"/>
    <w:rsid w:val="7B77205E"/>
    <w:rsid w:val="7B810BCC"/>
    <w:rsid w:val="7B8E952F"/>
    <w:rsid w:val="7BA06970"/>
    <w:rsid w:val="7BC6182F"/>
    <w:rsid w:val="7BD7CA07"/>
    <w:rsid w:val="7BF1986D"/>
    <w:rsid w:val="7BFAF19E"/>
    <w:rsid w:val="7BFDFD3C"/>
    <w:rsid w:val="7C03CD48"/>
    <w:rsid w:val="7C042D9D"/>
    <w:rsid w:val="7C188F62"/>
    <w:rsid w:val="7C25297A"/>
    <w:rsid w:val="7C2B9C54"/>
    <w:rsid w:val="7C498933"/>
    <w:rsid w:val="7C49F50F"/>
    <w:rsid w:val="7C553FF7"/>
    <w:rsid w:val="7C5AAA92"/>
    <w:rsid w:val="7C5EFB98"/>
    <w:rsid w:val="7C8378E3"/>
    <w:rsid w:val="7C91894B"/>
    <w:rsid w:val="7CD8E4F0"/>
    <w:rsid w:val="7CD95952"/>
    <w:rsid w:val="7CEC9A1E"/>
    <w:rsid w:val="7D0B03DC"/>
    <w:rsid w:val="7D0F62FF"/>
    <w:rsid w:val="7D0F9C49"/>
    <w:rsid w:val="7D0FE47B"/>
    <w:rsid w:val="7D1676C0"/>
    <w:rsid w:val="7D17F6A7"/>
    <w:rsid w:val="7D203806"/>
    <w:rsid w:val="7D2372A7"/>
    <w:rsid w:val="7D2E12A9"/>
    <w:rsid w:val="7D3B06AF"/>
    <w:rsid w:val="7D3C9AA8"/>
    <w:rsid w:val="7D547526"/>
    <w:rsid w:val="7D5FC64A"/>
    <w:rsid w:val="7D800888"/>
    <w:rsid w:val="7DB6FB4C"/>
    <w:rsid w:val="7DBDF491"/>
    <w:rsid w:val="7DC10FB8"/>
    <w:rsid w:val="7DD6487D"/>
    <w:rsid w:val="7DEEB373"/>
    <w:rsid w:val="7E02182F"/>
    <w:rsid w:val="7E272734"/>
    <w:rsid w:val="7E2CFBE6"/>
    <w:rsid w:val="7E31F8B0"/>
    <w:rsid w:val="7E378BF4"/>
    <w:rsid w:val="7E4DDACD"/>
    <w:rsid w:val="7E597F0A"/>
    <w:rsid w:val="7E603082"/>
    <w:rsid w:val="7E62C969"/>
    <w:rsid w:val="7E69139D"/>
    <w:rsid w:val="7E6CB6B9"/>
    <w:rsid w:val="7E7E2A1D"/>
    <w:rsid w:val="7EA788CB"/>
    <w:rsid w:val="7EAA6A45"/>
    <w:rsid w:val="7EAB36B3"/>
    <w:rsid w:val="7EB06ADA"/>
    <w:rsid w:val="7EB0D4DB"/>
    <w:rsid w:val="7EC39454"/>
    <w:rsid w:val="7ED065B3"/>
    <w:rsid w:val="7EDC0970"/>
    <w:rsid w:val="7EE2E4EC"/>
    <w:rsid w:val="7EE3B495"/>
    <w:rsid w:val="7EEED152"/>
    <w:rsid w:val="7F0793E2"/>
    <w:rsid w:val="7F0E2CFC"/>
    <w:rsid w:val="7F130893"/>
    <w:rsid w:val="7F1A57C6"/>
    <w:rsid w:val="7F21F937"/>
    <w:rsid w:val="7F2F5E4E"/>
    <w:rsid w:val="7F5FAF57"/>
    <w:rsid w:val="7F7114C1"/>
    <w:rsid w:val="7F79AFC0"/>
    <w:rsid w:val="7F8A83D4"/>
    <w:rsid w:val="7F8D499E"/>
    <w:rsid w:val="7FA8B3D5"/>
    <w:rsid w:val="7FBA8498"/>
    <w:rsid w:val="7FD4E2F0"/>
    <w:rsid w:val="7FD77B80"/>
    <w:rsid w:val="7FF7D1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5A357C07-6C7A-4E71-9E90-EBEDE28E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semiHidden/>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character" w:customStyle="1" w:styleId="cf01">
    <w:name w:val="cf01"/>
    <w:basedOn w:val="DefaultParagraphFont"/>
    <w:rsid w:val="00890096"/>
    <w:rPr>
      <w:rFonts w:ascii="Segoe UI" w:hAnsi="Segoe UI" w:cs="Segoe UI" w:hint="default"/>
      <w:sz w:val="18"/>
      <w:szCs w:val="18"/>
    </w:rPr>
  </w:style>
  <w:style w:type="paragraph" w:customStyle="1" w:styleId="paragraph">
    <w:name w:val="paragraph"/>
    <w:basedOn w:val="Normal"/>
    <w:rsid w:val="00865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5C52"/>
  </w:style>
  <w:style w:type="character" w:customStyle="1" w:styleId="eop">
    <w:name w:val="eop"/>
    <w:basedOn w:val="DefaultParagraphFont"/>
    <w:rsid w:val="00865C52"/>
  </w:style>
  <w:style w:type="character" w:customStyle="1" w:styleId="pagebreaktextspan">
    <w:name w:val="pagebreaktextspan"/>
    <w:basedOn w:val="DefaultParagraphFont"/>
    <w:rsid w:val="00865C52"/>
  </w:style>
  <w:style w:type="table" w:styleId="TableGrid">
    <w:name w:val="Table Grid"/>
    <w:basedOn w:val="TableNormal"/>
    <w:uiPriority w:val="39"/>
    <w:rsid w:val="00865C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65C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858397821">
      <w:bodyDiv w:val="1"/>
      <w:marLeft w:val="0"/>
      <w:marRight w:val="0"/>
      <w:marTop w:val="0"/>
      <w:marBottom w:val="0"/>
      <w:divBdr>
        <w:top w:val="none" w:sz="0" w:space="0" w:color="auto"/>
        <w:left w:val="none" w:sz="0" w:space="0" w:color="auto"/>
        <w:bottom w:val="none" w:sz="0" w:space="0" w:color="auto"/>
        <w:right w:val="none" w:sz="0" w:space="0" w:color="auto"/>
      </w:divBdr>
      <w:divsChild>
        <w:div w:id="1824616597">
          <w:marLeft w:val="0"/>
          <w:marRight w:val="0"/>
          <w:marTop w:val="0"/>
          <w:marBottom w:val="0"/>
          <w:divBdr>
            <w:top w:val="none" w:sz="0" w:space="0" w:color="auto"/>
            <w:left w:val="none" w:sz="0" w:space="0" w:color="auto"/>
            <w:bottom w:val="none" w:sz="0" w:space="0" w:color="auto"/>
            <w:right w:val="none" w:sz="0" w:space="0" w:color="auto"/>
          </w:divBdr>
        </w:div>
        <w:div w:id="903681280">
          <w:marLeft w:val="0"/>
          <w:marRight w:val="0"/>
          <w:marTop w:val="0"/>
          <w:marBottom w:val="0"/>
          <w:divBdr>
            <w:top w:val="none" w:sz="0" w:space="0" w:color="auto"/>
            <w:left w:val="none" w:sz="0" w:space="0" w:color="auto"/>
            <w:bottom w:val="none" w:sz="0" w:space="0" w:color="auto"/>
            <w:right w:val="none" w:sz="0" w:space="0" w:color="auto"/>
          </w:divBdr>
        </w:div>
        <w:div w:id="562638750">
          <w:marLeft w:val="0"/>
          <w:marRight w:val="0"/>
          <w:marTop w:val="0"/>
          <w:marBottom w:val="0"/>
          <w:divBdr>
            <w:top w:val="none" w:sz="0" w:space="0" w:color="auto"/>
            <w:left w:val="none" w:sz="0" w:space="0" w:color="auto"/>
            <w:bottom w:val="none" w:sz="0" w:space="0" w:color="auto"/>
            <w:right w:val="none" w:sz="0" w:space="0" w:color="auto"/>
          </w:divBdr>
        </w:div>
        <w:div w:id="1426995854">
          <w:marLeft w:val="0"/>
          <w:marRight w:val="0"/>
          <w:marTop w:val="0"/>
          <w:marBottom w:val="0"/>
          <w:divBdr>
            <w:top w:val="none" w:sz="0" w:space="0" w:color="auto"/>
            <w:left w:val="none" w:sz="0" w:space="0" w:color="auto"/>
            <w:bottom w:val="none" w:sz="0" w:space="0" w:color="auto"/>
            <w:right w:val="none" w:sz="0" w:space="0" w:color="auto"/>
          </w:divBdr>
        </w:div>
        <w:div w:id="1962414334">
          <w:marLeft w:val="0"/>
          <w:marRight w:val="0"/>
          <w:marTop w:val="0"/>
          <w:marBottom w:val="0"/>
          <w:divBdr>
            <w:top w:val="none" w:sz="0" w:space="0" w:color="auto"/>
            <w:left w:val="none" w:sz="0" w:space="0" w:color="auto"/>
            <w:bottom w:val="none" w:sz="0" w:space="0" w:color="auto"/>
            <w:right w:val="none" w:sz="0" w:space="0" w:color="auto"/>
          </w:divBdr>
        </w:div>
        <w:div w:id="657999516">
          <w:marLeft w:val="0"/>
          <w:marRight w:val="0"/>
          <w:marTop w:val="0"/>
          <w:marBottom w:val="0"/>
          <w:divBdr>
            <w:top w:val="none" w:sz="0" w:space="0" w:color="auto"/>
            <w:left w:val="none" w:sz="0" w:space="0" w:color="auto"/>
            <w:bottom w:val="none" w:sz="0" w:space="0" w:color="auto"/>
            <w:right w:val="none" w:sz="0" w:space="0" w:color="auto"/>
          </w:divBdr>
          <w:divsChild>
            <w:div w:id="1366176662">
              <w:marLeft w:val="0"/>
              <w:marRight w:val="0"/>
              <w:marTop w:val="0"/>
              <w:marBottom w:val="0"/>
              <w:divBdr>
                <w:top w:val="none" w:sz="0" w:space="0" w:color="auto"/>
                <w:left w:val="none" w:sz="0" w:space="0" w:color="auto"/>
                <w:bottom w:val="none" w:sz="0" w:space="0" w:color="auto"/>
                <w:right w:val="none" w:sz="0" w:space="0" w:color="auto"/>
              </w:divBdr>
            </w:div>
          </w:divsChild>
        </w:div>
        <w:div w:id="1015964522">
          <w:marLeft w:val="0"/>
          <w:marRight w:val="0"/>
          <w:marTop w:val="0"/>
          <w:marBottom w:val="0"/>
          <w:divBdr>
            <w:top w:val="none" w:sz="0" w:space="0" w:color="auto"/>
            <w:left w:val="none" w:sz="0" w:space="0" w:color="auto"/>
            <w:bottom w:val="none" w:sz="0" w:space="0" w:color="auto"/>
            <w:right w:val="none" w:sz="0" w:space="0" w:color="auto"/>
          </w:divBdr>
          <w:divsChild>
            <w:div w:id="1981689658">
              <w:marLeft w:val="0"/>
              <w:marRight w:val="0"/>
              <w:marTop w:val="0"/>
              <w:marBottom w:val="0"/>
              <w:divBdr>
                <w:top w:val="none" w:sz="0" w:space="0" w:color="auto"/>
                <w:left w:val="none" w:sz="0" w:space="0" w:color="auto"/>
                <w:bottom w:val="none" w:sz="0" w:space="0" w:color="auto"/>
                <w:right w:val="none" w:sz="0" w:space="0" w:color="auto"/>
              </w:divBdr>
            </w:div>
            <w:div w:id="1221135019">
              <w:marLeft w:val="0"/>
              <w:marRight w:val="0"/>
              <w:marTop w:val="0"/>
              <w:marBottom w:val="0"/>
              <w:divBdr>
                <w:top w:val="none" w:sz="0" w:space="0" w:color="auto"/>
                <w:left w:val="none" w:sz="0" w:space="0" w:color="auto"/>
                <w:bottom w:val="none" w:sz="0" w:space="0" w:color="auto"/>
                <w:right w:val="none" w:sz="0" w:space="0" w:color="auto"/>
              </w:divBdr>
            </w:div>
            <w:div w:id="909920089">
              <w:marLeft w:val="0"/>
              <w:marRight w:val="0"/>
              <w:marTop w:val="0"/>
              <w:marBottom w:val="0"/>
              <w:divBdr>
                <w:top w:val="none" w:sz="0" w:space="0" w:color="auto"/>
                <w:left w:val="none" w:sz="0" w:space="0" w:color="auto"/>
                <w:bottom w:val="none" w:sz="0" w:space="0" w:color="auto"/>
                <w:right w:val="none" w:sz="0" w:space="0" w:color="auto"/>
              </w:divBdr>
            </w:div>
          </w:divsChild>
        </w:div>
        <w:div w:id="2119375059">
          <w:marLeft w:val="0"/>
          <w:marRight w:val="0"/>
          <w:marTop w:val="0"/>
          <w:marBottom w:val="0"/>
          <w:divBdr>
            <w:top w:val="none" w:sz="0" w:space="0" w:color="auto"/>
            <w:left w:val="none" w:sz="0" w:space="0" w:color="auto"/>
            <w:bottom w:val="none" w:sz="0" w:space="0" w:color="auto"/>
            <w:right w:val="none" w:sz="0" w:space="0" w:color="auto"/>
          </w:divBdr>
          <w:divsChild>
            <w:div w:id="1823305925">
              <w:marLeft w:val="0"/>
              <w:marRight w:val="0"/>
              <w:marTop w:val="0"/>
              <w:marBottom w:val="0"/>
              <w:divBdr>
                <w:top w:val="none" w:sz="0" w:space="0" w:color="auto"/>
                <w:left w:val="none" w:sz="0" w:space="0" w:color="auto"/>
                <w:bottom w:val="none" w:sz="0" w:space="0" w:color="auto"/>
                <w:right w:val="none" w:sz="0" w:space="0" w:color="auto"/>
              </w:divBdr>
            </w:div>
            <w:div w:id="1289820882">
              <w:marLeft w:val="0"/>
              <w:marRight w:val="0"/>
              <w:marTop w:val="0"/>
              <w:marBottom w:val="0"/>
              <w:divBdr>
                <w:top w:val="none" w:sz="0" w:space="0" w:color="auto"/>
                <w:left w:val="none" w:sz="0" w:space="0" w:color="auto"/>
                <w:bottom w:val="none" w:sz="0" w:space="0" w:color="auto"/>
                <w:right w:val="none" w:sz="0" w:space="0" w:color="auto"/>
              </w:divBdr>
            </w:div>
            <w:div w:id="583225745">
              <w:marLeft w:val="0"/>
              <w:marRight w:val="0"/>
              <w:marTop w:val="0"/>
              <w:marBottom w:val="0"/>
              <w:divBdr>
                <w:top w:val="none" w:sz="0" w:space="0" w:color="auto"/>
                <w:left w:val="none" w:sz="0" w:space="0" w:color="auto"/>
                <w:bottom w:val="none" w:sz="0" w:space="0" w:color="auto"/>
                <w:right w:val="none" w:sz="0" w:space="0" w:color="auto"/>
              </w:divBdr>
            </w:div>
            <w:div w:id="1005017358">
              <w:marLeft w:val="0"/>
              <w:marRight w:val="0"/>
              <w:marTop w:val="0"/>
              <w:marBottom w:val="0"/>
              <w:divBdr>
                <w:top w:val="none" w:sz="0" w:space="0" w:color="auto"/>
                <w:left w:val="none" w:sz="0" w:space="0" w:color="auto"/>
                <w:bottom w:val="none" w:sz="0" w:space="0" w:color="auto"/>
                <w:right w:val="none" w:sz="0" w:space="0" w:color="auto"/>
              </w:divBdr>
            </w:div>
          </w:divsChild>
        </w:div>
        <w:div w:id="1711686788">
          <w:marLeft w:val="0"/>
          <w:marRight w:val="0"/>
          <w:marTop w:val="0"/>
          <w:marBottom w:val="0"/>
          <w:divBdr>
            <w:top w:val="none" w:sz="0" w:space="0" w:color="auto"/>
            <w:left w:val="none" w:sz="0" w:space="0" w:color="auto"/>
            <w:bottom w:val="none" w:sz="0" w:space="0" w:color="auto"/>
            <w:right w:val="none" w:sz="0" w:space="0" w:color="auto"/>
          </w:divBdr>
        </w:div>
        <w:div w:id="670062358">
          <w:marLeft w:val="0"/>
          <w:marRight w:val="0"/>
          <w:marTop w:val="0"/>
          <w:marBottom w:val="0"/>
          <w:divBdr>
            <w:top w:val="none" w:sz="0" w:space="0" w:color="auto"/>
            <w:left w:val="none" w:sz="0" w:space="0" w:color="auto"/>
            <w:bottom w:val="none" w:sz="0" w:space="0" w:color="auto"/>
            <w:right w:val="none" w:sz="0" w:space="0" w:color="auto"/>
          </w:divBdr>
        </w:div>
        <w:div w:id="362634700">
          <w:marLeft w:val="0"/>
          <w:marRight w:val="0"/>
          <w:marTop w:val="0"/>
          <w:marBottom w:val="0"/>
          <w:divBdr>
            <w:top w:val="none" w:sz="0" w:space="0" w:color="auto"/>
            <w:left w:val="none" w:sz="0" w:space="0" w:color="auto"/>
            <w:bottom w:val="none" w:sz="0" w:space="0" w:color="auto"/>
            <w:right w:val="none" w:sz="0" w:space="0" w:color="auto"/>
          </w:divBdr>
        </w:div>
        <w:div w:id="2094665442">
          <w:marLeft w:val="0"/>
          <w:marRight w:val="0"/>
          <w:marTop w:val="0"/>
          <w:marBottom w:val="0"/>
          <w:divBdr>
            <w:top w:val="none" w:sz="0" w:space="0" w:color="auto"/>
            <w:left w:val="none" w:sz="0" w:space="0" w:color="auto"/>
            <w:bottom w:val="none" w:sz="0" w:space="0" w:color="auto"/>
            <w:right w:val="none" w:sz="0" w:space="0" w:color="auto"/>
          </w:divBdr>
        </w:div>
        <w:div w:id="257326818">
          <w:marLeft w:val="0"/>
          <w:marRight w:val="0"/>
          <w:marTop w:val="0"/>
          <w:marBottom w:val="0"/>
          <w:divBdr>
            <w:top w:val="none" w:sz="0" w:space="0" w:color="auto"/>
            <w:left w:val="none" w:sz="0" w:space="0" w:color="auto"/>
            <w:bottom w:val="none" w:sz="0" w:space="0" w:color="auto"/>
            <w:right w:val="none" w:sz="0" w:space="0" w:color="auto"/>
          </w:divBdr>
        </w:div>
        <w:div w:id="1303776708">
          <w:marLeft w:val="0"/>
          <w:marRight w:val="0"/>
          <w:marTop w:val="0"/>
          <w:marBottom w:val="0"/>
          <w:divBdr>
            <w:top w:val="none" w:sz="0" w:space="0" w:color="auto"/>
            <w:left w:val="none" w:sz="0" w:space="0" w:color="auto"/>
            <w:bottom w:val="none" w:sz="0" w:space="0" w:color="auto"/>
            <w:right w:val="none" w:sz="0" w:space="0" w:color="auto"/>
          </w:divBdr>
        </w:div>
        <w:div w:id="703603152">
          <w:marLeft w:val="0"/>
          <w:marRight w:val="0"/>
          <w:marTop w:val="0"/>
          <w:marBottom w:val="0"/>
          <w:divBdr>
            <w:top w:val="none" w:sz="0" w:space="0" w:color="auto"/>
            <w:left w:val="none" w:sz="0" w:space="0" w:color="auto"/>
            <w:bottom w:val="none" w:sz="0" w:space="0" w:color="auto"/>
            <w:right w:val="none" w:sz="0" w:space="0" w:color="auto"/>
          </w:divBdr>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82851635">
      <w:bodyDiv w:val="1"/>
      <w:marLeft w:val="0"/>
      <w:marRight w:val="0"/>
      <w:marTop w:val="0"/>
      <w:marBottom w:val="0"/>
      <w:divBdr>
        <w:top w:val="none" w:sz="0" w:space="0" w:color="auto"/>
        <w:left w:val="none" w:sz="0" w:space="0" w:color="auto"/>
        <w:bottom w:val="none" w:sz="0" w:space="0" w:color="auto"/>
        <w:right w:val="none" w:sz="0" w:space="0" w:color="auto"/>
      </w:divBdr>
    </w:div>
    <w:div w:id="1069577000">
      <w:bodyDiv w:val="1"/>
      <w:marLeft w:val="0"/>
      <w:marRight w:val="0"/>
      <w:marTop w:val="0"/>
      <w:marBottom w:val="0"/>
      <w:divBdr>
        <w:top w:val="none" w:sz="0" w:space="0" w:color="auto"/>
        <w:left w:val="none" w:sz="0" w:space="0" w:color="auto"/>
        <w:bottom w:val="none" w:sz="0" w:space="0" w:color="auto"/>
        <w:right w:val="none" w:sz="0" w:space="0" w:color="auto"/>
      </w:divBdr>
      <w:divsChild>
        <w:div w:id="289479874">
          <w:marLeft w:val="0"/>
          <w:marRight w:val="0"/>
          <w:marTop w:val="0"/>
          <w:marBottom w:val="0"/>
          <w:divBdr>
            <w:top w:val="none" w:sz="0" w:space="0" w:color="auto"/>
            <w:left w:val="none" w:sz="0" w:space="0" w:color="auto"/>
            <w:bottom w:val="none" w:sz="0" w:space="0" w:color="auto"/>
            <w:right w:val="none" w:sz="0" w:space="0" w:color="auto"/>
          </w:divBdr>
        </w:div>
        <w:div w:id="1156919154">
          <w:marLeft w:val="0"/>
          <w:marRight w:val="0"/>
          <w:marTop w:val="0"/>
          <w:marBottom w:val="0"/>
          <w:divBdr>
            <w:top w:val="none" w:sz="0" w:space="0" w:color="auto"/>
            <w:left w:val="none" w:sz="0" w:space="0" w:color="auto"/>
            <w:bottom w:val="none" w:sz="0" w:space="0" w:color="auto"/>
            <w:right w:val="none" w:sz="0" w:space="0" w:color="auto"/>
          </w:divBdr>
        </w:div>
        <w:div w:id="869299641">
          <w:marLeft w:val="0"/>
          <w:marRight w:val="0"/>
          <w:marTop w:val="0"/>
          <w:marBottom w:val="0"/>
          <w:divBdr>
            <w:top w:val="none" w:sz="0" w:space="0" w:color="auto"/>
            <w:left w:val="none" w:sz="0" w:space="0" w:color="auto"/>
            <w:bottom w:val="none" w:sz="0" w:space="0" w:color="auto"/>
            <w:right w:val="none" w:sz="0" w:space="0" w:color="auto"/>
          </w:divBdr>
        </w:div>
        <w:div w:id="1669407592">
          <w:marLeft w:val="0"/>
          <w:marRight w:val="0"/>
          <w:marTop w:val="0"/>
          <w:marBottom w:val="0"/>
          <w:divBdr>
            <w:top w:val="none" w:sz="0" w:space="0" w:color="auto"/>
            <w:left w:val="none" w:sz="0" w:space="0" w:color="auto"/>
            <w:bottom w:val="none" w:sz="0" w:space="0" w:color="auto"/>
            <w:right w:val="none" w:sz="0" w:space="0" w:color="auto"/>
          </w:divBdr>
        </w:div>
        <w:div w:id="1379403184">
          <w:marLeft w:val="0"/>
          <w:marRight w:val="0"/>
          <w:marTop w:val="0"/>
          <w:marBottom w:val="0"/>
          <w:divBdr>
            <w:top w:val="none" w:sz="0" w:space="0" w:color="auto"/>
            <w:left w:val="none" w:sz="0" w:space="0" w:color="auto"/>
            <w:bottom w:val="none" w:sz="0" w:space="0" w:color="auto"/>
            <w:right w:val="none" w:sz="0" w:space="0" w:color="auto"/>
          </w:divBdr>
        </w:div>
        <w:div w:id="764765359">
          <w:marLeft w:val="0"/>
          <w:marRight w:val="0"/>
          <w:marTop w:val="0"/>
          <w:marBottom w:val="0"/>
          <w:divBdr>
            <w:top w:val="none" w:sz="0" w:space="0" w:color="auto"/>
            <w:left w:val="none" w:sz="0" w:space="0" w:color="auto"/>
            <w:bottom w:val="none" w:sz="0" w:space="0" w:color="auto"/>
            <w:right w:val="none" w:sz="0" w:space="0" w:color="auto"/>
          </w:divBdr>
        </w:div>
      </w:divsChild>
    </w:div>
    <w:div w:id="1120538857">
      <w:bodyDiv w:val="1"/>
      <w:marLeft w:val="0"/>
      <w:marRight w:val="0"/>
      <w:marTop w:val="0"/>
      <w:marBottom w:val="0"/>
      <w:divBdr>
        <w:top w:val="none" w:sz="0" w:space="0" w:color="auto"/>
        <w:left w:val="none" w:sz="0" w:space="0" w:color="auto"/>
        <w:bottom w:val="none" w:sz="0" w:space="0" w:color="auto"/>
        <w:right w:val="none" w:sz="0" w:space="0" w:color="auto"/>
      </w:divBdr>
    </w:div>
    <w:div w:id="1194995809">
      <w:bodyDiv w:val="1"/>
      <w:marLeft w:val="0"/>
      <w:marRight w:val="0"/>
      <w:marTop w:val="0"/>
      <w:marBottom w:val="0"/>
      <w:divBdr>
        <w:top w:val="none" w:sz="0" w:space="0" w:color="auto"/>
        <w:left w:val="none" w:sz="0" w:space="0" w:color="auto"/>
        <w:bottom w:val="none" w:sz="0" w:space="0" w:color="auto"/>
        <w:right w:val="none" w:sz="0" w:space="0" w:color="auto"/>
      </w:divBdr>
    </w:div>
    <w:div w:id="1309749551">
      <w:bodyDiv w:val="1"/>
      <w:marLeft w:val="0"/>
      <w:marRight w:val="0"/>
      <w:marTop w:val="0"/>
      <w:marBottom w:val="0"/>
      <w:divBdr>
        <w:top w:val="none" w:sz="0" w:space="0" w:color="auto"/>
        <w:left w:val="none" w:sz="0" w:space="0" w:color="auto"/>
        <w:bottom w:val="none" w:sz="0" w:space="0" w:color="auto"/>
        <w:right w:val="none" w:sz="0" w:space="0" w:color="auto"/>
      </w:divBdr>
    </w:div>
    <w:div w:id="1895392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bim.org/~/media/ABIM%20Public/Files/pdf/exam-blueprints/certification/transplant-hepatology.pdf" TargetMode="External"/><Relationship Id="rId117" Type="http://schemas.openxmlformats.org/officeDocument/2006/relationships/hyperlink" Target="https://www.acgme.org/residents-and-fellows/the-acgme-for-residents-and-fellows/" TargetMode="External"/><Relationship Id="rId21" Type="http://schemas.openxmlformats.org/officeDocument/2006/relationships/hyperlink" Target="https://www.bmj.com/content/364/bmj.l536.long" TargetMode="External"/><Relationship Id="rId42" Type="http://schemas.openxmlformats.org/officeDocument/2006/relationships/hyperlink" Target="https://www.gastrojournal.org/article/S0016-5085(19)30390-7/fulltext?referrer=https%3A%2F%2Fwww.ncbi.nlm.nih.gov%2F" TargetMode="External"/><Relationship Id="rId47" Type="http://schemas.openxmlformats.org/officeDocument/2006/relationships/hyperlink" Target="https://www.sciencedirect.com/science/journal/25424548" TargetMode="External"/><Relationship Id="rId63" Type="http://schemas.openxmlformats.org/officeDocument/2006/relationships/hyperlink" Target="https://doi.org/10.1542/peds.2019-1765" TargetMode="External"/><Relationship Id="rId68" Type="http://schemas.openxmlformats.org/officeDocument/2006/relationships/hyperlink" Target="https://www.kff.org/topic/health-reform/" TargetMode="External"/><Relationship Id="rId84" Type="http://schemas.openxmlformats.org/officeDocument/2006/relationships/hyperlink" Target="https://www.abp.org/professionalism-guide" TargetMode="External"/><Relationship Id="rId89" Type="http://schemas.openxmlformats.org/officeDocument/2006/relationships/hyperlink" Target="https://www.alphaomegaalpha.org/wp-content/uploads/2022/01/Monograph2018.pdf" TargetMode="External"/><Relationship Id="rId112" Type="http://schemas.openxmlformats.org/officeDocument/2006/relationships/hyperlink" Target="javascript:;" TargetMode="External"/><Relationship Id="rId16" Type="http://schemas.openxmlformats.org/officeDocument/2006/relationships/hyperlink" Target="https://aasldpubs.onlinelibrary.wiley.com/doi/epdf/10.1002/hep.25551" TargetMode="External"/><Relationship Id="rId107" Type="http://schemas.openxmlformats.org/officeDocument/2006/relationships/hyperlink" Target="https://doi.org/10.1080/10401334.2017.1303385" TargetMode="External"/><Relationship Id="rId11" Type="http://schemas.openxmlformats.org/officeDocument/2006/relationships/image" Target="media/image1.jpg"/><Relationship Id="rId32" Type="http://schemas.openxmlformats.org/officeDocument/2006/relationships/hyperlink" Target="https://www.improvediagnosis.org/art/" TargetMode="External"/><Relationship Id="rId37" Type="http://schemas.openxmlformats.org/officeDocument/2006/relationships/hyperlink" Target="https://www.ncbi.nlm.nih.gov/pmc/articles/PMC5931739/" TargetMode="External"/><Relationship Id="rId53" Type="http://schemas.openxmlformats.org/officeDocument/2006/relationships/hyperlink" Target="https://www.nejm.org/doi/full/10.1056/NEJMsa1405556" TargetMode="External"/><Relationship Id="rId58" Type="http://schemas.openxmlformats.org/officeDocument/2006/relationships/hyperlink" Target="https://www.cdc.gov/violenceprevention/aces/fastfact.html?CDC_AA_refVal=https%3A%2F%2Fwww.cdc.gov%2Fviolenceprevention%2Facestudy%2Ffastfact.html" TargetMode="External"/><Relationship Id="rId74" Type="http://schemas.openxmlformats.org/officeDocument/2006/relationships/hyperlink" Target="https://doi.org/10.1016/j.acap.2013.11.018" TargetMode="External"/><Relationship Id="rId79" Type="http://schemas.openxmlformats.org/officeDocument/2006/relationships/hyperlink" Target="https://aasldpubs.onlinelibrary.wiley.com/doi/full/10.1002/hep.29913" TargetMode="External"/><Relationship Id="rId102" Type="http://schemas.openxmlformats.org/officeDocument/2006/relationships/hyperlink" Target="https://www.ncbi.nlm.nih.gov/pmc/articles/PMC3093595/" TargetMode="External"/><Relationship Id="rId123"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www.abp.org/entrustable-professional-activities-epas" TargetMode="External"/><Relationship Id="rId95" Type="http://schemas.openxmlformats.org/officeDocument/2006/relationships/hyperlink" Target="https://journals.lww.com/academicmedicine/Fulltext/2001/04000/Essential_Elements_of_Communication_in_Medical.21.aspx" TargetMode="External"/><Relationship Id="rId22" Type="http://schemas.openxmlformats.org/officeDocument/2006/relationships/hyperlink" Target="https://naspghan.org/training-career-development/for-fellowship-directors/curricular-resources/procedures-curriculum/" TargetMode="External"/><Relationship Id="rId27" Type="http://schemas.openxmlformats.org/officeDocument/2006/relationships/hyperlink" Target="https://www.aasld.org/publications/practice-guidelines" TargetMode="External"/><Relationship Id="rId43" Type="http://schemas.openxmlformats.org/officeDocument/2006/relationships/hyperlink" Target="https://www.ncbi.nlm.nih.gov/pmc/articles/PMC5931739/" TargetMode="External"/><Relationship Id="rId48" Type="http://schemas.openxmlformats.org/officeDocument/2006/relationships/hyperlink" Target="https://www.sciencedirect.com/science/article/pii/S2542454817300395" TargetMode="External"/><Relationship Id="rId64" Type="http://schemas.openxmlformats.org/officeDocument/2006/relationships/hyperlink" Target="https://www.ahrq.gov/professionals/quality-patient-safety/talkingquality/create/physician/measurementsets.html" TargetMode="External"/><Relationship Id="rId69" Type="http://schemas.openxmlformats.org/officeDocument/2006/relationships/hyperlink" Target="https://www.cghjournal.org/article/S1542-3565(16)30211-7/fulltext%20" TargetMode="External"/><Relationship Id="rId113" Type="http://schemas.openxmlformats.org/officeDocument/2006/relationships/hyperlink" Target="https://meridian.allenpress.com/jgme/article/13/2s/91/464384/Assessing-Interpersonal-and-Communication-Skills" TargetMode="External"/><Relationship Id="rId118" Type="http://schemas.openxmlformats.org/officeDocument/2006/relationships/hyperlink" Target="https://www.acgme.org/milestones/research/" TargetMode="External"/><Relationship Id="rId80" Type="http://schemas.openxmlformats.org/officeDocument/2006/relationships/hyperlink" Target="https://www.ama-assn.org/delivering-care/ama-code-medical-ethics" TargetMode="External"/><Relationship Id="rId85" Type="http://schemas.openxmlformats.org/officeDocument/2006/relationships/hyperlink" Target="https://www.alphaomegaalpha.org/wp-content/uploads/2022/01/Monograph2018.pdf" TargetMode="External"/><Relationship Id="rId12" Type="http://schemas.openxmlformats.org/officeDocument/2006/relationships/image" Target="media/image2.png"/><Relationship Id="rId17" Type="http://schemas.openxmlformats.org/officeDocument/2006/relationships/hyperlink" Target="https://www.ncbi.nlm.nih.gov/pubmed/30070375" TargetMode="External"/><Relationship Id="rId33" Type="http://schemas.openxmlformats.org/officeDocument/2006/relationships/hyperlink" Target="https://www.improvediagnosis.org/wp-content/uploads/2018/10/Driver_Diagram_-_July_31_-_M.pdf" TargetMode="External"/><Relationship Id="rId38" Type="http://schemas.openxmlformats.org/officeDocument/2006/relationships/hyperlink" Target="https://pubmed.ncbi.nlm.nih.gov/16313578/" TargetMode="External"/><Relationship Id="rId59" Type="http://schemas.openxmlformats.org/officeDocument/2006/relationships/hyperlink" Target="https://healthequity.globalpolicysolutions.org/wp-content/uploads/2016/12/RWJF_SDOH_Final_Report-002.pdf" TargetMode="External"/><Relationship Id="rId103" Type="http://schemas.openxmlformats.org/officeDocument/2006/relationships/hyperlink" Target="https://doi.org/10.3109/0142159X.2013.769677" TargetMode="External"/><Relationship Id="rId108" Type="http://schemas.openxmlformats.org/officeDocument/2006/relationships/hyperlink" Target="https://doi.org/10.1016/s1553-7250(06)32022-3" TargetMode="External"/><Relationship Id="rId124" Type="http://schemas.openxmlformats.org/officeDocument/2006/relationships/footer" Target="footer1.xml"/><Relationship Id="rId54" Type="http://schemas.openxmlformats.org/officeDocument/2006/relationships/hyperlink" Target="https://doi.org/10.1542/peds.2011-2966" TargetMode="External"/><Relationship Id="rId70" Type="http://schemas.openxmlformats.org/officeDocument/2006/relationships/hyperlink" Target="https://guides.mclibrary.duke.edu/ebm/home" TargetMode="External"/><Relationship Id="rId75" Type="http://schemas.openxmlformats.org/officeDocument/2006/relationships/hyperlink" Target="https://www-ncbi-nlm-nih-gov.ezproxy.libraries.wright.edu/pubmed/?term=Hojat%20M%5BAuthor%5D&amp;cauthor=true&amp;cauthor_uid=19638773" TargetMode="External"/><Relationship Id="rId91" Type="http://schemas.openxmlformats.org/officeDocument/2006/relationships/hyperlink" Target="https://www.ama-assn.org/delivering-care/ama-code-medical-ethics" TargetMode="External"/><Relationship Id="rId96" Type="http://schemas.openxmlformats.org/officeDocument/2006/relationships/hyperlink" Target="https://doi.org/10.1016/S0738-3991(01)00136-7"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002/hep.22742" TargetMode="External"/><Relationship Id="rId28" Type="http://schemas.openxmlformats.org/officeDocument/2006/relationships/hyperlink" Target="http://universe.gi.org/" TargetMode="External"/><Relationship Id="rId49" Type="http://schemas.openxmlformats.org/officeDocument/2006/relationships/hyperlink" Target="https://www.abp.org/entrustable-professional-activities-epas" TargetMode="External"/><Relationship Id="rId114" Type="http://schemas.openxmlformats.org/officeDocument/2006/relationships/hyperlink" Target="http://www.vitaltalk.org" TargetMode="External"/><Relationship Id="rId119" Type="http://schemas.openxmlformats.org/officeDocument/2006/relationships/hyperlink" Target="https://www.acgme.org/meetings-and-educational-activities/courses-and-workshops/developing-faculty-competencies-in-assessment/" TargetMode="External"/><Relationship Id="rId44" Type="http://schemas.openxmlformats.org/officeDocument/2006/relationships/hyperlink" Target="https://www.aap.org/en-us/Pages/Default.aspx" TargetMode="External"/><Relationship Id="rId60" Type="http://schemas.openxmlformats.org/officeDocument/2006/relationships/hyperlink" Target="https://doi.org/10.15766/mep_2374-8265.10783" TargetMode="External"/><Relationship Id="rId65" Type="http://schemas.openxmlformats.org/officeDocument/2006/relationships/hyperlink" Target="https://www.abim.org/maintenance-of-certification/earning-points/qi-pi-activities.aspx" TargetMode="External"/><Relationship Id="rId81" Type="http://schemas.openxmlformats.org/officeDocument/2006/relationships/hyperlink" Target="http://abimfoundation.org/wp-content/uploads/2015/12/Medical-Professionalism-in-the-New-Millenium-A-Physician-Charter.pdf" TargetMode="External"/><Relationship Id="rId86" Type="http://schemas.openxmlformats.org/officeDocument/2006/relationships/hyperlink" Target="https://www.nejm.org/doi/full/10.1056/NEJMp2021812" TargetMode="External"/><Relationship Id="rId13" Type="http://schemas.openxmlformats.org/officeDocument/2006/relationships/hyperlink" Target="https://www.acgme.org/milestones/resources/" TargetMode="External"/><Relationship Id="rId18" Type="http://schemas.openxmlformats.org/officeDocument/2006/relationships/hyperlink" Target="https://aasldpubs.onlinelibrary.wiley.com/doi/full/10.1002/hep.30145" TargetMode="External"/><Relationship Id="rId39" Type="http://schemas.openxmlformats.org/officeDocument/2006/relationships/hyperlink" Target="https://www.ncbi.nlm.nih.gov/pubmed/30619521" TargetMode="External"/><Relationship Id="rId109" Type="http://schemas.openxmlformats.org/officeDocument/2006/relationships/hyperlink" Target="https://doi.org/10.1542/peds.2011-2966" TargetMode="External"/><Relationship Id="rId34" Type="http://schemas.openxmlformats.org/officeDocument/2006/relationships/hyperlink" Target="https://www.ncbi.nlm.nih.gov/pubmed/30619521" TargetMode="External"/><Relationship Id="rId50" Type="http://schemas.openxmlformats.org/officeDocument/2006/relationships/hyperlink" Target="https://www.gottransition.org/resources-and-research/clinician-education-resources.cfm" TargetMode="External"/><Relationship Id="rId55" Type="http://schemas.openxmlformats.org/officeDocument/2006/relationships/hyperlink" Target="https://services.aap.org/en/advocacy/" TargetMode="External"/><Relationship Id="rId76" Type="http://schemas.openxmlformats.org/officeDocument/2006/relationships/hyperlink" Target="https://www-ncbi-nlm-nih-gov.ezproxy.libraries.wright.edu/pubmed/?term=Veloski%20JJ%5BAuthor%5D&amp;cauthor=true&amp;cauthor_uid=19638773" TargetMode="External"/><Relationship Id="rId97" Type="http://schemas.openxmlformats.org/officeDocument/2006/relationships/hyperlink" Target="https://www.lgbtqiahealtheducation.org/" TargetMode="External"/><Relationship Id="rId104" Type="http://schemas.openxmlformats.org/officeDocument/2006/relationships/hyperlink" Target="https://pdfs.semanticscholar.org/8a78/600986dc5cffcab89146df67fe81aebeaecc.pdf" TargetMode="External"/><Relationship Id="rId120" Type="http://schemas.openxmlformats.org/officeDocument/2006/relationships/hyperlink" Target="https://dl.acgme.org/pages/assessment"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jamaevidence.mhmedical.com/Book.aspx?bookId=847" TargetMode="External"/><Relationship Id="rId92" Type="http://schemas.openxmlformats.org/officeDocument/2006/relationships/hyperlink" Target="https://doi.org/10.1016/j.acap.2013.11.017" TargetMode="External"/><Relationship Id="rId2" Type="http://schemas.openxmlformats.org/officeDocument/2006/relationships/customXml" Target="../customXml/item2.xml"/><Relationship Id="rId29" Type="http://schemas.openxmlformats.org/officeDocument/2006/relationships/hyperlink" Target="https://gi.org/tag/acg-guidelines/" TargetMode="External"/><Relationship Id="rId24" Type="http://schemas.openxmlformats.org/officeDocument/2006/relationships/hyperlink" Target="https://www.aasld.org/publications/practice-guidelines" TargetMode="External"/><Relationship Id="rId40" Type="http://schemas.openxmlformats.org/officeDocument/2006/relationships/hyperlink" Target="https://www.ncbi.nlm.nih.gov/pmc/articles/PMC6314353/" TargetMode="External"/><Relationship Id="rId45" Type="http://schemas.openxmlformats.org/officeDocument/2006/relationships/hyperlink" Target="https://www.abp.org/entrustable-professional-activities-epas" TargetMode="External"/><Relationship Id="rId66" Type="http://schemas.openxmlformats.org/officeDocument/2006/relationships/hyperlink" Target="https://www.acponline.org/clinical-information/high-value-care/medical-educators-resources/newly-revised-curriculum-for-educators-and-residents-version-40" TargetMode="External"/><Relationship Id="rId87" Type="http://schemas.openxmlformats.org/officeDocument/2006/relationships/hyperlink" Target="https://www.ama-assn.org/delivering-care/ama-code-medical-ethics" TargetMode="External"/><Relationship Id="rId110" Type="http://schemas.openxmlformats.org/officeDocument/2006/relationships/hyperlink" Target="https://doi.org/10.1542/peds.2008-0565" TargetMode="External"/><Relationship Id="rId115" Type="http://schemas.openxmlformats.org/officeDocument/2006/relationships/hyperlink" Target="https://meridian.allenpress.com/jgme/issue/13/2s" TargetMode="External"/><Relationship Id="rId61" Type="http://schemas.openxmlformats.org/officeDocument/2006/relationships/hyperlink" Target="https://doi.org/10.1542/peds.2020-003657" TargetMode="External"/><Relationship Id="rId82" Type="http://schemas.openxmlformats.org/officeDocument/2006/relationships/hyperlink" Target="https://www.abp.org/content/medical-professionalism" TargetMode="External"/><Relationship Id="rId19" Type="http://schemas.openxmlformats.org/officeDocument/2006/relationships/hyperlink" Target="https://www.ncbi.nlm.nih.gov/pubmed/19475696" TargetMode="External"/><Relationship Id="rId14" Type="http://schemas.openxmlformats.org/officeDocument/2006/relationships/hyperlink" Target="https://doi.org/10.3928/19382359-20181022-03" TargetMode="External"/><Relationship Id="rId30" Type="http://schemas.openxmlformats.org/officeDocument/2006/relationships/hyperlink" Target="https://webfiles.gi.org/docs/fellows-GICoreCurriculum.pdf" TargetMode="External"/><Relationship Id="rId35" Type="http://schemas.openxmlformats.org/officeDocument/2006/relationships/hyperlink" Target="https://www.ncbi.nlm.nih.gov/pmc/articles/PMC6314353/" TargetMode="External"/><Relationship Id="rId56" Type="http://schemas.openxmlformats.org/officeDocument/2006/relationships/hyperlink" Target="https://www.abp.org/entrustable-professional-activities-epas" TargetMode="External"/><Relationship Id="rId77" Type="http://schemas.openxmlformats.org/officeDocument/2006/relationships/hyperlink" Target="https://www-ncbi-nlm-nih-gov.ezproxy.libraries.wright.edu/pubmed/?term=Gonnella%20JS%5BAuthor%5D&amp;cauthor=true&amp;cauthor_uid=19638773" TargetMode="External"/><Relationship Id="rId100" Type="http://schemas.openxmlformats.org/officeDocument/2006/relationships/hyperlink" Target="https://www.mededportal.org/publication/622/" TargetMode="External"/><Relationship Id="rId105" Type="http://schemas.openxmlformats.org/officeDocument/2006/relationships/hyperlink" Target="http://universe.gi.org/osce.asp"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nsights.ovid.com/crossref?an=01266021-201808000-00003" TargetMode="External"/><Relationship Id="rId72" Type="http://schemas.openxmlformats.org/officeDocument/2006/relationships/hyperlink" Target="https://link.springer.com/article/10.1007/s10620-018-4993-8" TargetMode="External"/><Relationship Id="rId93" Type="http://schemas.openxmlformats.org/officeDocument/2006/relationships/hyperlink" Target="https://dl.acgme.org/pages/well-being-tools-resources" TargetMode="External"/><Relationship Id="rId98" Type="http://schemas.openxmlformats.org/officeDocument/2006/relationships/hyperlink" Target="https://jamanetwork.com/journals/jama/fullarticle/192233" TargetMode="External"/><Relationship Id="rId121" Type="http://schemas.openxmlformats.org/officeDocument/2006/relationships/hyperlink" Target="https://team.acgme.org/" TargetMode="External"/><Relationship Id="rId3" Type="http://schemas.openxmlformats.org/officeDocument/2006/relationships/customXml" Target="../customXml/item3.xml"/><Relationship Id="rId25" Type="http://schemas.openxmlformats.org/officeDocument/2006/relationships/hyperlink" Target="https://liverlearning.aasld.org/" TargetMode="External"/><Relationship Id="rId46" Type="http://schemas.openxmlformats.org/officeDocument/2006/relationships/hyperlink" Target="http://tissuepathology.com/2016/03/29/in-pursuit-of-patient-centered-care/" TargetMode="External"/><Relationship Id="rId67" Type="http://schemas.openxmlformats.org/officeDocument/2006/relationships/hyperlink" Target="http://datacenter.commonwealthfund.org/?_ga=2.110888517.1505146611.1495417431-1811932185.1495417431" TargetMode="External"/><Relationship Id="rId116" Type="http://schemas.openxmlformats.org/officeDocument/2006/relationships/hyperlink" Target="https://www.acgme.org/milestones/resources/" TargetMode="External"/><Relationship Id="rId20" Type="http://schemas.openxmlformats.org/officeDocument/2006/relationships/hyperlink" Target="https://aasldpubs.onlinelibrary.wiley.com/doi/full/10.1002/hep.22853" TargetMode="External"/><Relationship Id="rId41" Type="http://schemas.openxmlformats.org/officeDocument/2006/relationships/hyperlink" Target="https://link.springer.com/article/10.1007%2Fs40746-015-0027-3" TargetMode="External"/><Relationship Id="rId62" Type="http://schemas.openxmlformats.org/officeDocument/2006/relationships/hyperlink" Target="https://www.mededportal.org/anti-racism" TargetMode="External"/><Relationship Id="rId83" Type="http://schemas.openxmlformats.org/officeDocument/2006/relationships/hyperlink" Target="https://www.aap.org/en-us/advocacy-and-policy/aap-health-initiatives/Mental-Health/Pages/Residency-Curriculum.aspx" TargetMode="External"/><Relationship Id="rId88" Type="http://schemas.openxmlformats.org/officeDocument/2006/relationships/hyperlink" Target="http://abimfoundation.org/wp-content/uploads/2015/12/Medical-Professionalism-in-the-New-Millenium-A-Physician-Charter.pdf" TargetMode="External"/><Relationship Id="rId111" Type="http://schemas.openxmlformats.org/officeDocument/2006/relationships/hyperlink" Target="javascript:;" TargetMode="External"/><Relationship Id="rId15" Type="http://schemas.openxmlformats.org/officeDocument/2006/relationships/hyperlink" Target="https://www.ncbi.nlm.nih.gov/pubmed/?term=American+Association+for+the+Study+of+Liver+Diseases+Position+Paper+on+Acute+Liver+Failure+2011" TargetMode="External"/><Relationship Id="rId36" Type="http://schemas.openxmlformats.org/officeDocument/2006/relationships/hyperlink" Target="https://www.gastrojournal.org/article/S0016-5085(19)30390-7/fulltext?referrer=https%3A%2F%2Fwww.ncbi.nlm.nih.gov%2F" TargetMode="External"/><Relationship Id="rId57" Type="http://schemas.openxmlformats.org/officeDocument/2006/relationships/hyperlink" Target="https://www.ncbi.nlm.nih.gov/pmc/articles/PMC7450251/" TargetMode="External"/><Relationship Id="rId106" Type="http://schemas.openxmlformats.org/officeDocument/2006/relationships/hyperlink" Target="https://doi.org/10.1080/0142159X.2018.1481499" TargetMode="External"/><Relationship Id="rId10" Type="http://schemas.openxmlformats.org/officeDocument/2006/relationships/endnotes" Target="endnotes.xml"/><Relationship Id="rId31" Type="http://schemas.openxmlformats.org/officeDocument/2006/relationships/hyperlink" Target="https://www.asge.org/quicklinks/gesap.%20Accessed%202019" TargetMode="External"/><Relationship Id="rId52" Type="http://schemas.openxmlformats.org/officeDocument/2006/relationships/hyperlink" Target="https://www.jahonline.org/article/S1054-139X(20)30075-6/fulltext" TargetMode="External"/><Relationship Id="rId73" Type="http://schemas.openxmlformats.org/officeDocument/2006/relationships/hyperlink" Target="https://www.nlm.nih.gov/bsd/disted/pubmedtutorial/cover.html" TargetMode="External"/><Relationship Id="rId78" Type="http://schemas.openxmlformats.org/officeDocument/2006/relationships/hyperlink" Target="https://journals.lww.com/academicmedicine/fulltext/2009/08000/Measurement_and_Correlates_of_Physicians__Lifelong.21.aspx" TargetMode="External"/><Relationship Id="rId94" Type="http://schemas.openxmlformats.org/officeDocument/2006/relationships/hyperlink" Target="https://doi.org/10.3109/0142159X.2011.531170" TargetMode="External"/><Relationship Id="rId99" Type="http://schemas.openxmlformats.org/officeDocument/2006/relationships/hyperlink" Target="https://www.mededportal.org/publication/10174/" TargetMode="External"/><Relationship Id="rId101" Type="http://schemas.openxmlformats.org/officeDocument/2006/relationships/hyperlink" Target="https://pubmed.ncbi.nlm.nih.gov/?term=Fran%C3%A7ois%20J%5BAuthor%5D" TargetMode="External"/><Relationship Id="rId122" Type="http://schemas.openxmlformats.org/officeDocument/2006/relationships/hyperlink" Target="https://dl.acgme.org/"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c13d65c-033f-4f47-803b-5a9c1f260858" xsi:nil="true"/>
    <SharedWithUsers xmlns="d8b085e3-7e19-4c20-8cf8-b5f28b21ab44">
      <UserInfo>
        <DisplayName/>
        <AccountId xsi:nil="true"/>
        <AccountType/>
      </UserInfo>
    </SharedWithUsers>
    <lcf76f155ced4ddcb4097134ff3c332f xmlns="fc13d65c-033f-4f47-803b-5a9c1f260858">
      <Terms xmlns="http://schemas.microsoft.com/office/infopath/2007/PartnerControls"/>
    </lcf76f155ced4ddcb4097134ff3c332f>
    <TaxCatchAll xmlns="d8b085e3-7e19-4c20-8cf8-b5f28b21ab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5" ma:contentTypeDescription="Create a new document." ma:contentTypeScope="" ma:versionID="af15734e8595af5100997ba4bd3a9931">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9a05dfdd8706048a024eeea70d2dcf61"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2295A93F-6FA0-4610-8F02-246772FCF588}">
  <ds:schemaRefs>
    <ds:schemaRef ds:uri="http://schemas.microsoft.com/sharepoint/v3/contenttype/forms"/>
  </ds:schemaRefs>
</ds:datastoreItem>
</file>

<file path=customXml/itemProps3.xml><?xml version="1.0" encoding="utf-8"?>
<ds:datastoreItem xmlns:ds="http://schemas.openxmlformats.org/officeDocument/2006/customXml" ds:itemID="{0AE96B43-6FB7-48C6-9A50-1108A5FE6EA3}">
  <ds:schemaRefs>
    <ds:schemaRef ds:uri="http://schemas.microsoft.com/office/2006/metadata/properties"/>
    <ds:schemaRef ds:uri="http://schemas.microsoft.com/office/infopath/2007/PartnerControls"/>
    <ds:schemaRef ds:uri="fc13d65c-033f-4f47-803b-5a9c1f260858"/>
    <ds:schemaRef ds:uri="d8b085e3-7e19-4c20-8cf8-b5f28b21ab44"/>
  </ds:schemaRefs>
</ds:datastoreItem>
</file>

<file path=customXml/itemProps4.xml><?xml version="1.0" encoding="utf-8"?>
<ds:datastoreItem xmlns:ds="http://schemas.openxmlformats.org/officeDocument/2006/customXml" ds:itemID="{36D3565E-F98F-49E1-B2CF-0B591A3D3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53</Pages>
  <Words>13176</Words>
  <Characters>89337</Characters>
  <Application>Microsoft Office Word</Application>
  <DocSecurity>0</DocSecurity>
  <Lines>2178</Lines>
  <Paragraphs>1151</Paragraphs>
  <ScaleCrop>false</ScaleCrop>
  <Company/>
  <LinksUpToDate>false</LinksUpToDate>
  <CharactersWithSpaces>101362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57</cp:revision>
  <dcterms:created xsi:type="dcterms:W3CDTF">2023-07-20T13:51:00Z</dcterms:created>
  <dcterms:modified xsi:type="dcterms:W3CDTF">2023-07-20T20:50:00Z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0x010100BB87F15E6B843144B24F2A220A770CCA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